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62547" w:rsidRPr="008901C0" w:rsidRDefault="00872F88" w:rsidP="005D3733">
      <w:pPr>
        <w:pStyle w:val="1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bookmarkStart w:id="0" w:name="_Toc438565858"/>
      <w:r w:rsidRPr="008901C0">
        <w:rPr>
          <w:rFonts w:ascii="Times New Roman" w:hAnsi="Times New Roman" w:cs="Times New Roman"/>
          <w:b w:val="0"/>
          <w:sz w:val="24"/>
          <w:szCs w:val="24"/>
        </w:rPr>
        <w:t xml:space="preserve">Отчет по </w:t>
      </w:r>
      <w:r w:rsidR="00D44760" w:rsidRPr="00D44760">
        <w:rPr>
          <w:rFonts w:ascii="Times New Roman" w:hAnsi="Times New Roman" w:cs="Times New Roman"/>
          <w:b w:val="0"/>
          <w:sz w:val="24"/>
          <w:szCs w:val="24"/>
        </w:rPr>
        <w:t>эксперименту</w:t>
      </w:r>
      <w:r w:rsidR="0042114A" w:rsidRPr="008901C0">
        <w:rPr>
          <w:rFonts w:ascii="Times New Roman" w:hAnsi="Times New Roman" w:cs="Times New Roman"/>
          <w:b w:val="0"/>
          <w:sz w:val="24"/>
          <w:szCs w:val="24"/>
        </w:rPr>
        <w:t xml:space="preserve"> 18 </w:t>
      </w:r>
      <w:r w:rsidRPr="008901C0">
        <w:rPr>
          <w:rFonts w:ascii="Times New Roman" w:hAnsi="Times New Roman" w:cs="Times New Roman"/>
          <w:b w:val="0"/>
          <w:sz w:val="24"/>
          <w:szCs w:val="24"/>
        </w:rPr>
        <w:t>NuSTAR</w:t>
      </w:r>
      <w:bookmarkEnd w:id="0"/>
    </w:p>
    <w:p w:rsidR="00C328F8" w:rsidRDefault="00C328F8" w:rsidP="00763159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72F88" w:rsidRPr="008901C0" w:rsidRDefault="00872F88" w:rsidP="00763159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901C0">
        <w:rPr>
          <w:rFonts w:ascii="Times New Roman" w:eastAsia="Times New Roman" w:hAnsi="Times New Roman" w:cs="Times New Roman"/>
        </w:rPr>
        <w:t xml:space="preserve">В данном разделе представлен отчет о научно-исследовательской работе, выполненной в </w:t>
      </w:r>
      <w:r w:rsidR="00A60A68" w:rsidRPr="008901C0">
        <w:rPr>
          <w:rFonts w:ascii="Times New Roman" w:eastAsia="Times New Roman" w:hAnsi="Times New Roman" w:cs="Times New Roman"/>
        </w:rPr>
        <w:t>рамках проекта NuSTAR</w:t>
      </w:r>
      <w:r w:rsidR="00A60A68" w:rsidRPr="008901C0">
        <w:rPr>
          <w:rFonts w:ascii="Times New Roman" w:eastAsia="Times New Roman" w:hAnsi="Times New Roman" w:cs="Times New Roman"/>
          <w:b/>
        </w:rPr>
        <w:t xml:space="preserve"> </w:t>
      </w:r>
      <w:r w:rsidR="00A60A68" w:rsidRPr="008901C0">
        <w:rPr>
          <w:rFonts w:ascii="Times New Roman" w:eastAsia="Times New Roman" w:hAnsi="Times New Roman" w:cs="Times New Roman"/>
        </w:rPr>
        <w:t>Российско-Германского сотрудничества по исследованию фундаментальных свойств материи.</w:t>
      </w:r>
    </w:p>
    <w:p w:rsidR="00030138" w:rsidRPr="00C307FE" w:rsidRDefault="00030138" w:rsidP="00763159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В 2015 году в рамках проекта NuSTAR работы проводились по шести темам: </w:t>
      </w:r>
    </w:p>
    <w:p w:rsidR="00030138" w:rsidRPr="00030138" w:rsidRDefault="00030138" w:rsidP="00030138">
      <w:pPr>
        <w:numPr>
          <w:ilvl w:val="0"/>
          <w:numId w:val="4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>Измерения масс ионными ловушками Пеннинга следующего поколения;</w:t>
      </w: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координатор работы Новиков Ю.Н., ПИЯФ. </w:t>
      </w:r>
    </w:p>
    <w:p w:rsidR="00030138" w:rsidRPr="00030138" w:rsidRDefault="00030138" w:rsidP="00030138">
      <w:pPr>
        <w:numPr>
          <w:ilvl w:val="0"/>
          <w:numId w:val="4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>Реакции с релятивистских пучками радиоактивных ядер;</w:t>
      </w: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координатор работы Чулков Л.В., НИЦ “Курчатовский институт”. </w:t>
      </w:r>
    </w:p>
    <w:p w:rsidR="00030138" w:rsidRPr="00030138" w:rsidRDefault="00030138" w:rsidP="00030138">
      <w:pPr>
        <w:numPr>
          <w:ilvl w:val="0"/>
          <w:numId w:val="4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Исследования экзотических ядер на установке R3B с использованием нейтронного </w:t>
      </w:r>
      <w:proofErr w:type="gramStart"/>
      <w:r w:rsidRPr="00030138">
        <w:rPr>
          <w:rFonts w:ascii="Times New Roman" w:eastAsia="Times New Roman" w:hAnsi="Times New Roman" w:cs="Times New Roman"/>
        </w:rPr>
        <w:t>время-пролетного</w:t>
      </w:r>
      <w:proofErr w:type="gramEnd"/>
      <w:r w:rsidRPr="00030138">
        <w:rPr>
          <w:rFonts w:ascii="Times New Roman" w:eastAsia="Times New Roman" w:hAnsi="Times New Roman" w:cs="Times New Roman"/>
        </w:rPr>
        <w:t xml:space="preserve"> спектрометра NeuLAND; </w:t>
      </w: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координатор работы Кузнецов. В.А., ПИЯФ. </w:t>
      </w:r>
    </w:p>
    <w:p w:rsidR="00030138" w:rsidRPr="00030138" w:rsidRDefault="00030138" w:rsidP="00030138">
      <w:pPr>
        <w:numPr>
          <w:ilvl w:val="0"/>
          <w:numId w:val="4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>Создание протонного спектрометра на базе трековых детекторов.</w:t>
      </w: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030138">
        <w:rPr>
          <w:rFonts w:ascii="Times New Roman" w:eastAsia="Times New Roman" w:hAnsi="Times New Roman" w:cs="Times New Roman"/>
        </w:rPr>
        <w:t>к</w:t>
      </w:r>
      <w:proofErr w:type="gramEnd"/>
      <w:r w:rsidRPr="00030138">
        <w:rPr>
          <w:rFonts w:ascii="Times New Roman" w:eastAsia="Times New Roman" w:hAnsi="Times New Roman" w:cs="Times New Roman"/>
        </w:rPr>
        <w:t>оординатор работы Крившич. А.Г., ПИЯФ.</w:t>
      </w:r>
    </w:p>
    <w:p w:rsidR="00030138" w:rsidRPr="00030138" w:rsidRDefault="00030138" w:rsidP="00030138">
      <w:pPr>
        <w:numPr>
          <w:ilvl w:val="0"/>
          <w:numId w:val="4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Система распределения высоковольтного питания для нового широкоапертурного нейтронного детектора NeuLAND; </w:t>
      </w: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>координатор работы Головцов В.Л., ПИЯФ.</w:t>
      </w:r>
    </w:p>
    <w:p w:rsidR="00030138" w:rsidRPr="00030138" w:rsidRDefault="00030138" w:rsidP="00030138">
      <w:pPr>
        <w:numPr>
          <w:ilvl w:val="0"/>
          <w:numId w:val="4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Измерения в инверсной кинематике сечений упругого рассеяния протонов и неупругого рассеяния альфа-частиц на экзотических ядрах с помощью активных мишеней ACTAR; </w:t>
      </w: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координатор работы Маев. E.M., ПИЯФ. </w:t>
      </w:r>
    </w:p>
    <w:p w:rsidR="00C328F8" w:rsidRDefault="00C328F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Отчеты по каждой из шести работ представлены ниже. </w:t>
      </w:r>
    </w:p>
    <w:p w:rsidR="00A60A68" w:rsidRPr="008901C0" w:rsidRDefault="00A60A68" w:rsidP="00763159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A60A68" w:rsidRPr="008901C0" w:rsidRDefault="00884999" w:rsidP="00763159">
      <w:pPr>
        <w:pStyle w:val="2"/>
        <w:spacing w:line="276" w:lineRule="auto"/>
        <w:ind w:left="0" w:firstLine="709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Отчет по проекту </w:t>
      </w:r>
      <w:r w:rsidR="00BB27ED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MATS</w:t>
      </w:r>
    </w:p>
    <w:p w:rsidR="00884999" w:rsidRPr="008901C0" w:rsidRDefault="00884999" w:rsidP="00D67242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901C0">
        <w:rPr>
          <w:rFonts w:ascii="Times New Roman" w:eastAsia="Times New Roman" w:hAnsi="Times New Roman" w:cs="Times New Roman"/>
        </w:rPr>
        <w:t>Коорд</w:t>
      </w:r>
      <w:r w:rsidR="0042114A" w:rsidRPr="008901C0">
        <w:rPr>
          <w:rFonts w:ascii="Times New Roman" w:eastAsia="Times New Roman" w:hAnsi="Times New Roman" w:cs="Times New Roman"/>
        </w:rPr>
        <w:t xml:space="preserve">инатор работы </w:t>
      </w:r>
      <w:r w:rsidRPr="008901C0">
        <w:rPr>
          <w:rFonts w:ascii="Times New Roman" w:eastAsia="Times New Roman" w:hAnsi="Times New Roman" w:cs="Times New Roman"/>
        </w:rPr>
        <w:t>зав. лабора</w:t>
      </w:r>
      <w:r w:rsidR="00D67242">
        <w:rPr>
          <w:rFonts w:ascii="Times New Roman" w:eastAsia="Times New Roman" w:hAnsi="Times New Roman" w:cs="Times New Roman"/>
        </w:rPr>
        <w:t xml:space="preserve">торией Физики Экзотических Ядер </w:t>
      </w:r>
      <w:r w:rsidRPr="008901C0">
        <w:rPr>
          <w:rFonts w:ascii="Times New Roman" w:eastAsia="Times New Roman" w:hAnsi="Times New Roman" w:cs="Times New Roman"/>
        </w:rPr>
        <w:t>Петербургского Института Ядерной физики,</w:t>
      </w:r>
      <w:r w:rsidR="0042114A" w:rsidRPr="008901C0">
        <w:rPr>
          <w:rFonts w:ascii="Times New Roman" w:eastAsia="Times New Roman" w:hAnsi="Times New Roman" w:cs="Times New Roman"/>
        </w:rPr>
        <w:t xml:space="preserve"> д</w:t>
      </w:r>
      <w:r w:rsidRPr="008901C0">
        <w:rPr>
          <w:rFonts w:ascii="Times New Roman" w:eastAsia="Times New Roman" w:hAnsi="Times New Roman" w:cs="Times New Roman"/>
        </w:rPr>
        <w:t xml:space="preserve">октор </w:t>
      </w:r>
      <w:proofErr w:type="gramStart"/>
      <w:r w:rsidRPr="008901C0">
        <w:rPr>
          <w:rFonts w:ascii="Times New Roman" w:eastAsia="Times New Roman" w:hAnsi="Times New Roman" w:cs="Times New Roman"/>
        </w:rPr>
        <w:t>физ-мат</w:t>
      </w:r>
      <w:proofErr w:type="gramEnd"/>
      <w:r w:rsidRPr="008901C0">
        <w:rPr>
          <w:rFonts w:ascii="Times New Roman" w:eastAsia="Times New Roman" w:hAnsi="Times New Roman" w:cs="Times New Roman"/>
        </w:rPr>
        <w:t xml:space="preserve"> наук, профессор Новиков Юрий Николаевич</w:t>
      </w:r>
      <w:r w:rsidR="00D67242">
        <w:rPr>
          <w:rFonts w:ascii="Times New Roman" w:eastAsia="Times New Roman" w:hAnsi="Times New Roman" w:cs="Times New Roman"/>
        </w:rPr>
        <w:t>.</w:t>
      </w:r>
    </w:p>
    <w:p w:rsidR="00A60A68" w:rsidRPr="008901C0" w:rsidRDefault="00030138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Введение</w:t>
      </w:r>
    </w:p>
    <w:p w:rsidR="00030138" w:rsidRDefault="00030138" w:rsidP="00030138">
      <w:pPr>
        <w:autoSpaceDE w:val="0"/>
        <w:spacing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gramStart"/>
      <w:r w:rsidRPr="00030138">
        <w:rPr>
          <w:rFonts w:ascii="Times New Roman" w:eastAsia="Times New Roman" w:hAnsi="Times New Roman" w:cs="Times New Roman"/>
        </w:rPr>
        <w:t>Ионные ловушки типа Пеннинга со скрещенными магнитным и электрическими полями зарекомендовали себя как универсальные приборы с широким спектром задач.</w:t>
      </w:r>
      <w:proofErr w:type="gramEnd"/>
      <w:r w:rsidRPr="00030138">
        <w:rPr>
          <w:rFonts w:ascii="Times New Roman" w:eastAsia="Times New Roman" w:hAnsi="Times New Roman" w:cs="Times New Roman"/>
        </w:rPr>
        <w:t xml:space="preserve"> Для возможности приложения этих приборов к решению принципиальных задач микромира требуется выполнение ряда условий, связанных с высочайшей чувствительностью и прецизионностью ловушек. </w:t>
      </w:r>
    </w:p>
    <w:p w:rsidR="00030138" w:rsidRDefault="00030138" w:rsidP="00030138">
      <w:pPr>
        <w:autoSpaceDE w:val="0"/>
        <w:spacing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>В мире действует 8 установок, включающих ловушки Пеннинга. Они подразделяются на ловушки, установленные на ускорителях/реакторе (</w:t>
      </w:r>
      <w:r w:rsidRPr="00030138">
        <w:rPr>
          <w:rFonts w:ascii="Times New Roman" w:eastAsia="Times New Roman" w:hAnsi="Times New Roman" w:cs="Times New Roman"/>
          <w:lang w:val="en-US"/>
        </w:rPr>
        <w:t>on</w:t>
      </w:r>
      <w:r w:rsidRPr="00030138">
        <w:rPr>
          <w:rFonts w:ascii="Times New Roman" w:eastAsia="Times New Roman" w:hAnsi="Times New Roman" w:cs="Times New Roman"/>
        </w:rPr>
        <w:t>-</w:t>
      </w:r>
      <w:r w:rsidRPr="00030138">
        <w:rPr>
          <w:rFonts w:ascii="Times New Roman" w:eastAsia="Times New Roman" w:hAnsi="Times New Roman" w:cs="Times New Roman"/>
          <w:lang w:val="en-US"/>
        </w:rPr>
        <w:t>line</w:t>
      </w:r>
      <w:r w:rsidRPr="00030138">
        <w:rPr>
          <w:rFonts w:ascii="Times New Roman" w:eastAsia="Times New Roman" w:hAnsi="Times New Roman" w:cs="Times New Roman"/>
        </w:rPr>
        <w:t>), и на внепучковые ловушки (</w:t>
      </w:r>
      <w:r w:rsidRPr="00030138">
        <w:rPr>
          <w:rFonts w:ascii="Times New Roman" w:eastAsia="Times New Roman" w:hAnsi="Times New Roman" w:cs="Times New Roman"/>
          <w:lang w:val="en-US"/>
        </w:rPr>
        <w:t>off</w:t>
      </w:r>
      <w:r w:rsidRPr="00030138">
        <w:rPr>
          <w:rFonts w:ascii="Times New Roman" w:eastAsia="Times New Roman" w:hAnsi="Times New Roman" w:cs="Times New Roman"/>
        </w:rPr>
        <w:t>-</w:t>
      </w:r>
      <w:r w:rsidRPr="00030138">
        <w:rPr>
          <w:rFonts w:ascii="Times New Roman" w:eastAsia="Times New Roman" w:hAnsi="Times New Roman" w:cs="Times New Roman"/>
          <w:lang w:val="en-US"/>
        </w:rPr>
        <w:t>line</w:t>
      </w:r>
      <w:r w:rsidRPr="00030138">
        <w:rPr>
          <w:rFonts w:ascii="Times New Roman" w:eastAsia="Times New Roman" w:hAnsi="Times New Roman" w:cs="Times New Roman"/>
        </w:rPr>
        <w:t xml:space="preserve">). В своём большинстве они манипулируют с однократно заряженными ионами. Однако точность определения резонансной частоты вращения иона в ловушке (которая является предметом измерения) прямо пропорциональна отношению заряда иона к его массе. То есть при прочих равных условиях точность определения резонансной частоты пропорциональна заряду иона. Поэтому планируемая ловушка установки </w:t>
      </w:r>
      <w:r w:rsidRPr="00030138">
        <w:rPr>
          <w:rFonts w:ascii="Times New Roman" w:eastAsia="Times New Roman" w:hAnsi="Times New Roman" w:cs="Times New Roman"/>
          <w:lang w:val="en-US"/>
        </w:rPr>
        <w:t>MATS</w:t>
      </w:r>
      <w:r w:rsidRPr="00030138">
        <w:rPr>
          <w:rFonts w:ascii="Times New Roman" w:eastAsia="Times New Roman" w:hAnsi="Times New Roman" w:cs="Times New Roman"/>
        </w:rPr>
        <w:t xml:space="preserve"> рассчитана </w:t>
      </w:r>
      <w:r w:rsidRPr="00030138">
        <w:rPr>
          <w:rFonts w:ascii="Times New Roman" w:eastAsia="Times New Roman" w:hAnsi="Times New Roman" w:cs="Times New Roman"/>
        </w:rPr>
        <w:lastRenderedPageBreak/>
        <w:t>на работу с многозарядными ионами, которые будут создаваться специально спроектированным электронным ионизатором и загоняться в ловушку. Установленная на пучке экзотических продуктов реакции обратной фрагментации, ловушка МАТ</w:t>
      </w:r>
      <w:r w:rsidRPr="00030138">
        <w:rPr>
          <w:rFonts w:ascii="Times New Roman" w:eastAsia="Times New Roman" w:hAnsi="Times New Roman" w:cs="Times New Roman"/>
          <w:lang w:val="en-US"/>
        </w:rPr>
        <w:t>S</w:t>
      </w:r>
      <w:r w:rsidRPr="00030138">
        <w:rPr>
          <w:rFonts w:ascii="Times New Roman" w:eastAsia="Times New Roman" w:hAnsi="Times New Roman" w:cs="Times New Roman"/>
        </w:rPr>
        <w:t xml:space="preserve"> позволит с высокой точностью измерять массы нуклидов с необычным составом нуклонов, располагающихся на нуклидной карте далеко от полосы </w:t>
      </w:r>
      <w:proofErr w:type="gramStart"/>
      <w:r w:rsidRPr="00030138">
        <w:rPr>
          <w:rFonts w:ascii="Times New Roman" w:eastAsia="Times New Roman" w:hAnsi="Times New Roman" w:cs="Times New Roman"/>
        </w:rPr>
        <w:t>бета-устойчивости</w:t>
      </w:r>
      <w:proofErr w:type="gramEnd"/>
      <w:r w:rsidRPr="00030138">
        <w:rPr>
          <w:rFonts w:ascii="Times New Roman" w:eastAsia="Times New Roman" w:hAnsi="Times New Roman" w:cs="Times New Roman"/>
        </w:rPr>
        <w:t xml:space="preserve">. </w:t>
      </w:r>
    </w:p>
    <w:p w:rsidR="00030138" w:rsidRDefault="00030138" w:rsidP="00030138">
      <w:pPr>
        <w:autoSpaceDE w:val="0"/>
        <w:spacing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Правильность определения значений масс во многом определяется калибратором, который должен иметь высокопрецизионные свойства. Создание этого прибора полностью возложено на ПИЯФ. Кроме того, зоной ответственности ПИЯФ является соучастие с Университетом Мюнхена в создании тонких кремниевых детекторов для спектроскопии с использованием ионной ловушки. </w:t>
      </w:r>
    </w:p>
    <w:p w:rsidR="00030138" w:rsidRPr="00030138" w:rsidRDefault="00030138" w:rsidP="00030138">
      <w:pPr>
        <w:autoSpaceDE w:val="0"/>
        <w:spacing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На этапе 2015 года Российские учёные участвовали в дальнейшем развитии методики калибровки масс на действующей установке </w:t>
      </w:r>
      <w:r w:rsidRPr="00030138">
        <w:rPr>
          <w:rFonts w:ascii="Times New Roman" w:eastAsia="Times New Roman" w:hAnsi="Times New Roman" w:cs="Times New Roman"/>
          <w:lang w:val="en-US"/>
        </w:rPr>
        <w:t>SHIPTRAP</w:t>
      </w:r>
      <w:r w:rsidRPr="00030138">
        <w:rPr>
          <w:rFonts w:ascii="Times New Roman" w:eastAsia="Times New Roman" w:hAnsi="Times New Roman" w:cs="Times New Roman"/>
        </w:rPr>
        <w:t xml:space="preserve"> в ГСИ</w:t>
      </w:r>
      <w:r w:rsidRPr="00030138">
        <w:rPr>
          <w:rFonts w:ascii="Times New Roman" w:eastAsia="Times New Roman" w:hAnsi="Times New Roman" w:cs="Times New Roman"/>
          <w:b/>
        </w:rPr>
        <w:t xml:space="preserve">. </w:t>
      </w:r>
      <w:r w:rsidRPr="00030138">
        <w:rPr>
          <w:rFonts w:ascii="Times New Roman" w:eastAsia="Times New Roman" w:hAnsi="Times New Roman" w:cs="Times New Roman"/>
        </w:rPr>
        <w:t>Они включали:</w:t>
      </w:r>
    </w:p>
    <w:p w:rsidR="00030138" w:rsidRPr="00030138" w:rsidRDefault="00030138" w:rsidP="00030138">
      <w:pPr>
        <w:autoSpaceDE w:val="0"/>
        <w:spacing w:line="276" w:lineRule="auto"/>
        <w:ind w:left="720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а) использование многофункционального ионного источника, который позволит ионизовать нуклиды с различными физико-химическими свойствами; </w:t>
      </w:r>
    </w:p>
    <w:p w:rsidR="00030138" w:rsidRPr="00030138" w:rsidRDefault="00030138" w:rsidP="00030138">
      <w:pPr>
        <w:autoSpaceDE w:val="0"/>
        <w:spacing w:line="276" w:lineRule="auto"/>
        <w:ind w:left="720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б) поддержание коллаборационных связей с участниками проекта; </w:t>
      </w:r>
    </w:p>
    <w:p w:rsidR="00030138" w:rsidRPr="00030138" w:rsidRDefault="00030138" w:rsidP="00030138">
      <w:pPr>
        <w:autoSpaceDE w:val="0"/>
        <w:spacing w:line="276" w:lineRule="auto"/>
        <w:ind w:left="720"/>
        <w:jc w:val="both"/>
        <w:rPr>
          <w:rFonts w:ascii="Times New Roman" w:eastAsia="Times New Roman" w:hAnsi="Times New Roman" w:cs="Times New Roman"/>
          <w:i/>
        </w:rPr>
      </w:pPr>
      <w:r w:rsidRPr="00030138">
        <w:rPr>
          <w:rFonts w:ascii="Times New Roman" w:eastAsia="Times New Roman" w:hAnsi="Times New Roman" w:cs="Times New Roman"/>
        </w:rPr>
        <w:t xml:space="preserve">г) участие в работе недели </w:t>
      </w:r>
      <w:r w:rsidRPr="00030138">
        <w:rPr>
          <w:rFonts w:ascii="Times New Roman" w:eastAsia="Times New Roman" w:hAnsi="Times New Roman" w:cs="Times New Roman"/>
          <w:lang w:val="en-US"/>
        </w:rPr>
        <w:t>NuSTAR</w:t>
      </w:r>
      <w:r w:rsidRPr="00030138">
        <w:rPr>
          <w:rFonts w:ascii="Times New Roman" w:eastAsia="Times New Roman" w:hAnsi="Times New Roman" w:cs="Times New Roman"/>
        </w:rPr>
        <w:t xml:space="preserve">, Учёного Совета </w:t>
      </w:r>
      <w:r w:rsidRPr="00030138">
        <w:rPr>
          <w:rFonts w:ascii="Times New Roman" w:eastAsia="Times New Roman" w:hAnsi="Times New Roman" w:cs="Times New Roman"/>
          <w:lang w:val="en-US"/>
        </w:rPr>
        <w:t>NuSTAR</w:t>
      </w:r>
      <w:r w:rsidRPr="00030138">
        <w:rPr>
          <w:rFonts w:ascii="Times New Roman" w:eastAsia="Times New Roman" w:hAnsi="Times New Roman" w:cs="Times New Roman"/>
        </w:rPr>
        <w:t xml:space="preserve"> и собрании комитета представителей институтов коллаборации </w:t>
      </w:r>
      <w:r w:rsidRPr="00030138">
        <w:rPr>
          <w:rFonts w:ascii="Times New Roman" w:eastAsia="Times New Roman" w:hAnsi="Times New Roman" w:cs="Times New Roman"/>
          <w:lang w:val="en-US"/>
        </w:rPr>
        <w:t>MATS</w:t>
      </w:r>
      <w:r w:rsidRPr="00030138">
        <w:rPr>
          <w:rFonts w:ascii="Times New Roman" w:eastAsia="Times New Roman" w:hAnsi="Times New Roman" w:cs="Times New Roman"/>
        </w:rPr>
        <w:t xml:space="preserve">; </w:t>
      </w:r>
    </w:p>
    <w:p w:rsidR="00A60A68" w:rsidRPr="008901C0" w:rsidRDefault="00030138" w:rsidP="00BB27ED">
      <w:pPr>
        <w:autoSpaceDE w:val="0"/>
        <w:spacing w:line="276" w:lineRule="auto"/>
        <w:ind w:left="720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>д</w:t>
      </w:r>
      <w:r w:rsidRPr="00030138">
        <w:rPr>
          <w:rFonts w:ascii="Times New Roman" w:eastAsia="Times New Roman" w:hAnsi="Times New Roman" w:cs="Times New Roman"/>
          <w:i/>
        </w:rPr>
        <w:t xml:space="preserve">) </w:t>
      </w:r>
      <w:r w:rsidRPr="00030138">
        <w:rPr>
          <w:rFonts w:ascii="Times New Roman" w:eastAsia="Times New Roman" w:hAnsi="Times New Roman" w:cs="Times New Roman"/>
        </w:rPr>
        <w:t>отчёты в ПИЯФ о положении дел по проекту; составление соответствующей документации для получения средств, необходимых для реализации проекта.</w:t>
      </w:r>
      <w:r w:rsidR="00A60A68" w:rsidRPr="008901C0">
        <w:rPr>
          <w:rFonts w:ascii="Times New Roman" w:eastAsia="Times New Roman" w:hAnsi="Times New Roman" w:cs="Times New Roman"/>
        </w:rPr>
        <w:t xml:space="preserve"> </w:t>
      </w:r>
    </w:p>
    <w:p w:rsidR="00A60A68" w:rsidRPr="008901C0" w:rsidRDefault="00A60A68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sz w:val="24"/>
          <w:szCs w:val="24"/>
        </w:rPr>
        <w:t>Установка MATS</w:t>
      </w: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  <w:lang w:val="en-US"/>
        </w:rPr>
        <w:t>TDR</w:t>
      </w:r>
      <w:r w:rsidRPr="00030138">
        <w:rPr>
          <w:rFonts w:ascii="Times New Roman" w:eastAsia="Times New Roman" w:hAnsi="Times New Roman" w:cs="Times New Roman"/>
        </w:rPr>
        <w:t xml:space="preserve"> установки </w:t>
      </w:r>
      <w:r w:rsidRPr="00030138">
        <w:rPr>
          <w:rFonts w:ascii="Times New Roman" w:eastAsia="Times New Roman" w:hAnsi="Times New Roman" w:cs="Times New Roman"/>
          <w:lang w:val="en-US"/>
        </w:rPr>
        <w:t>MATS</w:t>
      </w:r>
      <w:r w:rsidRPr="00030138">
        <w:rPr>
          <w:rFonts w:ascii="Times New Roman" w:eastAsia="Times New Roman" w:hAnsi="Times New Roman" w:cs="Times New Roman"/>
        </w:rPr>
        <w:t xml:space="preserve"> был утверждён дирекцией </w:t>
      </w:r>
      <w:r w:rsidRPr="00030138">
        <w:rPr>
          <w:rFonts w:ascii="Times New Roman" w:eastAsia="Times New Roman" w:hAnsi="Times New Roman" w:cs="Times New Roman"/>
          <w:lang w:val="en-US"/>
        </w:rPr>
        <w:t>FAIR</w:t>
      </w:r>
      <w:r w:rsidRPr="00030138">
        <w:rPr>
          <w:rFonts w:ascii="Times New Roman" w:eastAsia="Times New Roman" w:hAnsi="Times New Roman" w:cs="Times New Roman"/>
        </w:rPr>
        <w:t xml:space="preserve"> в мае 2010 г. </w:t>
      </w: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Установка будет базироваться в специально отстроенном корпусе для низкоэнергетических пучков, в котором планируется разместить также и другие установки </w:t>
      </w:r>
      <w:r w:rsidRPr="00030138">
        <w:rPr>
          <w:rFonts w:ascii="Times New Roman" w:eastAsia="Times New Roman" w:hAnsi="Times New Roman" w:cs="Times New Roman"/>
          <w:lang w:val="en-US"/>
        </w:rPr>
        <w:t>FAIR</w:t>
      </w:r>
      <w:r w:rsidRPr="00030138">
        <w:rPr>
          <w:rFonts w:ascii="Times New Roman" w:eastAsia="Times New Roman" w:hAnsi="Times New Roman" w:cs="Times New Roman"/>
        </w:rPr>
        <w:t xml:space="preserve">: </w:t>
      </w:r>
      <w:r w:rsidRPr="00030138">
        <w:rPr>
          <w:rFonts w:ascii="Times New Roman" w:eastAsia="Times New Roman" w:hAnsi="Times New Roman" w:cs="Times New Roman"/>
          <w:lang w:val="en-US"/>
        </w:rPr>
        <w:t>HISPEC</w:t>
      </w:r>
      <w:r w:rsidRPr="00030138">
        <w:rPr>
          <w:rFonts w:ascii="Times New Roman" w:eastAsia="Times New Roman" w:hAnsi="Times New Roman" w:cs="Times New Roman"/>
        </w:rPr>
        <w:t xml:space="preserve">, </w:t>
      </w:r>
      <w:r w:rsidRPr="00030138">
        <w:rPr>
          <w:rFonts w:ascii="Times New Roman" w:eastAsia="Times New Roman" w:hAnsi="Times New Roman" w:cs="Times New Roman"/>
          <w:lang w:val="en-US"/>
        </w:rPr>
        <w:t>DESPEC</w:t>
      </w:r>
      <w:r w:rsidRPr="00030138">
        <w:rPr>
          <w:rFonts w:ascii="Times New Roman" w:eastAsia="Times New Roman" w:hAnsi="Times New Roman" w:cs="Times New Roman"/>
        </w:rPr>
        <w:t xml:space="preserve">, </w:t>
      </w:r>
      <w:r w:rsidRPr="00030138">
        <w:rPr>
          <w:rFonts w:ascii="Times New Roman" w:eastAsia="Times New Roman" w:hAnsi="Times New Roman" w:cs="Times New Roman"/>
          <w:lang w:val="en-US"/>
        </w:rPr>
        <w:t>LASPEC</w:t>
      </w:r>
      <w:r w:rsidRPr="00030138">
        <w:rPr>
          <w:rFonts w:ascii="Times New Roman" w:eastAsia="Times New Roman" w:hAnsi="Times New Roman" w:cs="Times New Roman"/>
        </w:rPr>
        <w:t xml:space="preserve">. Продукты обратной фрагментации </w:t>
      </w:r>
      <w:r w:rsidRPr="00030138">
        <w:rPr>
          <w:rFonts w:ascii="Times New Roman" w:eastAsia="Times New Roman" w:hAnsi="Times New Roman" w:cs="Times New Roman"/>
          <w:lang w:val="en-US"/>
        </w:rPr>
        <w:t>U</w:t>
      </w:r>
      <w:r w:rsidRPr="00030138">
        <w:rPr>
          <w:rFonts w:ascii="Times New Roman" w:eastAsia="Times New Roman" w:hAnsi="Times New Roman" w:cs="Times New Roman"/>
        </w:rPr>
        <w:t xml:space="preserve"> от ускорителя </w:t>
      </w:r>
      <w:r w:rsidRPr="00030138">
        <w:rPr>
          <w:rFonts w:ascii="Times New Roman" w:eastAsia="Times New Roman" w:hAnsi="Times New Roman" w:cs="Times New Roman"/>
          <w:lang w:val="en-US"/>
        </w:rPr>
        <w:t>SIS</w:t>
      </w:r>
      <w:r w:rsidRPr="00030138">
        <w:rPr>
          <w:rFonts w:ascii="Times New Roman" w:eastAsia="Times New Roman" w:hAnsi="Times New Roman" w:cs="Times New Roman"/>
        </w:rPr>
        <w:t>-100 на мишени (</w:t>
      </w:r>
      <w:r w:rsidRPr="00030138">
        <w:rPr>
          <w:rFonts w:ascii="Times New Roman" w:eastAsia="Times New Roman" w:hAnsi="Times New Roman" w:cs="Times New Roman"/>
          <w:lang w:val="en-US"/>
        </w:rPr>
        <w:t>Be</w:t>
      </w:r>
      <w:r w:rsidRPr="00030138">
        <w:rPr>
          <w:rFonts w:ascii="Times New Roman" w:eastAsia="Times New Roman" w:hAnsi="Times New Roman" w:cs="Times New Roman"/>
        </w:rPr>
        <w:t xml:space="preserve">), будут транспортироваться через </w:t>
      </w:r>
      <w:r w:rsidRPr="00030138">
        <w:rPr>
          <w:rFonts w:ascii="Times New Roman" w:eastAsia="Times New Roman" w:hAnsi="Times New Roman" w:cs="Times New Roman"/>
          <w:lang w:val="en-US"/>
        </w:rPr>
        <w:t>SuperFRS</w:t>
      </w:r>
      <w:r w:rsidRPr="00030138">
        <w:rPr>
          <w:rFonts w:ascii="Times New Roman" w:eastAsia="Times New Roman" w:hAnsi="Times New Roman" w:cs="Times New Roman"/>
        </w:rPr>
        <w:t xml:space="preserve">. В сепарированном виде они будут попадать в газовую камеру для их торможения и нейтрализации. Пучки ионов низких энергий и малой степени ионизации из газовой камеры будут разводиться по указанным установкам. </w:t>
      </w:r>
    </w:p>
    <w:p w:rsidR="00A60A68" w:rsidRPr="008901C0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Система </w:t>
      </w:r>
      <w:proofErr w:type="gramStart"/>
      <w:r w:rsidRPr="00030138">
        <w:rPr>
          <w:rFonts w:ascii="Times New Roman" w:eastAsia="Times New Roman" w:hAnsi="Times New Roman" w:cs="Times New Roman"/>
        </w:rPr>
        <w:t>М</w:t>
      </w:r>
      <w:proofErr w:type="gramEnd"/>
      <w:r w:rsidRPr="00030138">
        <w:rPr>
          <w:rFonts w:ascii="Times New Roman" w:eastAsia="Times New Roman" w:hAnsi="Times New Roman" w:cs="Times New Roman"/>
          <w:lang w:val="en-US"/>
        </w:rPr>
        <w:t>ATS</w:t>
      </w:r>
      <w:r w:rsidRPr="00030138">
        <w:rPr>
          <w:rFonts w:ascii="Times New Roman" w:eastAsia="Times New Roman" w:hAnsi="Times New Roman" w:cs="Times New Roman"/>
        </w:rPr>
        <w:t xml:space="preserve"> будет состоять из тандема двух ловушек типа Пеннинга: подготовительной и собственно измерительной. Для производства ионов высокого заряда будет использоваться специально разработанная система ионизации электронным ударом. Направляемые в ловушку ионы «заточаются» в ней магнитным и электрическими полями в малом объёме (с диаметром области менее 100 микрон). Затем ионы, очищенные от примесей, направляются в измерительную ловушку, где подвергаются возбуждению внешним радиочастотным полем и выводятся наружу. Циклотронная частота возбуждённого иона определяется по резонансу в кривой времени пролёта ионов к детектору. Эта резонансная частота непосредственно связана с отношением заряда иона к его массе (полной энергии связи). Такая классическая схема определения резонансной частоты используется во всех существующих в мире ионных ловушках Пеннинга, установленных на пучках радиоактивных ядер. Однако ловушка </w:t>
      </w:r>
      <w:r w:rsidRPr="00030138">
        <w:rPr>
          <w:rFonts w:ascii="Times New Roman" w:eastAsia="Times New Roman" w:hAnsi="Times New Roman" w:cs="Times New Roman"/>
          <w:lang w:val="en-US"/>
        </w:rPr>
        <w:t>MATS</w:t>
      </w:r>
      <w:r w:rsidRPr="00030138">
        <w:rPr>
          <w:rFonts w:ascii="Times New Roman" w:eastAsia="Times New Roman" w:hAnsi="Times New Roman" w:cs="Times New Roman"/>
        </w:rPr>
        <w:t xml:space="preserve"> предназначена для работы с высокозарядными ионами, что позволит получить разрешающую  способность в </w:t>
      </w:r>
      <w:r w:rsidRPr="00030138">
        <w:rPr>
          <w:rFonts w:ascii="Times New Roman" w:eastAsia="Times New Roman" w:hAnsi="Times New Roman" w:cs="Times New Roman"/>
          <w:lang w:val="en-US"/>
        </w:rPr>
        <w:t>q</w:t>
      </w:r>
      <w:r w:rsidRPr="00030138">
        <w:rPr>
          <w:rFonts w:ascii="Times New Roman" w:eastAsia="Times New Roman" w:hAnsi="Times New Roman" w:cs="Times New Roman"/>
        </w:rPr>
        <w:t xml:space="preserve"> раз большую (</w:t>
      </w:r>
      <w:r w:rsidRPr="00030138">
        <w:rPr>
          <w:rFonts w:ascii="Times New Roman" w:eastAsia="Times New Roman" w:hAnsi="Times New Roman" w:cs="Times New Roman"/>
          <w:lang w:val="en-US"/>
        </w:rPr>
        <w:t>q</w:t>
      </w:r>
      <w:r w:rsidRPr="00030138">
        <w:rPr>
          <w:rFonts w:ascii="Times New Roman" w:eastAsia="Times New Roman" w:hAnsi="Times New Roman" w:cs="Times New Roman"/>
        </w:rPr>
        <w:t>-заряд иона), чем в классических ловушках, действующих в мире в настоящее время.</w:t>
      </w:r>
    </w:p>
    <w:p w:rsidR="00A60A68" w:rsidRPr="008901C0" w:rsidRDefault="00A60A68" w:rsidP="00763159">
      <w:pPr>
        <w:pStyle w:val="3"/>
        <w:spacing w:after="0"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sz w:val="24"/>
          <w:szCs w:val="24"/>
        </w:rPr>
        <w:lastRenderedPageBreak/>
        <w:t>Работа по про</w:t>
      </w:r>
      <w:r w:rsidR="00030138">
        <w:rPr>
          <w:rFonts w:ascii="Times New Roman" w:hAnsi="Times New Roman" w:cs="Times New Roman"/>
          <w:b w:val="0"/>
          <w:sz w:val="24"/>
          <w:szCs w:val="24"/>
        </w:rPr>
        <w:t>грамме MATS, выполненная в 2015</w:t>
      </w:r>
      <w:r w:rsidR="00BB27ED">
        <w:rPr>
          <w:rFonts w:ascii="Times New Roman" w:hAnsi="Times New Roman" w:cs="Times New Roman"/>
          <w:b w:val="0"/>
          <w:sz w:val="24"/>
          <w:szCs w:val="24"/>
        </w:rPr>
        <w:t xml:space="preserve"> году</w:t>
      </w:r>
    </w:p>
    <w:p w:rsidR="00030138" w:rsidRPr="00030138" w:rsidRDefault="00030138" w:rsidP="00030138">
      <w:pPr>
        <w:pStyle w:val="4"/>
        <w:spacing w:before="0"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30138">
        <w:rPr>
          <w:rFonts w:ascii="Times New Roman" w:hAnsi="Times New Roman" w:cs="Times New Roman"/>
          <w:b w:val="0"/>
          <w:sz w:val="24"/>
          <w:szCs w:val="24"/>
        </w:rPr>
        <w:t xml:space="preserve">Работа с калибратором масс системы ионной ловушки в ГСИ </w:t>
      </w:r>
    </w:p>
    <w:p w:rsidR="00030138" w:rsidRPr="00030138" w:rsidRDefault="00030138" w:rsidP="00030138">
      <w:pPr>
        <w:spacing w:line="276" w:lineRule="auto"/>
        <w:ind w:firstLine="709"/>
        <w:jc w:val="both"/>
        <w:rPr>
          <w:rFonts w:ascii="Times New Roman" w:hAnsi="Times New Roman" w:cs="Times New Roman"/>
          <w:i/>
        </w:rPr>
      </w:pPr>
    </w:p>
    <w:p w:rsidR="00030138" w:rsidRPr="00030138" w:rsidRDefault="00030138" w:rsidP="00030138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030138">
        <w:rPr>
          <w:rFonts w:ascii="Times New Roman" w:hAnsi="Times New Roman" w:cs="Times New Roman"/>
        </w:rPr>
        <w:t xml:space="preserve">На многофункциональном ионизаторе системы ионной ловушки в ГСИ была налажена работа по ионизации ксенона и нуклидов телура и сурьмы. В первом случае использовался газовый ионизатор, а для сурьмы и теллура – обдирка лазерным пучком от </w:t>
      </w:r>
      <w:r w:rsidRPr="00030138">
        <w:rPr>
          <w:rFonts w:ascii="Times New Roman" w:hAnsi="Times New Roman" w:cs="Times New Roman"/>
          <w:lang w:val="en-US"/>
        </w:rPr>
        <w:t>ND</w:t>
      </w:r>
      <w:r w:rsidRPr="00030138">
        <w:rPr>
          <w:rFonts w:ascii="Times New Roman" w:hAnsi="Times New Roman" w:cs="Times New Roman"/>
        </w:rPr>
        <w:t>:</w:t>
      </w:r>
      <w:proofErr w:type="gramStart"/>
      <w:r w:rsidRPr="00030138">
        <w:rPr>
          <w:rFonts w:ascii="Times New Roman" w:hAnsi="Times New Roman" w:cs="Times New Roman"/>
          <w:lang w:val="en-US"/>
        </w:rPr>
        <w:t>YAG</w:t>
      </w:r>
      <w:r w:rsidRPr="00030138">
        <w:rPr>
          <w:rFonts w:ascii="Times New Roman" w:hAnsi="Times New Roman" w:cs="Times New Roman"/>
        </w:rPr>
        <w:t xml:space="preserve"> лазером.</w:t>
      </w:r>
      <w:proofErr w:type="gramEnd"/>
      <w:r w:rsidRPr="00030138">
        <w:rPr>
          <w:rFonts w:ascii="Times New Roman" w:hAnsi="Times New Roman" w:cs="Times New Roman"/>
        </w:rPr>
        <w:t xml:space="preserve"> Рабочие измерения масс теллура и сурьмы, выполненные на лазерной ловушке по программе </w:t>
      </w:r>
      <w:r w:rsidRPr="00030138">
        <w:rPr>
          <w:rFonts w:ascii="Times New Roman" w:hAnsi="Times New Roman" w:cs="Times New Roman"/>
          <w:lang w:val="en-US"/>
        </w:rPr>
        <w:t>SHIPTRAP</w:t>
      </w:r>
      <w:r w:rsidRPr="00030138">
        <w:rPr>
          <w:rFonts w:ascii="Times New Roman" w:hAnsi="Times New Roman" w:cs="Times New Roman"/>
        </w:rPr>
        <w:t xml:space="preserve">, использовали методику «взаимной калибровки», разработанную нашей группой, которую планируется широко использовать и на установке </w:t>
      </w:r>
      <w:r w:rsidRPr="00030138">
        <w:rPr>
          <w:rFonts w:ascii="Times New Roman" w:hAnsi="Times New Roman" w:cs="Times New Roman"/>
          <w:lang w:val="en-US"/>
        </w:rPr>
        <w:t>MATS</w:t>
      </w:r>
      <w:r w:rsidRPr="00030138">
        <w:rPr>
          <w:rFonts w:ascii="Times New Roman" w:hAnsi="Times New Roman" w:cs="Times New Roman"/>
        </w:rPr>
        <w:t xml:space="preserve">. </w:t>
      </w:r>
    </w:p>
    <w:p w:rsidR="00030138" w:rsidRPr="00030138" w:rsidRDefault="00030138" w:rsidP="00030138">
      <w:pPr>
        <w:spacing w:line="276" w:lineRule="auto"/>
        <w:ind w:firstLine="709"/>
        <w:jc w:val="both"/>
        <w:rPr>
          <w:rFonts w:ascii="Times New Roman" w:hAnsi="Times New Roman" w:cs="Times New Roman"/>
          <w:i/>
        </w:rPr>
      </w:pPr>
      <w:r w:rsidRPr="00030138">
        <w:rPr>
          <w:rFonts w:ascii="Times New Roman" w:hAnsi="Times New Roman" w:cs="Times New Roman"/>
          <w:i/>
        </w:rPr>
        <w:t xml:space="preserve">  </w:t>
      </w:r>
    </w:p>
    <w:p w:rsidR="00030138" w:rsidRPr="00030138" w:rsidRDefault="00030138" w:rsidP="00E06A19">
      <w:pPr>
        <w:pStyle w:val="4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30138">
        <w:rPr>
          <w:rFonts w:ascii="Times New Roman" w:hAnsi="Times New Roman" w:cs="Times New Roman"/>
          <w:b w:val="0"/>
          <w:sz w:val="24"/>
          <w:szCs w:val="24"/>
        </w:rPr>
        <w:t xml:space="preserve">Участие в рабочем совещании коллаборации </w:t>
      </w:r>
      <w:r w:rsidRPr="00030138">
        <w:rPr>
          <w:rFonts w:ascii="Times New Roman" w:hAnsi="Times New Roman" w:cs="Times New Roman"/>
          <w:b w:val="0"/>
          <w:sz w:val="24"/>
          <w:szCs w:val="24"/>
          <w:lang w:val="en-US"/>
        </w:rPr>
        <w:t>MATS</w:t>
      </w:r>
      <w:r w:rsidRPr="00030138">
        <w:rPr>
          <w:rFonts w:ascii="Times New Roman" w:hAnsi="Times New Roman" w:cs="Times New Roman"/>
          <w:b w:val="0"/>
          <w:sz w:val="24"/>
          <w:szCs w:val="24"/>
        </w:rPr>
        <w:t xml:space="preserve">, неделе </w:t>
      </w:r>
      <w:r w:rsidRPr="00030138">
        <w:rPr>
          <w:rFonts w:ascii="Times New Roman" w:hAnsi="Times New Roman" w:cs="Times New Roman"/>
          <w:b w:val="0"/>
          <w:sz w:val="24"/>
          <w:szCs w:val="24"/>
          <w:lang w:val="en-US"/>
        </w:rPr>
        <w:t>NuSTAR</w:t>
      </w:r>
      <w:r w:rsidR="00BB27ED">
        <w:rPr>
          <w:rFonts w:ascii="Times New Roman" w:hAnsi="Times New Roman" w:cs="Times New Roman"/>
          <w:b w:val="0"/>
          <w:sz w:val="24"/>
          <w:szCs w:val="24"/>
        </w:rPr>
        <w:t xml:space="preserve"> и Учёном Совете коллаборации</w:t>
      </w:r>
    </w:p>
    <w:p w:rsidR="00030138" w:rsidRPr="00030138" w:rsidRDefault="00030138" w:rsidP="00030138">
      <w:pPr>
        <w:spacing w:line="276" w:lineRule="auto"/>
        <w:ind w:firstLine="709"/>
        <w:jc w:val="both"/>
        <w:rPr>
          <w:rFonts w:ascii="Times New Roman" w:hAnsi="Times New Roman" w:cs="Times New Roman"/>
          <w:i/>
        </w:rPr>
      </w:pPr>
      <w:r w:rsidRPr="00030138">
        <w:rPr>
          <w:rFonts w:ascii="Times New Roman" w:hAnsi="Times New Roman" w:cs="Times New Roman"/>
          <w:i/>
        </w:rPr>
        <w:t xml:space="preserve"> </w:t>
      </w:r>
    </w:p>
    <w:p w:rsidR="00A60A68" w:rsidRPr="00BB27ED" w:rsidRDefault="00030138" w:rsidP="00BB27ED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030138">
        <w:rPr>
          <w:rFonts w:ascii="Times New Roman" w:hAnsi="Times New Roman" w:cs="Times New Roman"/>
        </w:rPr>
        <w:t xml:space="preserve">Неопределённость в статусе строительства корпуса низкоэнергетичных частиц, в котором должен быть установлен комплекс </w:t>
      </w:r>
      <w:r w:rsidRPr="00030138">
        <w:rPr>
          <w:rFonts w:ascii="Times New Roman" w:hAnsi="Times New Roman" w:cs="Times New Roman"/>
          <w:lang w:val="en-US"/>
        </w:rPr>
        <w:t>MATS</w:t>
      </w:r>
      <w:r w:rsidRPr="00030138">
        <w:rPr>
          <w:rFonts w:ascii="Times New Roman" w:hAnsi="Times New Roman" w:cs="Times New Roman"/>
        </w:rPr>
        <w:t xml:space="preserve">, всё ещё остаётся. В связи с этим возникают неопределённости в стартовом режиме работы групп и режиме подготовки соответствующей аппаратуры. Российская сторона (ПИЯФ) придерживается мнения, что высказанные опасения слабо касаются нашей части обязательств, которые могут начать реализовываться в металле, как только будет выделено российское финансирование на изготовление узлов и на длительные командировочные поездки (в сумме около 200 кЕвро). Как известно, дирекция </w:t>
      </w:r>
      <w:r w:rsidRPr="00030138">
        <w:rPr>
          <w:rFonts w:ascii="Times New Roman" w:hAnsi="Times New Roman" w:cs="Times New Roman"/>
          <w:lang w:val="en-US"/>
        </w:rPr>
        <w:t>FAIR</w:t>
      </w:r>
      <w:r w:rsidRPr="00030138">
        <w:rPr>
          <w:rFonts w:ascii="Times New Roman" w:hAnsi="Times New Roman" w:cs="Times New Roman"/>
        </w:rPr>
        <w:t xml:space="preserve"> гарантирует покрытие расходов лишь на материалы и оборудование, предусмотренные </w:t>
      </w:r>
      <w:r w:rsidRPr="00030138">
        <w:rPr>
          <w:rFonts w:ascii="Times New Roman" w:hAnsi="Times New Roman" w:cs="Times New Roman"/>
          <w:lang w:val="en-US"/>
        </w:rPr>
        <w:t>COSTBOOK</w:t>
      </w:r>
      <w:r w:rsidRPr="00030138">
        <w:rPr>
          <w:rFonts w:ascii="Times New Roman" w:hAnsi="Times New Roman" w:cs="Times New Roman"/>
        </w:rPr>
        <w:t xml:space="preserve">. Изготовленные впрок детали калибратора могут быть опробованы на действующей установке </w:t>
      </w:r>
      <w:r w:rsidRPr="00030138">
        <w:rPr>
          <w:rFonts w:ascii="Times New Roman" w:hAnsi="Times New Roman" w:cs="Times New Roman"/>
          <w:lang w:val="en-US"/>
        </w:rPr>
        <w:t>SHIPTRAP</w:t>
      </w:r>
      <w:r w:rsidRPr="00030138">
        <w:rPr>
          <w:rFonts w:ascii="Times New Roman" w:hAnsi="Times New Roman" w:cs="Times New Roman"/>
        </w:rPr>
        <w:t xml:space="preserve"> в </w:t>
      </w:r>
      <w:r w:rsidRPr="00030138">
        <w:rPr>
          <w:rFonts w:ascii="Times New Roman" w:hAnsi="Times New Roman" w:cs="Times New Roman"/>
          <w:lang w:val="en-US"/>
        </w:rPr>
        <w:t>GSI</w:t>
      </w:r>
      <w:r w:rsidRPr="00030138">
        <w:rPr>
          <w:rFonts w:ascii="Times New Roman" w:hAnsi="Times New Roman" w:cs="Times New Roman"/>
        </w:rPr>
        <w:t>/</w:t>
      </w:r>
      <w:r w:rsidRPr="00030138">
        <w:rPr>
          <w:rFonts w:ascii="Times New Roman" w:hAnsi="Times New Roman" w:cs="Times New Roman"/>
          <w:lang w:val="en-US"/>
        </w:rPr>
        <w:t>FAIR</w:t>
      </w:r>
      <w:r w:rsidRPr="00030138">
        <w:rPr>
          <w:rFonts w:ascii="Times New Roman" w:hAnsi="Times New Roman" w:cs="Times New Roman"/>
        </w:rPr>
        <w:t>. Коллаборация поддержива</w:t>
      </w:r>
      <w:r w:rsidR="00BB27ED">
        <w:rPr>
          <w:rFonts w:ascii="Times New Roman" w:hAnsi="Times New Roman" w:cs="Times New Roman"/>
        </w:rPr>
        <w:t xml:space="preserve">ет эту российскую мотивировку. </w:t>
      </w:r>
    </w:p>
    <w:p w:rsidR="00A60A68" w:rsidRPr="008901C0" w:rsidRDefault="00030138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Заключение</w:t>
      </w:r>
    </w:p>
    <w:p w:rsidR="00030138" w:rsidRPr="00030138" w:rsidRDefault="00A60A6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901C0">
        <w:rPr>
          <w:rFonts w:ascii="Times New Roman" w:eastAsia="Times New Roman" w:hAnsi="Times New Roman" w:cs="Times New Roman"/>
        </w:rPr>
        <w:t>В р</w:t>
      </w:r>
      <w:r w:rsidR="00030138">
        <w:rPr>
          <w:rFonts w:ascii="Times New Roman" w:eastAsia="Times New Roman" w:hAnsi="Times New Roman" w:cs="Times New Roman"/>
        </w:rPr>
        <w:t>езультате по проекту MATS в 2015</w:t>
      </w:r>
      <w:r w:rsidRPr="008901C0">
        <w:rPr>
          <w:rFonts w:ascii="Times New Roman" w:eastAsia="Times New Roman" w:hAnsi="Times New Roman" w:cs="Times New Roman"/>
        </w:rPr>
        <w:t xml:space="preserve"> г. </w:t>
      </w:r>
      <w:r w:rsidR="00030138" w:rsidRPr="00030138">
        <w:rPr>
          <w:rFonts w:ascii="Times New Roman" w:eastAsia="Times New Roman" w:hAnsi="Times New Roman" w:cs="Times New Roman"/>
        </w:rPr>
        <w:t>было выполнено следующее</w:t>
      </w:r>
      <w:proofErr w:type="gramStart"/>
      <w:r w:rsidR="00030138" w:rsidRPr="00030138">
        <w:rPr>
          <w:rFonts w:ascii="Times New Roman" w:eastAsia="Times New Roman" w:hAnsi="Times New Roman" w:cs="Times New Roman"/>
        </w:rPr>
        <w:t xml:space="preserve"> :</w:t>
      </w:r>
      <w:proofErr w:type="gramEnd"/>
    </w:p>
    <w:p w:rsidR="00030138" w:rsidRPr="00030138" w:rsidRDefault="00030138" w:rsidP="008F5F96">
      <w:pPr>
        <w:numPr>
          <w:ilvl w:val="0"/>
          <w:numId w:val="58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Опробована в рабочих измерениях разработанная ранее схема нового универсального ионного источника, приспособленного для ионизации практически всех химических элементов Периодической системы. </w:t>
      </w:r>
    </w:p>
    <w:p w:rsidR="00030138" w:rsidRPr="00030138" w:rsidRDefault="00030138" w:rsidP="008F5F96">
      <w:pPr>
        <w:numPr>
          <w:ilvl w:val="0"/>
          <w:numId w:val="58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Отлажена методика «взаимной калибровки» при рабочих измерениях масс теллура и сурьмы на ионной ловушке </w:t>
      </w:r>
      <w:r w:rsidRPr="00030138">
        <w:rPr>
          <w:rFonts w:ascii="Times New Roman" w:eastAsia="Times New Roman" w:hAnsi="Times New Roman" w:cs="Times New Roman"/>
          <w:lang w:val="en-US"/>
        </w:rPr>
        <w:t>SHIPTRAP</w:t>
      </w:r>
      <w:r w:rsidRPr="00030138">
        <w:rPr>
          <w:rFonts w:ascii="Times New Roman" w:eastAsia="Times New Roman" w:hAnsi="Times New Roman" w:cs="Times New Roman"/>
        </w:rPr>
        <w:t xml:space="preserve"> в ГСИ. </w:t>
      </w:r>
    </w:p>
    <w:p w:rsid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60A68" w:rsidRPr="00720FEB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Принято участие в рабочем совещании коллаборации </w:t>
      </w:r>
      <w:r w:rsidRPr="00030138">
        <w:rPr>
          <w:rFonts w:ascii="Times New Roman" w:eastAsia="Times New Roman" w:hAnsi="Times New Roman" w:cs="Times New Roman"/>
          <w:lang w:val="en-US"/>
        </w:rPr>
        <w:t>MA</w:t>
      </w:r>
      <w:proofErr w:type="gramStart"/>
      <w:r w:rsidRPr="00030138">
        <w:rPr>
          <w:rFonts w:ascii="Times New Roman" w:eastAsia="Times New Roman" w:hAnsi="Times New Roman" w:cs="Times New Roman"/>
        </w:rPr>
        <w:t>Т</w:t>
      </w:r>
      <w:proofErr w:type="gramEnd"/>
      <w:r w:rsidRPr="00030138">
        <w:rPr>
          <w:rFonts w:ascii="Times New Roman" w:eastAsia="Times New Roman" w:hAnsi="Times New Roman" w:cs="Times New Roman"/>
          <w:lang w:val="en-US"/>
        </w:rPr>
        <w:t>S</w:t>
      </w:r>
      <w:r w:rsidRPr="00030138">
        <w:rPr>
          <w:rFonts w:ascii="Times New Roman" w:eastAsia="Times New Roman" w:hAnsi="Times New Roman" w:cs="Times New Roman"/>
        </w:rPr>
        <w:t xml:space="preserve">, недели </w:t>
      </w:r>
      <w:r w:rsidRPr="00030138">
        <w:rPr>
          <w:rFonts w:ascii="Times New Roman" w:eastAsia="Times New Roman" w:hAnsi="Times New Roman" w:cs="Times New Roman"/>
          <w:lang w:val="en-US"/>
        </w:rPr>
        <w:t>NuSTAR</w:t>
      </w:r>
      <w:r w:rsidRPr="00030138">
        <w:rPr>
          <w:rFonts w:ascii="Times New Roman" w:eastAsia="Times New Roman" w:hAnsi="Times New Roman" w:cs="Times New Roman"/>
        </w:rPr>
        <w:t xml:space="preserve"> и заседании Учёного Совета </w:t>
      </w:r>
      <w:r w:rsidRPr="00030138">
        <w:rPr>
          <w:rFonts w:ascii="Times New Roman" w:eastAsia="Times New Roman" w:hAnsi="Times New Roman" w:cs="Times New Roman"/>
          <w:lang w:val="en-US"/>
        </w:rPr>
        <w:t>NuSTAR</w:t>
      </w:r>
      <w:r w:rsidRPr="00030138">
        <w:rPr>
          <w:rFonts w:ascii="Times New Roman" w:eastAsia="Times New Roman" w:hAnsi="Times New Roman" w:cs="Times New Roman"/>
        </w:rPr>
        <w:t>, способствовавших поддержанию коллаборационного статуса ПИЯФ.</w:t>
      </w:r>
    </w:p>
    <w:p w:rsidR="00A60A68" w:rsidRPr="00114908" w:rsidRDefault="00030138" w:rsidP="00114908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План работы</w:t>
      </w:r>
      <w:r w:rsidR="00D67242">
        <w:rPr>
          <w:rFonts w:ascii="Times New Roman" w:hAnsi="Times New Roman" w:cs="Times New Roman"/>
          <w:b w:val="0"/>
          <w:sz w:val="24"/>
          <w:szCs w:val="24"/>
        </w:rPr>
        <w:t xml:space="preserve"> группы на 2016 г.</w:t>
      </w:r>
      <w:r w:rsidR="00A60A68" w:rsidRPr="00114908">
        <w:rPr>
          <w:rFonts w:ascii="Times New Roman" w:hAnsi="Times New Roman" w:cs="Times New Roman"/>
        </w:rPr>
        <w:t xml:space="preserve"> </w:t>
      </w:r>
    </w:p>
    <w:p w:rsidR="00030138" w:rsidRPr="00030138" w:rsidRDefault="00030138" w:rsidP="00030138">
      <w:pPr>
        <w:numPr>
          <w:ilvl w:val="0"/>
          <w:numId w:val="7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Участие в создании нового технического задания коллаборации </w:t>
      </w:r>
      <w:r w:rsidRPr="00030138">
        <w:rPr>
          <w:rFonts w:ascii="Times New Roman" w:eastAsia="Times New Roman" w:hAnsi="Times New Roman" w:cs="Times New Roman"/>
          <w:lang w:val="en-US"/>
        </w:rPr>
        <w:t>MATS</w:t>
      </w:r>
      <w:r w:rsidRPr="00030138">
        <w:rPr>
          <w:rFonts w:ascii="Times New Roman" w:eastAsia="Times New Roman" w:hAnsi="Times New Roman" w:cs="Times New Roman"/>
        </w:rPr>
        <w:t xml:space="preserve">, </w:t>
      </w:r>
    </w:p>
    <w:p w:rsidR="00030138" w:rsidRPr="00030138" w:rsidRDefault="00030138" w:rsidP="00030138">
      <w:pPr>
        <w:numPr>
          <w:ilvl w:val="0"/>
          <w:numId w:val="7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30138">
        <w:rPr>
          <w:rFonts w:ascii="Times New Roman" w:eastAsia="Times New Roman" w:hAnsi="Times New Roman" w:cs="Times New Roman"/>
        </w:rPr>
        <w:t xml:space="preserve">Участие в рабочем совещании коллаборации </w:t>
      </w:r>
      <w:r w:rsidRPr="00030138">
        <w:rPr>
          <w:rFonts w:ascii="Times New Roman" w:eastAsia="Times New Roman" w:hAnsi="Times New Roman" w:cs="Times New Roman"/>
          <w:lang w:val="en-US"/>
        </w:rPr>
        <w:t>MATS</w:t>
      </w:r>
      <w:r w:rsidRPr="00030138">
        <w:rPr>
          <w:rFonts w:ascii="Times New Roman" w:eastAsia="Times New Roman" w:hAnsi="Times New Roman" w:cs="Times New Roman"/>
        </w:rPr>
        <w:t xml:space="preserve">, а также в неделе </w:t>
      </w:r>
      <w:r w:rsidRPr="00030138">
        <w:rPr>
          <w:rFonts w:ascii="Times New Roman" w:eastAsia="Times New Roman" w:hAnsi="Times New Roman" w:cs="Times New Roman"/>
          <w:lang w:val="en-US"/>
        </w:rPr>
        <w:t>NuST</w:t>
      </w:r>
      <w:proofErr w:type="gramStart"/>
      <w:r w:rsidRPr="00030138">
        <w:rPr>
          <w:rFonts w:ascii="Times New Roman" w:eastAsia="Times New Roman" w:hAnsi="Times New Roman" w:cs="Times New Roman"/>
        </w:rPr>
        <w:t>А</w:t>
      </w:r>
      <w:proofErr w:type="gramEnd"/>
      <w:r w:rsidRPr="00030138">
        <w:rPr>
          <w:rFonts w:ascii="Times New Roman" w:eastAsia="Times New Roman" w:hAnsi="Times New Roman" w:cs="Times New Roman"/>
          <w:lang w:val="en-US"/>
        </w:rPr>
        <w:t>R</w:t>
      </w:r>
      <w:r w:rsidRPr="00030138">
        <w:rPr>
          <w:rFonts w:ascii="Times New Roman" w:eastAsia="Times New Roman" w:hAnsi="Times New Roman" w:cs="Times New Roman"/>
        </w:rPr>
        <w:t xml:space="preserve"> предположительно в марте 2016 и заседании Учёного совета </w:t>
      </w:r>
      <w:r w:rsidRPr="00030138">
        <w:rPr>
          <w:rFonts w:ascii="Times New Roman" w:eastAsia="Times New Roman" w:hAnsi="Times New Roman" w:cs="Times New Roman"/>
          <w:lang w:val="en-US"/>
        </w:rPr>
        <w:t>NuSTAR</w:t>
      </w:r>
      <w:r w:rsidRPr="00030138">
        <w:rPr>
          <w:rFonts w:ascii="Times New Roman" w:eastAsia="Times New Roman" w:hAnsi="Times New Roman" w:cs="Times New Roman"/>
        </w:rPr>
        <w:t xml:space="preserve">. </w:t>
      </w:r>
    </w:p>
    <w:p w:rsidR="00030138" w:rsidRPr="00030138" w:rsidRDefault="00030138" w:rsidP="0003013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60A68" w:rsidRPr="00114908" w:rsidRDefault="00BB27ED" w:rsidP="00BB27ED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114908"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A60A68" w:rsidRPr="008901C0" w:rsidRDefault="00535102" w:rsidP="00763159">
      <w:pPr>
        <w:pStyle w:val="2"/>
        <w:spacing w:line="276" w:lineRule="auto"/>
        <w:ind w:left="0" w:firstLine="709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Отчет по проекту R</w:t>
      </w:r>
      <w:r w:rsidRPr="008901C0">
        <w:rPr>
          <w:rFonts w:ascii="Times New Roman" w:hAnsi="Times New Roman" w:cs="Times New Roman"/>
          <w:b w:val="0"/>
          <w:i w:val="0"/>
          <w:sz w:val="24"/>
          <w:szCs w:val="24"/>
          <w:vertAlign w:val="superscript"/>
        </w:rPr>
        <w:t>3</w:t>
      </w:r>
      <w:r w:rsidRPr="008901C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B/NuSTAR   </w:t>
      </w:r>
    </w:p>
    <w:p w:rsidR="00A60A68" w:rsidRPr="008901C0" w:rsidRDefault="00535102" w:rsidP="00BB27ED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901C0">
        <w:rPr>
          <w:rFonts w:ascii="Times New Roman" w:eastAsia="Times New Roman" w:hAnsi="Times New Roman" w:cs="Times New Roman"/>
        </w:rPr>
        <w:t xml:space="preserve">Представлен отчет о работе “Реакции с релятивистских пучками радиоактивных ядер“, </w:t>
      </w:r>
      <w:r w:rsidR="00A60A68" w:rsidRPr="008901C0">
        <w:rPr>
          <w:rFonts w:ascii="Times New Roman" w:eastAsia="Times New Roman" w:hAnsi="Times New Roman" w:cs="Times New Roman"/>
        </w:rPr>
        <w:t>выполненной в рамках проекта</w:t>
      </w:r>
      <w:r w:rsidR="00A60A68" w:rsidRPr="00030138">
        <w:rPr>
          <w:rFonts w:ascii="Times New Roman" w:eastAsia="Times New Roman" w:hAnsi="Times New Roman" w:cs="Times New Roman"/>
        </w:rPr>
        <w:t xml:space="preserve"> R</w:t>
      </w:r>
      <w:r w:rsidR="00A60A68" w:rsidRPr="00030138">
        <w:rPr>
          <w:rFonts w:ascii="Times New Roman" w:eastAsia="Times New Roman" w:hAnsi="Times New Roman" w:cs="Times New Roman"/>
          <w:vertAlign w:val="superscript"/>
        </w:rPr>
        <w:t>3</w:t>
      </w:r>
      <w:r w:rsidR="00A60A68" w:rsidRPr="00030138">
        <w:rPr>
          <w:rFonts w:ascii="Times New Roman" w:eastAsia="Times New Roman" w:hAnsi="Times New Roman" w:cs="Times New Roman"/>
        </w:rPr>
        <w:t xml:space="preserve">B/NuSTAR   </w:t>
      </w:r>
      <w:r w:rsidR="00A60A68" w:rsidRPr="008901C0">
        <w:rPr>
          <w:rFonts w:ascii="Times New Roman" w:eastAsia="Times New Roman" w:hAnsi="Times New Roman" w:cs="Times New Roman"/>
        </w:rPr>
        <w:t>Россий</w:t>
      </w:r>
      <w:r w:rsidRPr="008901C0">
        <w:rPr>
          <w:rFonts w:ascii="Times New Roman" w:eastAsia="Times New Roman" w:hAnsi="Times New Roman" w:cs="Times New Roman"/>
        </w:rPr>
        <w:t xml:space="preserve">ско-Германского сотрудничества </w:t>
      </w:r>
      <w:r w:rsidR="00A60A68" w:rsidRPr="008901C0">
        <w:rPr>
          <w:rFonts w:ascii="Times New Roman" w:eastAsia="Times New Roman" w:hAnsi="Times New Roman" w:cs="Times New Roman"/>
        </w:rPr>
        <w:t>по исследованию фундаментальных свойств материи</w:t>
      </w:r>
      <w:r w:rsidRPr="008901C0">
        <w:rPr>
          <w:rFonts w:ascii="Times New Roman" w:eastAsia="Times New Roman" w:hAnsi="Times New Roman" w:cs="Times New Roman"/>
        </w:rPr>
        <w:t xml:space="preserve">. </w:t>
      </w:r>
      <w:r w:rsidR="00A60A68" w:rsidRPr="008901C0">
        <w:rPr>
          <w:rFonts w:ascii="Times New Roman" w:eastAsia="Times New Roman" w:hAnsi="Times New Roman" w:cs="Times New Roman"/>
        </w:rPr>
        <w:t xml:space="preserve">Краткое наименование: </w:t>
      </w:r>
      <w:r w:rsidR="00A60A68" w:rsidRPr="00030138">
        <w:rPr>
          <w:rFonts w:ascii="Times New Roman" w:eastAsia="Times New Roman" w:hAnsi="Times New Roman" w:cs="Times New Roman"/>
        </w:rPr>
        <w:t>R</w:t>
      </w:r>
      <w:r w:rsidR="00A60A68" w:rsidRPr="00030138">
        <w:rPr>
          <w:rFonts w:ascii="Times New Roman" w:eastAsia="Times New Roman" w:hAnsi="Times New Roman" w:cs="Times New Roman"/>
          <w:vertAlign w:val="superscript"/>
        </w:rPr>
        <w:t>3</w:t>
      </w:r>
      <w:r w:rsidR="00A60A68" w:rsidRPr="00030138">
        <w:rPr>
          <w:rFonts w:ascii="Times New Roman" w:eastAsia="Times New Roman" w:hAnsi="Times New Roman" w:cs="Times New Roman"/>
        </w:rPr>
        <w:t>B</w:t>
      </w:r>
      <w:r w:rsidR="00303B3B">
        <w:rPr>
          <w:rFonts w:ascii="Times New Roman" w:eastAsia="Times New Roman" w:hAnsi="Times New Roman" w:cs="Times New Roman"/>
        </w:rPr>
        <w:t xml:space="preserve">. </w:t>
      </w:r>
      <w:r w:rsidR="00A60A68" w:rsidRPr="008901C0">
        <w:rPr>
          <w:rFonts w:ascii="Times New Roman" w:eastAsia="Times New Roman" w:hAnsi="Times New Roman" w:cs="Times New Roman"/>
        </w:rPr>
        <w:t xml:space="preserve">Координатор </w:t>
      </w:r>
      <w:proofErr w:type="gramStart"/>
      <w:r w:rsidR="009252CD" w:rsidRPr="008901C0">
        <w:rPr>
          <w:rFonts w:ascii="Times New Roman" w:eastAsia="Times New Roman" w:hAnsi="Times New Roman" w:cs="Times New Roman"/>
        </w:rPr>
        <w:t>работы</w:t>
      </w:r>
      <w:proofErr w:type="gramEnd"/>
      <w:r w:rsidR="009252CD" w:rsidRPr="008901C0">
        <w:rPr>
          <w:rFonts w:ascii="Times New Roman" w:eastAsia="Times New Roman" w:hAnsi="Times New Roman" w:cs="Times New Roman"/>
        </w:rPr>
        <w:t xml:space="preserve"> в</w:t>
      </w:r>
      <w:r w:rsidR="00235BF2" w:rsidRPr="008901C0">
        <w:rPr>
          <w:rFonts w:ascii="Times New Roman" w:eastAsia="Times New Roman" w:hAnsi="Times New Roman" w:cs="Times New Roman"/>
        </w:rPr>
        <w:t>еду</w:t>
      </w:r>
      <w:r w:rsidR="00303B3B">
        <w:rPr>
          <w:rFonts w:ascii="Times New Roman" w:eastAsia="Times New Roman" w:hAnsi="Times New Roman" w:cs="Times New Roman"/>
        </w:rPr>
        <w:t xml:space="preserve">щий научный сотрудник </w:t>
      </w:r>
      <w:r w:rsidR="009252CD" w:rsidRPr="008901C0">
        <w:rPr>
          <w:rFonts w:ascii="Times New Roman" w:eastAsia="Times New Roman" w:hAnsi="Times New Roman" w:cs="Times New Roman"/>
        </w:rPr>
        <w:t>ИОЯФ ЦФИ</w:t>
      </w:r>
      <w:r w:rsidR="00235BF2" w:rsidRPr="008901C0">
        <w:rPr>
          <w:rFonts w:ascii="Times New Roman" w:eastAsia="Times New Roman" w:hAnsi="Times New Roman" w:cs="Times New Roman"/>
        </w:rPr>
        <w:t xml:space="preserve"> НИЦ КИ</w:t>
      </w:r>
      <w:r w:rsidR="00235BF2" w:rsidRPr="008901C0">
        <w:t xml:space="preserve"> </w:t>
      </w:r>
      <w:r w:rsidR="009252CD" w:rsidRPr="008901C0">
        <w:rPr>
          <w:rFonts w:ascii="Times New Roman" w:eastAsia="Times New Roman" w:hAnsi="Times New Roman" w:cs="Times New Roman"/>
        </w:rPr>
        <w:t xml:space="preserve">к.ф.м.н. </w:t>
      </w:r>
      <w:r w:rsidR="00235BF2" w:rsidRPr="008901C0">
        <w:rPr>
          <w:rFonts w:ascii="Times New Roman" w:eastAsia="Times New Roman" w:hAnsi="Times New Roman" w:cs="Times New Roman"/>
        </w:rPr>
        <w:t>Чулков Леонид Владимирович.</w:t>
      </w:r>
      <w:r w:rsidR="00A60A68" w:rsidRPr="008901C0">
        <w:rPr>
          <w:rFonts w:ascii="Times New Roman" w:eastAsia="Times New Roman" w:hAnsi="Times New Roman" w:cs="Times New Roman"/>
        </w:rPr>
        <w:t xml:space="preserve">                           </w:t>
      </w:r>
    </w:p>
    <w:p w:rsidR="00A60A68" w:rsidRPr="008901C0" w:rsidRDefault="00C307FE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Введение</w:t>
      </w:r>
    </w:p>
    <w:p w:rsidR="00C307FE" w:rsidRPr="00C307FE" w:rsidRDefault="00C307FE" w:rsidP="00C307FE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C307FE">
        <w:rPr>
          <w:rFonts w:ascii="Times New Roman" w:eastAsia="Times New Roman" w:hAnsi="Times New Roman" w:cs="Times New Roman"/>
        </w:rPr>
        <w:t xml:space="preserve">Целью проекта R3B международной коллаборации NuSTAR является разработка и создание универсальной экспериментальной установки для кинематически полных экспериментов с релятивистскими пучками радиоактивных ядер. </w:t>
      </w:r>
      <w:proofErr w:type="gramStart"/>
      <w:r w:rsidRPr="00C307FE">
        <w:rPr>
          <w:rFonts w:ascii="Times New Roman" w:eastAsia="Times New Roman" w:hAnsi="Times New Roman" w:cs="Times New Roman"/>
        </w:rPr>
        <w:t>Установка должна позволять регистрацию и идентификацию продуктов ядерных реакций от гамма-квантов и нейтронов до тяжелых заряженных фрагментов, должна иметь большой аксептанс и высокую эффективностью регистрации продуктов ядерных реакций.</w:t>
      </w:r>
      <w:proofErr w:type="gramEnd"/>
      <w:r w:rsidRPr="00C307FE">
        <w:rPr>
          <w:rFonts w:ascii="Times New Roman" w:eastAsia="Times New Roman" w:hAnsi="Times New Roman" w:cs="Times New Roman"/>
        </w:rPr>
        <w:t xml:space="preserve"> Основными элементами экспериментальной установки являются: сверхпроводящий магнитный спектрометр </w:t>
      </w:r>
      <w:r w:rsidRPr="00C307FE">
        <w:rPr>
          <w:rFonts w:ascii="Times New Roman" w:eastAsia="Times New Roman" w:hAnsi="Times New Roman" w:cs="Times New Roman"/>
          <w:lang w:val="en-GB"/>
        </w:rPr>
        <w:t>GLAD</w:t>
      </w:r>
      <w:r w:rsidRPr="00C307FE">
        <w:rPr>
          <w:rFonts w:ascii="Times New Roman" w:eastAsia="Times New Roman" w:hAnsi="Times New Roman" w:cs="Times New Roman"/>
        </w:rPr>
        <w:t xml:space="preserve">, нейтронный детектор </w:t>
      </w:r>
      <w:r w:rsidRPr="00C307FE">
        <w:rPr>
          <w:rFonts w:ascii="Times New Roman" w:eastAsia="Times New Roman" w:hAnsi="Times New Roman" w:cs="Times New Roman"/>
          <w:lang w:val="en-GB"/>
        </w:rPr>
        <w:t>NeuLAND</w:t>
      </w:r>
      <w:r w:rsidRPr="00C307FE">
        <w:rPr>
          <w:rFonts w:ascii="Times New Roman" w:eastAsia="Times New Roman" w:hAnsi="Times New Roman" w:cs="Times New Roman"/>
        </w:rPr>
        <w:t xml:space="preserve"> и спектрометр </w:t>
      </w:r>
      <w:proofErr w:type="gramStart"/>
      <w:r w:rsidRPr="00C307FE">
        <w:rPr>
          <w:rFonts w:ascii="Times New Roman" w:eastAsia="Times New Roman" w:hAnsi="Times New Roman" w:cs="Times New Roman"/>
        </w:rPr>
        <w:t>гамма-квантов</w:t>
      </w:r>
      <w:proofErr w:type="gramEnd"/>
      <w:r w:rsidRPr="00C307FE">
        <w:rPr>
          <w:rFonts w:ascii="Times New Roman" w:eastAsia="Times New Roman" w:hAnsi="Times New Roman" w:cs="Times New Roman"/>
        </w:rPr>
        <w:t xml:space="preserve"> и легких заряженных частиц </w:t>
      </w:r>
      <w:r w:rsidRPr="00C307FE">
        <w:rPr>
          <w:rFonts w:ascii="Times New Roman" w:eastAsia="Times New Roman" w:hAnsi="Times New Roman" w:cs="Times New Roman"/>
          <w:lang w:val="en-GB"/>
        </w:rPr>
        <w:t>CALIFA</w:t>
      </w:r>
      <w:r w:rsidRPr="00C307FE">
        <w:rPr>
          <w:rFonts w:ascii="Times New Roman" w:eastAsia="Times New Roman" w:hAnsi="Times New Roman" w:cs="Times New Roman"/>
        </w:rPr>
        <w:t>. Сверхпроводящий дипольный магнитный</w:t>
      </w:r>
      <w:r w:rsidRPr="00C307FE">
        <w:rPr>
          <w:rFonts w:ascii="Times New Roman" w:eastAsia="Times New Roman" w:hAnsi="Times New Roman" w:cs="Times New Roman"/>
          <w:i/>
        </w:rPr>
        <w:t xml:space="preserve"> </w:t>
      </w:r>
      <w:r w:rsidRPr="00C307FE">
        <w:rPr>
          <w:rFonts w:ascii="Times New Roman" w:eastAsia="Times New Roman" w:hAnsi="Times New Roman" w:cs="Times New Roman"/>
        </w:rPr>
        <w:t xml:space="preserve">спектрометр </w:t>
      </w:r>
      <w:r w:rsidRPr="00C307FE">
        <w:rPr>
          <w:rFonts w:ascii="Times New Roman" w:eastAsia="Times New Roman" w:hAnsi="Times New Roman" w:cs="Times New Roman"/>
          <w:lang w:val="en-GB"/>
        </w:rPr>
        <w:t>GLAD</w:t>
      </w:r>
      <w:r w:rsidRPr="00C307FE">
        <w:rPr>
          <w:rFonts w:ascii="Times New Roman" w:eastAsia="Times New Roman" w:hAnsi="Times New Roman" w:cs="Times New Roman"/>
        </w:rPr>
        <w:t xml:space="preserve"> был доставлен в </w:t>
      </w:r>
      <w:r w:rsidRPr="00C307FE">
        <w:rPr>
          <w:rFonts w:ascii="Times New Roman" w:eastAsia="Times New Roman" w:hAnsi="Times New Roman" w:cs="Times New Roman"/>
          <w:lang w:val="en-GB"/>
        </w:rPr>
        <w:t>GSI</w:t>
      </w:r>
      <w:r w:rsidRPr="00C307FE">
        <w:rPr>
          <w:rFonts w:ascii="Times New Roman" w:eastAsia="Times New Roman" w:hAnsi="Times New Roman" w:cs="Times New Roman"/>
        </w:rPr>
        <w:t xml:space="preserve"> в октябре 2015 г. (см. </w:t>
      </w:r>
      <w:r w:rsidRPr="007167CE">
        <w:rPr>
          <w:rFonts w:ascii="Times New Roman" w:eastAsia="Times New Roman" w:hAnsi="Times New Roman" w:cs="Times New Roman"/>
        </w:rPr>
        <w:fldChar w:fldCharType="begin"/>
      </w:r>
      <w:r w:rsidRPr="007167CE">
        <w:rPr>
          <w:rFonts w:ascii="Times New Roman" w:eastAsia="Times New Roman" w:hAnsi="Times New Roman" w:cs="Times New Roman"/>
        </w:rPr>
        <w:instrText xml:space="preserve"> REF _Ref438196984 \h </w:instrText>
      </w:r>
      <w:r w:rsidR="007167CE" w:rsidRPr="007167CE">
        <w:rPr>
          <w:rFonts w:ascii="Times New Roman" w:eastAsia="Times New Roman" w:hAnsi="Times New Roman" w:cs="Times New Roman"/>
        </w:rPr>
        <w:instrText xml:space="preserve"> \* MERGEFORMAT </w:instrText>
      </w:r>
      <w:r w:rsidRPr="007167CE">
        <w:rPr>
          <w:rFonts w:ascii="Times New Roman" w:eastAsia="Times New Roman" w:hAnsi="Times New Roman" w:cs="Times New Roman"/>
        </w:rPr>
      </w:r>
      <w:r w:rsidRPr="007167CE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1</w:t>
      </w:r>
      <w:r w:rsidRPr="007167CE">
        <w:rPr>
          <w:rFonts w:ascii="Times New Roman" w:eastAsia="Times New Roman" w:hAnsi="Times New Roman" w:cs="Times New Roman"/>
        </w:rPr>
        <w:fldChar w:fldCharType="end"/>
      </w:r>
      <w:r w:rsidRPr="00C307FE">
        <w:rPr>
          <w:rFonts w:ascii="Times New Roman" w:eastAsia="Times New Roman" w:hAnsi="Times New Roman" w:cs="Times New Roman"/>
        </w:rPr>
        <w:t xml:space="preserve">). </w:t>
      </w:r>
      <w:r w:rsidRPr="00C307FE">
        <w:rPr>
          <w:rFonts w:ascii="Times New Roman" w:eastAsia="Times New Roman" w:hAnsi="Times New Roman" w:cs="Times New Roman"/>
          <w:lang w:val="en-GB"/>
        </w:rPr>
        <w:t>E</w:t>
      </w:r>
      <w:r w:rsidRPr="00C307FE">
        <w:rPr>
          <w:rFonts w:ascii="Times New Roman" w:eastAsia="Times New Roman" w:hAnsi="Times New Roman" w:cs="Times New Roman"/>
        </w:rPr>
        <w:t xml:space="preserve">го тестовые испытания начнутся в 2016 </w:t>
      </w:r>
      <w:proofErr w:type="gramStart"/>
      <w:r w:rsidRPr="00C307FE">
        <w:rPr>
          <w:rFonts w:ascii="Times New Roman" w:eastAsia="Times New Roman" w:hAnsi="Times New Roman" w:cs="Times New Roman"/>
        </w:rPr>
        <w:t>г.,</w:t>
      </w:r>
      <w:proofErr w:type="gramEnd"/>
      <w:r w:rsidRPr="00C307FE">
        <w:rPr>
          <w:rFonts w:ascii="Times New Roman" w:eastAsia="Times New Roman" w:hAnsi="Times New Roman" w:cs="Times New Roman"/>
        </w:rPr>
        <w:t xml:space="preserve"> и спектрометр будет использован в экспериментах в 2017 г. </w:t>
      </w:r>
    </w:p>
    <w:p w:rsidR="00C307FE" w:rsidRPr="00C307FE" w:rsidRDefault="006959CB" w:rsidP="00C307FE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436" type="#_x0000_t202" style="position:absolute;left:0;text-align:left;margin-left:6.95pt;margin-top:18.35pt;width:468pt;height:265.55pt;z-index:1;mso-wrap-edited:f" wrapcoords="0 0 21600 0 21600 21600 0 21600 0 0" filled="f" stroked="f">
            <v:fill o:detectmouseclick="t"/>
            <v:textbox style="mso-next-textbox:#_x0000_s4436" inset=",7.2pt,,7.2pt">
              <w:txbxContent>
                <w:p w:rsidR="00114908" w:rsidRPr="00C307FE" w:rsidRDefault="00114908" w:rsidP="00C307FE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1" type="#_x0000_t75" alt="Описание: C:\Dokumente und Einstellungen\Haik\Desktop\20150930-Warsaw-NUSTARweek\IMG_0545.jpg" style="width:305.55pt;height:201.6pt;visibility:visible">
                        <v:imagedata r:id="rId9" o:title="IMG_0545"/>
                      </v:shape>
                    </w:pict>
                  </w:r>
                </w:p>
                <w:p w:rsidR="00114908" w:rsidRPr="00C307FE" w:rsidRDefault="00114908" w:rsidP="00C307FE">
                  <w:pPr>
                    <w:pStyle w:val="a6"/>
                    <w:jc w:val="center"/>
                    <w:rPr>
                      <w:rFonts w:ascii="Times New Roman" w:hAnsi="Times New Roman" w:cs="Times New Roman"/>
                      <w:i w:val="0"/>
                    </w:rPr>
                  </w:pPr>
                  <w:bookmarkStart w:id="1" w:name="_Ref438196984"/>
                  <w:r w:rsidRPr="00C307FE">
                    <w:rPr>
                      <w:rFonts w:ascii="Times New Roman" w:hAnsi="Times New Roman" w:cs="Times New Roman"/>
                      <w:i w:val="0"/>
                    </w:rPr>
                    <w:t xml:space="preserve">Рис.  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instrText xml:space="preserve"> STYLEREF 1 \s </w:instrTex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separate"/>
                  </w:r>
                  <w:r w:rsidR="00C328F8">
                    <w:rPr>
                      <w:rFonts w:ascii="Times New Roman" w:hAnsi="Times New Roman" w:cs="Times New Roman"/>
                      <w:i w:val="0"/>
                      <w:noProof/>
                    </w:rPr>
                    <w:t>1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t>.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instrText xml:space="preserve"> SEQ Рис._ \* ARABIC \s 1 </w:instrTex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i w:val="0"/>
                      <w:noProof/>
                    </w:rPr>
                    <w:t>1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end"/>
                  </w:r>
                  <w:bookmarkEnd w:id="1"/>
                  <w:r w:rsidRPr="00C307FE">
                    <w:rPr>
                      <w:rFonts w:ascii="Times New Roman" w:hAnsi="Times New Roman" w:cs="Times New Roman"/>
                      <w:i w:val="0"/>
                    </w:rPr>
                    <w:t xml:space="preserve"> </w:t>
                  </w:r>
                  <w:r w:rsidRPr="00C307FE">
                    <w:rPr>
                      <w:rFonts w:ascii="Times New Roman" w:hAnsi="Times New Roman" w:cs="Times New Roman"/>
                      <w:i w:val="0"/>
                      <w:iCs w:val="0"/>
                    </w:rPr>
                    <w:t xml:space="preserve">-  </w:t>
                  </w:r>
                  <w:r w:rsidRPr="00C307FE">
                    <w:rPr>
                      <w:rFonts w:ascii="Times New Roman" w:hAnsi="Times New Roman" w:cs="Times New Roman"/>
                      <w:i w:val="0"/>
                    </w:rPr>
                    <w:t xml:space="preserve">Сверхпроводящий дипольный магнитный спектрометр </w:t>
                  </w:r>
                  <w:r w:rsidRPr="00C307FE">
                    <w:rPr>
                      <w:rFonts w:ascii="Times New Roman" w:hAnsi="Times New Roman" w:cs="Times New Roman"/>
                      <w:i w:val="0"/>
                      <w:lang w:val="en-GB"/>
                    </w:rPr>
                    <w:t>GLAD</w:t>
                  </w:r>
                  <w:r w:rsidRPr="00C307FE">
                    <w:rPr>
                      <w:rFonts w:ascii="Times New Roman" w:hAnsi="Times New Roman" w:cs="Times New Roman"/>
                      <w:i w:val="0"/>
                    </w:rPr>
                    <w:t xml:space="preserve"> был доставлен в </w:t>
                  </w:r>
                  <w:r w:rsidRPr="00C307FE">
                    <w:rPr>
                      <w:rFonts w:ascii="Times New Roman" w:hAnsi="Times New Roman" w:cs="Times New Roman"/>
                      <w:i w:val="0"/>
                      <w:lang w:val="en-GB"/>
                    </w:rPr>
                    <w:t>GSI</w:t>
                  </w:r>
                  <w:r w:rsidRPr="00C307FE">
                    <w:rPr>
                      <w:rFonts w:ascii="Times New Roman" w:hAnsi="Times New Roman" w:cs="Times New Roman"/>
                      <w:i w:val="0"/>
                    </w:rPr>
                    <w:t xml:space="preserve"> в октябре 2015 г., его тестовые испытания начнутся в 2016 г., и спектрометр будет использован в экспериментах в 2017 г.</w:t>
                  </w:r>
                </w:p>
              </w:txbxContent>
            </v:textbox>
            <w10:wrap type="tight"/>
          </v:shape>
        </w:pict>
      </w:r>
    </w:p>
    <w:p w:rsidR="00C307FE" w:rsidRDefault="00C307FE" w:rsidP="00C307FE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C307FE">
        <w:rPr>
          <w:rFonts w:ascii="Times New Roman" w:eastAsia="Times New Roman" w:hAnsi="Times New Roman" w:cs="Times New Roman"/>
        </w:rPr>
        <w:t xml:space="preserve">Элементы детекторной системы </w:t>
      </w:r>
      <w:r w:rsidRPr="00C307FE">
        <w:rPr>
          <w:rFonts w:ascii="Times New Roman" w:eastAsia="Times New Roman" w:hAnsi="Times New Roman" w:cs="Times New Roman"/>
          <w:lang w:val="en-GB"/>
        </w:rPr>
        <w:t>Neu</w:t>
      </w:r>
      <w:r w:rsidRPr="00C307FE">
        <w:rPr>
          <w:rFonts w:ascii="Times New Roman" w:eastAsia="Times New Roman" w:hAnsi="Times New Roman" w:cs="Times New Roman"/>
          <w:lang w:val="en-US"/>
        </w:rPr>
        <w:t>LAND</w:t>
      </w:r>
      <w:r w:rsidRPr="00C307FE">
        <w:rPr>
          <w:rFonts w:ascii="Times New Roman" w:eastAsia="Times New Roman" w:hAnsi="Times New Roman" w:cs="Times New Roman"/>
        </w:rPr>
        <w:t xml:space="preserve"> прошли испытания на пучке весной 2015 г. Четыре полностью укомплектованных модуля NeuLAND были отправлены к RIKEN (см</w:t>
      </w:r>
      <w:r w:rsidRPr="007167CE">
        <w:rPr>
          <w:rFonts w:ascii="Times New Roman" w:eastAsia="Times New Roman" w:hAnsi="Times New Roman" w:cs="Times New Roman"/>
        </w:rPr>
        <w:t xml:space="preserve">. </w:t>
      </w:r>
      <w:r w:rsidR="002156D1" w:rsidRPr="007167CE">
        <w:rPr>
          <w:rFonts w:ascii="Times New Roman" w:eastAsia="Times New Roman" w:hAnsi="Times New Roman" w:cs="Times New Roman"/>
        </w:rPr>
        <w:fldChar w:fldCharType="begin"/>
      </w:r>
      <w:r w:rsidR="002156D1" w:rsidRPr="007167CE">
        <w:rPr>
          <w:rFonts w:ascii="Times New Roman" w:eastAsia="Times New Roman" w:hAnsi="Times New Roman" w:cs="Times New Roman"/>
        </w:rPr>
        <w:instrText xml:space="preserve"> REF _Ref438197356 \h </w:instrText>
      </w:r>
      <w:r w:rsidR="007167CE" w:rsidRPr="007167CE">
        <w:rPr>
          <w:rFonts w:ascii="Times New Roman" w:eastAsia="Times New Roman" w:hAnsi="Times New Roman" w:cs="Times New Roman"/>
        </w:rPr>
        <w:instrText xml:space="preserve"> \* MERGEFORMAT </w:instrText>
      </w:r>
      <w:r w:rsidR="002156D1" w:rsidRPr="007167CE">
        <w:rPr>
          <w:rFonts w:ascii="Times New Roman" w:eastAsia="Times New Roman" w:hAnsi="Times New Roman" w:cs="Times New Roman"/>
        </w:rPr>
      </w:r>
      <w:r w:rsidR="002156D1" w:rsidRPr="007167CE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2</w:t>
      </w:r>
      <w:r w:rsidR="002156D1" w:rsidRPr="007167CE">
        <w:rPr>
          <w:rFonts w:ascii="Times New Roman" w:eastAsia="Times New Roman" w:hAnsi="Times New Roman" w:cs="Times New Roman"/>
        </w:rPr>
        <w:fldChar w:fldCharType="end"/>
      </w:r>
      <w:r w:rsidRPr="00C307FE">
        <w:rPr>
          <w:rFonts w:ascii="Times New Roman" w:eastAsia="Times New Roman" w:hAnsi="Times New Roman" w:cs="Times New Roman"/>
        </w:rPr>
        <w:t xml:space="preserve">). Эти модули будут использоваться в течение двух лет в научной программе “Спектроскопия ядерно-нестабильных изотопов </w:t>
      </w:r>
      <w:r w:rsidRPr="00C307FE">
        <w:rPr>
          <w:rFonts w:ascii="Times New Roman" w:eastAsia="Times New Roman" w:hAnsi="Times New Roman" w:cs="Times New Roman"/>
          <w:vertAlign w:val="superscript"/>
        </w:rPr>
        <w:t>27</w:t>
      </w:r>
      <w:r w:rsidRPr="00C307FE">
        <w:rPr>
          <w:rFonts w:ascii="Times New Roman" w:eastAsia="Times New Roman" w:hAnsi="Times New Roman" w:cs="Times New Roman"/>
        </w:rPr>
        <w:t xml:space="preserve">O и </w:t>
      </w:r>
      <w:r w:rsidRPr="00C307FE">
        <w:rPr>
          <w:rFonts w:ascii="Times New Roman" w:eastAsia="Times New Roman" w:hAnsi="Times New Roman" w:cs="Times New Roman"/>
          <w:vertAlign w:val="superscript"/>
        </w:rPr>
        <w:t>28</w:t>
      </w:r>
      <w:r w:rsidRPr="00C307FE">
        <w:rPr>
          <w:rFonts w:ascii="Times New Roman" w:eastAsia="Times New Roman" w:hAnsi="Times New Roman" w:cs="Times New Roman"/>
        </w:rPr>
        <w:t xml:space="preserve">О”. Предполагается использовать элементы NeuLAND для детектирования одновременно четырех нейтронов. </w:t>
      </w:r>
    </w:p>
    <w:p w:rsidR="00C328F8" w:rsidRDefault="00C328F8" w:rsidP="00C328F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r w:rsidRPr="00C307FE">
        <w:rPr>
          <w:rFonts w:ascii="Times New Roman" w:eastAsia="Times New Roman" w:hAnsi="Times New Roman" w:cs="Times New Roman"/>
        </w:rPr>
        <w:t xml:space="preserve">родолжаются работы над другими элементами установки </w:t>
      </w:r>
      <w:r w:rsidRPr="00C307FE">
        <w:rPr>
          <w:rFonts w:ascii="Times New Roman" w:eastAsia="Times New Roman" w:hAnsi="Times New Roman" w:cs="Times New Roman"/>
          <w:lang w:val="en-GB"/>
        </w:rPr>
        <w:t>R</w:t>
      </w:r>
      <w:r w:rsidRPr="00C307FE">
        <w:rPr>
          <w:rFonts w:ascii="Times New Roman" w:eastAsia="Times New Roman" w:hAnsi="Times New Roman" w:cs="Times New Roman"/>
        </w:rPr>
        <w:t>3</w:t>
      </w:r>
      <w:r w:rsidRPr="00C307FE">
        <w:rPr>
          <w:rFonts w:ascii="Times New Roman" w:eastAsia="Times New Roman" w:hAnsi="Times New Roman" w:cs="Times New Roman"/>
          <w:lang w:val="en-GB"/>
        </w:rPr>
        <w:t>B</w:t>
      </w:r>
      <w:r w:rsidRPr="00C307FE">
        <w:rPr>
          <w:rFonts w:ascii="Times New Roman" w:eastAsia="Times New Roman" w:hAnsi="Times New Roman" w:cs="Times New Roman"/>
        </w:rPr>
        <w:t xml:space="preserve">. </w:t>
      </w:r>
    </w:p>
    <w:p w:rsidR="00C328F8" w:rsidRPr="00C307FE" w:rsidRDefault="00114908" w:rsidP="00C328F8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n-US"/>
        </w:rPr>
        <w:lastRenderedPageBreak/>
        <w:pict>
          <v:shape id="_x0000_s4437" type="#_x0000_t202" style="position:absolute;left:0;text-align:left;margin-left:0;margin-top:1.45pt;width:477pt;height:265.75pt;z-index:2;mso-wrap-edited:f" wrapcoords="0 0 21600 0 21600 21600 0 21600 0 0" filled="f" stroked="f">
            <v:fill o:detectmouseclick="t"/>
            <v:textbox style="mso-next-textbox:#_x0000_s4437" inset=",7.2pt,,7.2pt">
              <w:txbxContent>
                <w:p w:rsidR="00114908" w:rsidRPr="00C307FE" w:rsidRDefault="00114908" w:rsidP="0000164C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pict>
                      <v:shape id="_x0000_i1032" type="#_x0000_t75" alt="Описание: NeuLAND_2.PNG" style="width:186.55pt;height:226.65pt;visibility:visible">
                        <v:imagedata r:id="rId10" o:title="NeuLAND_2"/>
                      </v:shape>
                    </w:pict>
                  </w:r>
                  <w:r>
                    <w:rPr>
                      <w:noProof/>
                      <w:lang w:val="en-US"/>
                    </w:rPr>
                    <w:pict>
                      <v:shape id="_x0000_i1033" type="#_x0000_t75" alt="Описание: NeuLand.PNG" style="width:203.5pt;height:227.9pt;visibility:visible">
                        <v:imagedata r:id="rId11" o:title="NeuLand"/>
                      </v:shape>
                    </w:pict>
                  </w:r>
                </w:p>
              </w:txbxContent>
            </v:textbox>
            <w10:wrap type="tight"/>
          </v:shape>
        </w:pict>
      </w:r>
    </w:p>
    <w:p w:rsidR="00C307FE" w:rsidRPr="00C307FE" w:rsidRDefault="00114908" w:rsidP="00C307FE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 w:bidi="ar-SA"/>
        </w:rPr>
        <w:pict>
          <v:shape id="_x0000_s4442" type="#_x0000_t202" style="position:absolute;left:0;text-align:left;margin-left:30.25pt;margin-top:-28.5pt;width:435.9pt;height:39.6pt;z-index:3;mso-position-horizontal-relative:text;mso-position-vertical-relative:text" wrapcoords="-78 0 -78 20965 21600 20965 21600 0 -78 0" stroked="f">
            <v:textbox style="mso-next-textbox:#_x0000_s4442;mso-fit-shape-to-text:t" inset="0,0,0,0">
              <w:txbxContent>
                <w:p w:rsidR="00114908" w:rsidRPr="002156D1" w:rsidRDefault="00114908" w:rsidP="002156D1">
                  <w:pPr>
                    <w:pStyle w:val="a6"/>
                    <w:jc w:val="center"/>
                    <w:rPr>
                      <w:rFonts w:ascii="Times New Roman" w:eastAsia="Times New Roman" w:hAnsi="Times New Roman" w:cs="Times New Roman"/>
                      <w:i w:val="0"/>
                    </w:rPr>
                  </w:pPr>
                  <w:bookmarkStart w:id="2" w:name="_Ref438197356"/>
                  <w:r w:rsidRPr="002156D1">
                    <w:rPr>
                      <w:rFonts w:ascii="Times New Roman" w:hAnsi="Times New Roman" w:cs="Times New Roman"/>
                      <w:i w:val="0"/>
                    </w:rPr>
                    <w:t xml:space="preserve">Рис.  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instrText xml:space="preserve"> STYLEREF 1 \s </w:instrTex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separate"/>
                  </w:r>
                  <w:r w:rsidR="00C328F8">
                    <w:rPr>
                      <w:rFonts w:ascii="Times New Roman" w:hAnsi="Times New Roman" w:cs="Times New Roman"/>
                      <w:i w:val="0"/>
                      <w:noProof/>
                    </w:rPr>
                    <w:t>1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t>.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instrText xml:space="preserve"> SEQ Рис._ \* ARABIC \s 1 </w:instrTex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i w:val="0"/>
                      <w:noProof/>
                    </w:rPr>
                    <w:t>2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end"/>
                  </w:r>
                  <w:bookmarkEnd w:id="2"/>
                  <w:r w:rsidRPr="002156D1">
                    <w:rPr>
                      <w:rFonts w:ascii="Times New Roman" w:hAnsi="Times New Roman" w:cs="Times New Roman"/>
                      <w:i w:val="0"/>
                      <w:iCs w:val="0"/>
                    </w:rPr>
                    <w:t xml:space="preserve"> </w:t>
                  </w:r>
                  <w:r w:rsidRPr="002156D1">
                    <w:rPr>
                      <w:rFonts w:ascii="Times New Roman" w:hAnsi="Times New Roman" w:cs="Times New Roman"/>
                      <w:i w:val="0"/>
                    </w:rPr>
                    <w:t xml:space="preserve">Модуль нейтронного детектора </w:t>
                  </w:r>
                  <w:r w:rsidRPr="002156D1">
                    <w:rPr>
                      <w:rFonts w:ascii="Times New Roman" w:hAnsi="Times New Roman" w:cs="Times New Roman"/>
                      <w:i w:val="0"/>
                      <w:lang w:val="en-GB"/>
                    </w:rPr>
                    <w:t>Neu</w:t>
                  </w:r>
                  <w:r w:rsidRPr="002156D1">
                    <w:rPr>
                      <w:rFonts w:ascii="Times New Roman" w:hAnsi="Times New Roman" w:cs="Times New Roman"/>
                      <w:i w:val="0"/>
                      <w:lang w:val="en-US"/>
                    </w:rPr>
                    <w:t>Land</w:t>
                  </w:r>
                  <w:r w:rsidRPr="002156D1">
                    <w:rPr>
                      <w:rFonts w:ascii="Times New Roman" w:hAnsi="Times New Roman" w:cs="Times New Roman"/>
                      <w:i w:val="0"/>
                    </w:rPr>
                    <w:t xml:space="preserve">, 400 сцинтилляторов 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t xml:space="preserve">размером </w:t>
                  </w:r>
                  <w:r w:rsidRPr="002156D1">
                    <w:rPr>
                      <w:rFonts w:ascii="Times New Roman" w:hAnsi="Times New Roman" w:cs="Times New Roman"/>
                      <w:i w:val="0"/>
                    </w:rPr>
                    <w:t>5</w:t>
                  </w:r>
                  <w:r w:rsidRPr="002156D1">
                    <w:rPr>
                      <w:rFonts w:ascii="Times New Roman" w:hAnsi="Times New Roman" w:cs="Times New Roman"/>
                      <w:i w:val="0"/>
                      <w:lang w:val="en-GB"/>
                    </w:rPr>
                    <w:t>x</w:t>
                  </w:r>
                  <w:r w:rsidRPr="002156D1">
                    <w:rPr>
                      <w:rFonts w:ascii="Times New Roman" w:hAnsi="Times New Roman" w:cs="Times New Roman"/>
                      <w:i w:val="0"/>
                    </w:rPr>
                    <w:t>5</w:t>
                  </w:r>
                  <w:r w:rsidRPr="002156D1">
                    <w:rPr>
                      <w:rFonts w:ascii="Times New Roman" w:hAnsi="Times New Roman" w:cs="Times New Roman"/>
                      <w:i w:val="0"/>
                      <w:lang w:val="en-GB"/>
                    </w:rPr>
                    <w:t>x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t>250 см</w:t>
                  </w:r>
                  <w:r w:rsidRPr="002156D1">
                    <w:rPr>
                      <w:rFonts w:ascii="Times New Roman" w:hAnsi="Times New Roman" w:cs="Times New Roman"/>
                      <w:i w:val="0"/>
                    </w:rPr>
                    <w:t xml:space="preserve"> кажды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t>й</w:t>
                  </w:r>
                  <w:r w:rsidRPr="002156D1">
                    <w:rPr>
                      <w:rFonts w:ascii="Times New Roman" w:hAnsi="Times New Roman" w:cs="Times New Roman"/>
                      <w:i w:val="0"/>
                    </w:rPr>
                    <w:t xml:space="preserve"> и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t xml:space="preserve"> </w:t>
                  </w:r>
                  <w:r w:rsidRPr="002156D1">
                    <w:rPr>
                      <w:rFonts w:ascii="Times New Roman" w:hAnsi="Times New Roman" w:cs="Times New Roman"/>
                      <w:i w:val="0"/>
                      <w:iCs w:val="0"/>
                    </w:rPr>
                    <w:t>п</w:t>
                  </w:r>
                  <w:r w:rsidRPr="002156D1">
                    <w:rPr>
                      <w:rFonts w:ascii="Times New Roman" w:hAnsi="Times New Roman" w:cs="Times New Roman"/>
                      <w:i w:val="0"/>
                    </w:rPr>
                    <w:t xml:space="preserve">огрузка модулей детектора </w:t>
                  </w:r>
                  <w:r w:rsidRPr="002156D1">
                    <w:rPr>
                      <w:rFonts w:ascii="Times New Roman" w:hAnsi="Times New Roman" w:cs="Times New Roman"/>
                      <w:i w:val="0"/>
                      <w:lang w:val="en-GB"/>
                    </w:rPr>
                    <w:t>NeuLAND</w:t>
                  </w:r>
                  <w:r w:rsidRPr="002156D1">
                    <w:rPr>
                      <w:rFonts w:ascii="Times New Roman" w:hAnsi="Times New Roman" w:cs="Times New Roman"/>
                      <w:i w:val="0"/>
                    </w:rPr>
                    <w:t xml:space="preserve"> для отправки в </w:t>
                  </w:r>
                  <w:r w:rsidRPr="002156D1">
                    <w:rPr>
                      <w:rFonts w:ascii="Times New Roman" w:hAnsi="Times New Roman" w:cs="Times New Roman"/>
                      <w:i w:val="0"/>
                      <w:lang w:val="en-GB"/>
                    </w:rPr>
                    <w:t>RIKEN</w:t>
                  </w:r>
                </w:p>
              </w:txbxContent>
            </v:textbox>
            <w10:wrap type="tight"/>
          </v:shape>
        </w:pict>
      </w:r>
    </w:p>
    <w:p w:rsidR="00A60A68" w:rsidRPr="008901C0" w:rsidRDefault="00A60A68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sz w:val="24"/>
          <w:szCs w:val="24"/>
        </w:rPr>
        <w:t>Работа по программе R</w:t>
      </w:r>
      <w:r w:rsidRPr="008901C0">
        <w:rPr>
          <w:rFonts w:ascii="Times New Roman" w:hAnsi="Times New Roman" w:cs="Times New Roman"/>
          <w:b w:val="0"/>
          <w:sz w:val="24"/>
          <w:szCs w:val="24"/>
          <w:vertAlign w:val="superscript"/>
        </w:rPr>
        <w:t>3</w:t>
      </w:r>
      <w:r w:rsidR="00235BF2" w:rsidRPr="008901C0">
        <w:rPr>
          <w:rFonts w:ascii="Times New Roman" w:hAnsi="Times New Roman" w:cs="Times New Roman"/>
          <w:b w:val="0"/>
          <w:sz w:val="24"/>
          <w:szCs w:val="24"/>
        </w:rPr>
        <w:t>B,  в</w:t>
      </w:r>
      <w:r w:rsidR="0000164C">
        <w:rPr>
          <w:rFonts w:ascii="Times New Roman" w:hAnsi="Times New Roman" w:cs="Times New Roman"/>
          <w:b w:val="0"/>
          <w:sz w:val="24"/>
          <w:szCs w:val="24"/>
        </w:rPr>
        <w:t>ыполненная  в 2015</w:t>
      </w:r>
      <w:r w:rsidR="00235BF2" w:rsidRPr="008901C0">
        <w:rPr>
          <w:rFonts w:ascii="Times New Roman" w:hAnsi="Times New Roman" w:cs="Times New Roman"/>
          <w:b w:val="0"/>
          <w:sz w:val="24"/>
          <w:szCs w:val="24"/>
        </w:rPr>
        <w:t xml:space="preserve"> году</w:t>
      </w:r>
      <w:r w:rsidRPr="008901C0">
        <w:rPr>
          <w:rFonts w:ascii="Times New Roman" w:hAnsi="Times New Roman" w:cs="Times New Roman"/>
          <w:sz w:val="24"/>
          <w:szCs w:val="24"/>
        </w:rPr>
        <w:t xml:space="preserve">      </w:t>
      </w:r>
      <w:r w:rsidRPr="008901C0">
        <w:rPr>
          <w:rFonts w:ascii="Times New Roman" w:hAnsi="Times New Roman" w:cs="Times New Roman"/>
          <w:sz w:val="24"/>
          <w:szCs w:val="24"/>
        </w:rPr>
        <w:tab/>
      </w:r>
    </w:p>
    <w:p w:rsidR="0000164C" w:rsidRPr="0000164C" w:rsidRDefault="0000164C" w:rsidP="0000164C">
      <w:pPr>
        <w:pStyle w:val="4"/>
        <w:spacing w:before="0"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0164C">
        <w:rPr>
          <w:rFonts w:ascii="Times New Roman" w:hAnsi="Times New Roman" w:cs="Times New Roman"/>
          <w:b w:val="0"/>
          <w:sz w:val="24"/>
          <w:szCs w:val="24"/>
        </w:rPr>
        <w:t>Обзор экспериментов по изучение структуры и механизмов реакций легких ядер,  находящихся вблизи или за границей я</w:t>
      </w:r>
      <w:r w:rsidR="00BB27ED">
        <w:rPr>
          <w:rFonts w:ascii="Times New Roman" w:hAnsi="Times New Roman" w:cs="Times New Roman"/>
          <w:b w:val="0"/>
          <w:sz w:val="24"/>
          <w:szCs w:val="24"/>
        </w:rPr>
        <w:t>дерной стабильности</w:t>
      </w:r>
    </w:p>
    <w:p w:rsidR="0000164C" w:rsidRPr="0000164C" w:rsidRDefault="0000164C" w:rsidP="0000164C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Для выбора наиболее перспективных направлений исследований на создаваемой экспериментальной установке </w:t>
      </w:r>
      <w:r w:rsidRPr="0000164C">
        <w:rPr>
          <w:rFonts w:ascii="Times New Roman" w:eastAsia="Times New Roman" w:hAnsi="Times New Roman" w:cs="Times New Roman"/>
          <w:lang w:val="en-GB"/>
        </w:rPr>
        <w:t>R</w:t>
      </w:r>
      <w:r w:rsidRPr="0000164C">
        <w:rPr>
          <w:rFonts w:ascii="Times New Roman" w:eastAsia="Times New Roman" w:hAnsi="Times New Roman" w:cs="Times New Roman"/>
        </w:rPr>
        <w:t>3</w:t>
      </w:r>
      <w:r w:rsidRPr="0000164C">
        <w:rPr>
          <w:rFonts w:ascii="Times New Roman" w:eastAsia="Times New Roman" w:hAnsi="Times New Roman" w:cs="Times New Roman"/>
          <w:lang w:val="en-GB"/>
        </w:rPr>
        <w:t>B</w:t>
      </w:r>
      <w:r w:rsidRPr="0000164C">
        <w:rPr>
          <w:rFonts w:ascii="Times New Roman" w:eastAsia="Times New Roman" w:hAnsi="Times New Roman" w:cs="Times New Roman"/>
        </w:rPr>
        <w:t xml:space="preserve"> проведен обзор опубликованных экспериментальных исследований с пучками радиоактивных ядер. В обзоре, опубликованном в </w:t>
      </w:r>
      <w:r w:rsidRPr="0000164C">
        <w:rPr>
          <w:rFonts w:ascii="Times New Roman" w:eastAsia="Times New Roman" w:hAnsi="Times New Roman" w:cs="Times New Roman"/>
          <w:lang w:val="en-GB"/>
        </w:rPr>
        <w:t>Eur</w:t>
      </w:r>
      <w:r w:rsidRPr="0000164C">
        <w:rPr>
          <w:rFonts w:ascii="Times New Roman" w:eastAsia="Times New Roman" w:hAnsi="Times New Roman" w:cs="Times New Roman"/>
        </w:rPr>
        <w:t xml:space="preserve">. </w:t>
      </w:r>
      <w:r w:rsidRPr="0000164C">
        <w:rPr>
          <w:rFonts w:ascii="Times New Roman" w:eastAsia="Times New Roman" w:hAnsi="Times New Roman" w:cs="Times New Roman"/>
          <w:lang w:val="en-GB"/>
        </w:rPr>
        <w:t>Phys</w:t>
      </w:r>
      <w:r w:rsidRPr="0000164C">
        <w:rPr>
          <w:rFonts w:ascii="Times New Roman" w:eastAsia="Times New Roman" w:hAnsi="Times New Roman" w:cs="Times New Roman"/>
        </w:rPr>
        <w:t xml:space="preserve">. </w:t>
      </w:r>
      <w:r w:rsidRPr="0000164C">
        <w:rPr>
          <w:rFonts w:ascii="Times New Roman" w:eastAsia="Times New Roman" w:hAnsi="Times New Roman" w:cs="Times New Roman"/>
          <w:lang w:val="en-GB"/>
        </w:rPr>
        <w:t>J</w:t>
      </w:r>
      <w:r w:rsidRPr="0000164C">
        <w:rPr>
          <w:rFonts w:ascii="Times New Roman" w:eastAsia="Times New Roman" w:hAnsi="Times New Roman" w:cs="Times New Roman"/>
        </w:rPr>
        <w:t xml:space="preserve">. </w:t>
      </w:r>
      <w:proofErr w:type="gramStart"/>
      <w:r w:rsidRPr="0000164C">
        <w:rPr>
          <w:rFonts w:ascii="Times New Roman" w:eastAsia="Times New Roman" w:hAnsi="Times New Roman" w:cs="Times New Roman"/>
          <w:lang w:val="en-GB"/>
        </w:rPr>
        <w:t>A</w:t>
      </w:r>
      <w:r w:rsidRPr="0000164C">
        <w:rPr>
          <w:rFonts w:ascii="Times New Roman" w:eastAsia="Times New Roman" w:hAnsi="Times New Roman" w:cs="Times New Roman"/>
        </w:rPr>
        <w:t xml:space="preserve"> 51, 97 (2015), проведено обсуждение новых экспериментальных достижений в исследованиях ядер вблизи или за границей ядерной стабильности.</w:t>
      </w:r>
      <w:proofErr w:type="gramEnd"/>
      <w:r w:rsidRPr="0000164C">
        <w:rPr>
          <w:rFonts w:ascii="Times New Roman" w:eastAsia="Times New Roman" w:hAnsi="Times New Roman" w:cs="Times New Roman"/>
        </w:rPr>
        <w:t xml:space="preserve"> Оценены, в частности, перспективы исследований долгоживущих экзотических ядерных состояний, включая мультинуклонную радиоактивность и экзотические изомеры. Важность изучения корреляций </w:t>
      </w:r>
      <w:proofErr w:type="gramStart"/>
      <w:r w:rsidRPr="0000164C">
        <w:rPr>
          <w:rFonts w:ascii="Times New Roman" w:eastAsia="Times New Roman" w:hAnsi="Times New Roman" w:cs="Times New Roman"/>
        </w:rPr>
        <w:t>между продуктами распада резонансных состояний на три частицы подчеркнута со специальным акцентом на трудности в интерпретациях</w:t>
      </w:r>
      <w:proofErr w:type="gramEnd"/>
      <w:r w:rsidRPr="0000164C">
        <w:rPr>
          <w:rFonts w:ascii="Times New Roman" w:eastAsia="Times New Roman" w:hAnsi="Times New Roman" w:cs="Times New Roman"/>
        </w:rPr>
        <w:t xml:space="preserve"> данных, полученных в различных реакциях. Даны примеры специфических эмпирических зависимостей между энергиями связи протона и нейтрона в зеркальных ядрах с выраженной одночастичной структурой. Обсуждены схожие черты в схемах уровней в изотопах, изотонах и зеркальных ядрах, а также флуктуации в коэффициентах формулы для масс изобарических  мультиплетов. Данные, полученные в современных экспериментах, показывают удивительно большие систематические отклонения от  обобщенных массовых соотношений Гарви-Кельсона с явно выраженным четно-нечетным эффектом. Эти отклонения являются отражением тонких особенностей взаимодействий между протонами и нейтронами внутри ядра и могут быть использованы как инструмент исследования структуры ядер. </w:t>
      </w:r>
    </w:p>
    <w:p w:rsidR="0000164C" w:rsidRPr="0000164C" w:rsidRDefault="0000164C" w:rsidP="0000164C">
      <w:pPr>
        <w:pStyle w:val="4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0164C">
        <w:rPr>
          <w:rFonts w:ascii="Times New Roman" w:hAnsi="Times New Roman" w:cs="Times New Roman"/>
          <w:b w:val="0"/>
          <w:sz w:val="24"/>
          <w:szCs w:val="24"/>
        </w:rPr>
        <w:t>Опробование новой экспериментальной техники, разработанной для изучения структуры экзотических ядер в экспериментах</w:t>
      </w:r>
      <w:r w:rsidR="00BB27ED">
        <w:rPr>
          <w:rFonts w:ascii="Times New Roman" w:hAnsi="Times New Roman" w:cs="Times New Roman"/>
          <w:b w:val="0"/>
          <w:sz w:val="24"/>
          <w:szCs w:val="24"/>
        </w:rPr>
        <w:t xml:space="preserve"> с пучками радиоактивного ионов</w:t>
      </w:r>
    </w:p>
    <w:p w:rsidR="0000164C" w:rsidRPr="0000164C" w:rsidRDefault="0000164C" w:rsidP="0000164C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Методика эксперимента по изучению квазисвободного выбивания протона, (p, 2p), в </w:t>
      </w:r>
      <w:r w:rsidRPr="0000164C">
        <w:rPr>
          <w:rFonts w:ascii="Times New Roman" w:eastAsia="Times New Roman" w:hAnsi="Times New Roman" w:cs="Times New Roman"/>
        </w:rPr>
        <w:lastRenderedPageBreak/>
        <w:t xml:space="preserve">обратной кинематике и кинематически полной постановке эксперимента была опробована на пучке ядер </w:t>
      </w:r>
      <w:r w:rsidRPr="0000164C">
        <w:rPr>
          <w:rFonts w:ascii="Times New Roman" w:eastAsia="Times New Roman" w:hAnsi="Times New Roman" w:cs="Times New Roman"/>
          <w:vertAlign w:val="superscript"/>
        </w:rPr>
        <w:t>12</w:t>
      </w:r>
      <w:r w:rsidRPr="0000164C">
        <w:rPr>
          <w:rFonts w:ascii="Times New Roman" w:eastAsia="Times New Roman" w:hAnsi="Times New Roman" w:cs="Times New Roman"/>
        </w:rPr>
        <w:t xml:space="preserve">C при релятивистской энергии. Яро </w:t>
      </w:r>
      <w:r w:rsidRPr="0000164C">
        <w:rPr>
          <w:rFonts w:ascii="Times New Roman" w:eastAsia="Times New Roman" w:hAnsi="Times New Roman" w:cs="Times New Roman"/>
          <w:vertAlign w:val="superscript"/>
        </w:rPr>
        <w:t>12</w:t>
      </w:r>
      <w:r w:rsidRPr="0000164C">
        <w:rPr>
          <w:rFonts w:ascii="Times New Roman" w:eastAsia="Times New Roman" w:hAnsi="Times New Roman" w:cs="Times New Roman"/>
        </w:rPr>
        <w:t xml:space="preserve">С хорошо изучено в различных реакциях и служило в этом эксперименте эталоном для опробования новой экспериментальной техники, разработанной для изучения структуры экзотических ядер в экспериментах с пучками  радиоактивного ионов. Векторы импульсов пары протонов и фрагмента, измеренные в тройных совпадениях, позволили однозначно идентифицировать различные каналы реакции. Изучалось выбивание протонов с внешних и сильно-связанных нуклонных орбит, включая каналы реакции, которые приводят к возбужденным состояниям дочернего ядра. Статья, написанная  по материалам этого эксперимента, принята к опубликованию в </w:t>
      </w:r>
      <w:r w:rsidRPr="0000164C">
        <w:rPr>
          <w:rFonts w:ascii="Times New Roman" w:eastAsia="Times New Roman" w:hAnsi="Times New Roman" w:cs="Times New Roman"/>
          <w:lang w:val="en-GB"/>
        </w:rPr>
        <w:t>Phys</w:t>
      </w:r>
      <w:r w:rsidRPr="0000164C">
        <w:rPr>
          <w:rFonts w:ascii="Times New Roman" w:eastAsia="Times New Roman" w:hAnsi="Times New Roman" w:cs="Times New Roman"/>
        </w:rPr>
        <w:t xml:space="preserve">. </w:t>
      </w:r>
      <w:proofErr w:type="gramStart"/>
      <w:r w:rsidRPr="0000164C">
        <w:rPr>
          <w:rFonts w:ascii="Times New Roman" w:eastAsia="Times New Roman" w:hAnsi="Times New Roman" w:cs="Times New Roman"/>
          <w:lang w:val="en-GB"/>
        </w:rPr>
        <w:t>Lett</w:t>
      </w:r>
      <w:r w:rsidRPr="0000164C">
        <w:rPr>
          <w:rFonts w:ascii="Times New Roman" w:eastAsia="Times New Roman" w:hAnsi="Times New Roman" w:cs="Times New Roman"/>
        </w:rPr>
        <w:t>.</w:t>
      </w:r>
      <w:proofErr w:type="gramEnd"/>
      <w:r w:rsidRPr="0000164C">
        <w:rPr>
          <w:rFonts w:ascii="Times New Roman" w:eastAsia="Times New Roman" w:hAnsi="Times New Roman" w:cs="Times New Roman"/>
        </w:rPr>
        <w:t xml:space="preserve"> </w:t>
      </w:r>
      <w:r w:rsidRPr="0000164C">
        <w:rPr>
          <w:rFonts w:ascii="Times New Roman" w:eastAsia="Times New Roman" w:hAnsi="Times New Roman" w:cs="Times New Roman"/>
          <w:lang w:val="en-GB"/>
        </w:rPr>
        <w:t>B</w:t>
      </w:r>
      <w:r w:rsidRPr="0000164C">
        <w:rPr>
          <w:rFonts w:ascii="Times New Roman" w:eastAsia="Times New Roman" w:hAnsi="Times New Roman" w:cs="Times New Roman"/>
        </w:rPr>
        <w:t xml:space="preserve">. </w:t>
      </w:r>
    </w:p>
    <w:p w:rsidR="0000164C" w:rsidRPr="0000164C" w:rsidRDefault="0000164C" w:rsidP="0000164C">
      <w:pPr>
        <w:pStyle w:val="4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00164C">
        <w:rPr>
          <w:rFonts w:ascii="Times New Roman" w:hAnsi="Times New Roman" w:cs="Times New Roman"/>
          <w:b w:val="0"/>
          <w:sz w:val="24"/>
          <w:szCs w:val="24"/>
        </w:rPr>
        <w:t xml:space="preserve">Изучение структуры ядра </w:t>
      </w:r>
      <w:r w:rsidRPr="0000164C">
        <w:rPr>
          <w:rFonts w:ascii="Times New Roman" w:hAnsi="Times New Roman" w:cs="Times New Roman"/>
          <w:b w:val="0"/>
          <w:sz w:val="24"/>
          <w:szCs w:val="24"/>
          <w:vertAlign w:val="superscript"/>
        </w:rPr>
        <w:t>16</w:t>
      </w:r>
      <w:r w:rsidRPr="0000164C">
        <w:rPr>
          <w:rFonts w:ascii="Times New Roman" w:hAnsi="Times New Roman" w:cs="Times New Roman"/>
          <w:b w:val="0"/>
          <w:sz w:val="24"/>
          <w:szCs w:val="24"/>
        </w:rPr>
        <w:t>Ne в осн</w:t>
      </w:r>
      <w:r w:rsidR="00BB27ED">
        <w:rPr>
          <w:rFonts w:ascii="Times New Roman" w:hAnsi="Times New Roman" w:cs="Times New Roman"/>
          <w:b w:val="0"/>
          <w:sz w:val="24"/>
          <w:szCs w:val="24"/>
        </w:rPr>
        <w:t>овном и возбужденных состояниях</w:t>
      </w:r>
    </w:p>
    <w:p w:rsidR="0000164C" w:rsidRDefault="0000164C" w:rsidP="0000164C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Закончен анализ и интерпретация данных полученных при экспериментальном изучении структур основного и возбужденных состояний ядра </w:t>
      </w:r>
      <w:r w:rsidRPr="0000164C">
        <w:rPr>
          <w:rFonts w:ascii="Times New Roman" w:eastAsia="Times New Roman" w:hAnsi="Times New Roman" w:cs="Times New Roman"/>
          <w:vertAlign w:val="superscript"/>
        </w:rPr>
        <w:t>16</w:t>
      </w:r>
      <w:r w:rsidRPr="0000164C">
        <w:rPr>
          <w:rFonts w:ascii="Times New Roman" w:eastAsia="Times New Roman" w:hAnsi="Times New Roman" w:cs="Times New Roman"/>
        </w:rPr>
        <w:t xml:space="preserve">Ne. Результаты опубликованы в статье </w:t>
      </w:r>
      <w:r w:rsidRPr="0000164C">
        <w:rPr>
          <w:rFonts w:ascii="Times New Roman" w:eastAsia="Times New Roman" w:hAnsi="Times New Roman" w:cs="Times New Roman"/>
          <w:lang w:val="en-GB"/>
        </w:rPr>
        <w:t>Eur</w:t>
      </w:r>
      <w:r w:rsidRPr="0000164C">
        <w:rPr>
          <w:rFonts w:ascii="Times New Roman" w:eastAsia="Times New Roman" w:hAnsi="Times New Roman" w:cs="Times New Roman"/>
        </w:rPr>
        <w:t xml:space="preserve">. </w:t>
      </w:r>
      <w:r w:rsidRPr="0000164C">
        <w:rPr>
          <w:rFonts w:ascii="Times New Roman" w:eastAsia="Times New Roman" w:hAnsi="Times New Roman" w:cs="Times New Roman"/>
          <w:lang w:val="en-GB"/>
        </w:rPr>
        <w:t>Phys</w:t>
      </w:r>
      <w:r w:rsidRPr="0000164C">
        <w:rPr>
          <w:rFonts w:ascii="Times New Roman" w:eastAsia="Times New Roman" w:hAnsi="Times New Roman" w:cs="Times New Roman"/>
        </w:rPr>
        <w:t xml:space="preserve">. </w:t>
      </w:r>
      <w:r w:rsidRPr="0000164C">
        <w:rPr>
          <w:rFonts w:ascii="Times New Roman" w:eastAsia="Times New Roman" w:hAnsi="Times New Roman" w:cs="Times New Roman"/>
          <w:lang w:val="en-GB"/>
        </w:rPr>
        <w:t>J</w:t>
      </w:r>
      <w:r w:rsidRPr="0000164C">
        <w:rPr>
          <w:rFonts w:ascii="Times New Roman" w:eastAsia="Times New Roman" w:hAnsi="Times New Roman" w:cs="Times New Roman"/>
        </w:rPr>
        <w:t xml:space="preserve">. </w:t>
      </w:r>
      <w:proofErr w:type="gramStart"/>
      <w:r w:rsidRPr="0000164C">
        <w:rPr>
          <w:rFonts w:ascii="Times New Roman" w:eastAsia="Times New Roman" w:hAnsi="Times New Roman" w:cs="Times New Roman"/>
          <w:lang w:val="en-GB"/>
        </w:rPr>
        <w:t>A</w:t>
      </w:r>
      <w:r w:rsidRPr="0000164C">
        <w:rPr>
          <w:rFonts w:ascii="Times New Roman" w:eastAsia="Times New Roman" w:hAnsi="Times New Roman" w:cs="Times New Roman"/>
        </w:rPr>
        <w:t xml:space="preserve"> 51, 9 (2015).</w:t>
      </w:r>
      <w:proofErr w:type="gramEnd"/>
      <w:r w:rsidRPr="0000164C">
        <w:rPr>
          <w:rFonts w:ascii="Times New Roman" w:eastAsia="Times New Roman" w:hAnsi="Times New Roman" w:cs="Times New Roman"/>
        </w:rPr>
        <w:t xml:space="preserve"> Эта публикация представляет самое полное исследование ядра </w:t>
      </w:r>
      <w:r w:rsidRPr="0000164C">
        <w:rPr>
          <w:rFonts w:ascii="Times New Roman" w:eastAsia="Times New Roman" w:hAnsi="Times New Roman" w:cs="Times New Roman"/>
          <w:vertAlign w:val="superscript"/>
        </w:rPr>
        <w:t>16</w:t>
      </w:r>
      <w:r w:rsidRPr="0000164C">
        <w:rPr>
          <w:rFonts w:ascii="Times New Roman" w:eastAsia="Times New Roman" w:hAnsi="Times New Roman" w:cs="Times New Roman"/>
        </w:rPr>
        <w:t xml:space="preserve">Nе, находящегося  за границей ядерной стабильности. </w:t>
      </w:r>
    </w:p>
    <w:p w:rsidR="0000164C" w:rsidRPr="0000164C" w:rsidRDefault="0000164C" w:rsidP="0000164C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>Наиболее удивительным является наблюдение узкого резонансного состояния с энергией распада на три частицы, равной 7.57 МэВ.</w:t>
      </w:r>
    </w:p>
    <w:p w:rsidR="0000164C" w:rsidRPr="0000164C" w:rsidRDefault="0000164C" w:rsidP="0000164C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Энергетические и угловые корреляции в </w:t>
      </w:r>
      <w:r w:rsidRPr="0000164C">
        <w:rPr>
          <w:rFonts w:ascii="Times New Roman" w:eastAsia="Times New Roman" w:hAnsi="Times New Roman" w:cs="Times New Roman"/>
          <w:lang w:val="en-GB"/>
        </w:rPr>
        <w:t>Y</w:t>
      </w:r>
      <w:r w:rsidRPr="0000164C">
        <w:rPr>
          <w:rFonts w:ascii="Times New Roman" w:eastAsia="Times New Roman" w:hAnsi="Times New Roman" w:cs="Times New Roman"/>
        </w:rPr>
        <w:t xml:space="preserve">-системе координат Якоби (см. </w:t>
      </w:r>
      <w:r w:rsidRPr="007167CE">
        <w:rPr>
          <w:rFonts w:ascii="Times New Roman" w:eastAsia="Times New Roman" w:hAnsi="Times New Roman" w:cs="Times New Roman"/>
        </w:rPr>
        <w:fldChar w:fldCharType="begin"/>
      </w:r>
      <w:r w:rsidRPr="007167CE">
        <w:rPr>
          <w:rFonts w:ascii="Times New Roman" w:eastAsia="Times New Roman" w:hAnsi="Times New Roman" w:cs="Times New Roman"/>
        </w:rPr>
        <w:instrText xml:space="preserve"> REF _Ref438197777 \h </w:instrText>
      </w:r>
      <w:r w:rsidR="007167CE" w:rsidRPr="007167CE">
        <w:rPr>
          <w:rFonts w:ascii="Times New Roman" w:eastAsia="Times New Roman" w:hAnsi="Times New Roman" w:cs="Times New Roman"/>
        </w:rPr>
        <w:instrText xml:space="preserve"> \* MERGEFORMAT </w:instrText>
      </w:r>
      <w:r w:rsidRPr="007167CE">
        <w:rPr>
          <w:rFonts w:ascii="Times New Roman" w:eastAsia="Times New Roman" w:hAnsi="Times New Roman" w:cs="Times New Roman"/>
        </w:rPr>
      </w:r>
      <w:r w:rsidRPr="007167CE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3</w:t>
      </w:r>
      <w:r w:rsidRPr="007167CE">
        <w:rPr>
          <w:rFonts w:ascii="Times New Roman" w:eastAsia="Times New Roman" w:hAnsi="Times New Roman" w:cs="Times New Roman"/>
        </w:rPr>
        <w:fldChar w:fldCharType="end"/>
      </w:r>
      <w:r w:rsidRPr="0000164C">
        <w:rPr>
          <w:rFonts w:ascii="Times New Roman" w:eastAsia="Times New Roman" w:hAnsi="Times New Roman" w:cs="Times New Roman"/>
        </w:rPr>
        <w:t>)</w:t>
      </w:r>
      <w:r w:rsidR="007167CE">
        <w:rPr>
          <w:rFonts w:ascii="Times New Roman" w:eastAsia="Times New Roman" w:hAnsi="Times New Roman" w:cs="Times New Roman"/>
        </w:rPr>
        <w:t xml:space="preserve"> </w:t>
      </w:r>
      <w:r w:rsidRPr="0000164C">
        <w:rPr>
          <w:rFonts w:ascii="Times New Roman" w:eastAsia="Times New Roman" w:hAnsi="Times New Roman" w:cs="Times New Roman"/>
        </w:rPr>
        <w:t>хорошо описываются в предположении эмиссии протона с оболочки d</w:t>
      </w:r>
      <w:r w:rsidRPr="0000164C">
        <w:rPr>
          <w:rFonts w:ascii="Times New Roman" w:eastAsia="Times New Roman" w:hAnsi="Times New Roman" w:cs="Times New Roman"/>
          <w:vertAlign w:val="subscript"/>
        </w:rPr>
        <w:t>5/2</w:t>
      </w:r>
      <w:r w:rsidRPr="0000164C">
        <w:rPr>
          <w:rFonts w:ascii="Times New Roman" w:eastAsia="Times New Roman" w:hAnsi="Times New Roman" w:cs="Times New Roman"/>
        </w:rPr>
        <w:t xml:space="preserve"> в </w:t>
      </w:r>
      <w:r w:rsidRPr="0000164C">
        <w:rPr>
          <w:rFonts w:ascii="Times New Roman" w:eastAsia="Times New Roman" w:hAnsi="Times New Roman" w:cs="Times New Roman"/>
          <w:vertAlign w:val="superscript"/>
        </w:rPr>
        <w:t>16</w:t>
      </w:r>
      <w:r w:rsidRPr="0000164C">
        <w:rPr>
          <w:rFonts w:ascii="Times New Roman" w:eastAsia="Times New Roman" w:hAnsi="Times New Roman" w:cs="Times New Roman"/>
        </w:rPr>
        <w:t xml:space="preserve">Ne на возбужденное состояние </w:t>
      </w:r>
      <w:r w:rsidRPr="0000164C">
        <w:rPr>
          <w:rFonts w:ascii="Times New Roman" w:eastAsia="Times New Roman" w:hAnsi="Times New Roman" w:cs="Times New Roman"/>
          <w:vertAlign w:val="superscript"/>
        </w:rPr>
        <w:t>15</w:t>
      </w:r>
      <w:r w:rsidRPr="0000164C">
        <w:rPr>
          <w:rFonts w:ascii="Times New Roman" w:eastAsia="Times New Roman" w:hAnsi="Times New Roman" w:cs="Times New Roman"/>
        </w:rPr>
        <w:t>F(5/2</w:t>
      </w:r>
      <w:r w:rsidRPr="0000164C">
        <w:rPr>
          <w:rFonts w:ascii="Times New Roman" w:eastAsia="Times New Roman" w:hAnsi="Times New Roman" w:cs="Times New Roman"/>
          <w:vertAlign w:val="superscript"/>
        </w:rPr>
        <w:t>+</w:t>
      </w:r>
      <w:r w:rsidRPr="0000164C">
        <w:rPr>
          <w:rFonts w:ascii="Times New Roman" w:eastAsia="Times New Roman" w:hAnsi="Times New Roman" w:cs="Times New Roman"/>
        </w:rPr>
        <w:t>) (Er = 2.76MeV), которое, в свою очередь, распадается эмиссией протона с оболочки d</w:t>
      </w:r>
      <w:r w:rsidRPr="0000164C">
        <w:rPr>
          <w:rFonts w:ascii="Times New Roman" w:eastAsia="Times New Roman" w:hAnsi="Times New Roman" w:cs="Times New Roman"/>
          <w:vertAlign w:val="subscript"/>
        </w:rPr>
        <w:t>5/2</w:t>
      </w:r>
      <w:r w:rsidRPr="0000164C">
        <w:rPr>
          <w:rFonts w:ascii="Times New Roman" w:eastAsia="Times New Roman" w:hAnsi="Times New Roman" w:cs="Times New Roman"/>
        </w:rPr>
        <w:t xml:space="preserve"> в основное состояние </w:t>
      </w:r>
      <w:r w:rsidRPr="0000164C">
        <w:rPr>
          <w:rFonts w:ascii="Times New Roman" w:eastAsia="Times New Roman" w:hAnsi="Times New Roman" w:cs="Times New Roman"/>
          <w:vertAlign w:val="superscript"/>
        </w:rPr>
        <w:t>14</w:t>
      </w:r>
      <w:r w:rsidRPr="0000164C">
        <w:rPr>
          <w:rFonts w:ascii="Times New Roman" w:eastAsia="Times New Roman" w:hAnsi="Times New Roman" w:cs="Times New Roman"/>
        </w:rPr>
        <w:t xml:space="preserve">O. </w:t>
      </w:r>
    </w:p>
    <w:p w:rsidR="0000164C" w:rsidRPr="0000164C" w:rsidRDefault="00114908" w:rsidP="00BB27ED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n-US"/>
        </w:rPr>
        <w:pict>
          <v:shape id="_x0000_s4443" type="#_x0000_t202" style="position:absolute;left:0;text-align:left;margin-left:0;margin-top:15.05pt;width:467.7pt;height:273.1pt;z-index:4;mso-wrap-style:none;mso-wrap-edited:f" wrapcoords="0 0 21600 0 21600 21600 0 21600 0 0" filled="f" stroked="f">
            <v:fill o:detectmouseclick="t"/>
            <v:textbox style="mso-next-textbox:#_x0000_s4443;mso-fit-shape-to-text:t" inset=",7.2pt,,7.2pt">
              <w:txbxContent>
                <w:p w:rsidR="00114908" w:rsidRDefault="00114908" w:rsidP="0000164C">
                  <w:pPr>
                    <w:keepNext/>
                    <w:ind w:left="-284"/>
                    <w:jc w:val="center"/>
                  </w:pPr>
                  <w:r>
                    <w:rPr>
                      <w:noProof/>
                      <w:lang w:val="en-US"/>
                    </w:rPr>
                    <w:pict>
                      <v:shape id="_x0000_i1034" type="#_x0000_t75" alt="Описание: highlight_2_picture" style="width:241.05pt;height:127.7pt;visibility:visible">
                        <v:imagedata r:id="rId12" o:title="highlight_2_picture"/>
                      </v:shape>
                    </w:pict>
                  </w:r>
                </w:p>
                <w:p w:rsidR="00114908" w:rsidRPr="0000164C" w:rsidRDefault="00114908" w:rsidP="0000164C">
                  <w:pPr>
                    <w:pStyle w:val="a6"/>
                    <w:spacing w:before="0" w:after="0" w:line="276" w:lineRule="auto"/>
                    <w:jc w:val="center"/>
                    <w:rPr>
                      <w:rFonts w:ascii="Times New Roman" w:hAnsi="Times New Roman" w:cs="Times New Roman"/>
                      <w:i w:val="0"/>
                    </w:rPr>
                  </w:pPr>
                  <w:r w:rsidRPr="0000164C">
                    <w:rPr>
                      <w:rFonts w:ascii="Times New Roman" w:hAnsi="Times New Roman" w:cs="Times New Roman"/>
                      <w:i w:val="0"/>
                    </w:rPr>
                    <w:t>Слева: Энергетические корреляции. Справа:  Угловые корреляции. Сплошные линии представляют результат расчета,  использующего приведенную схему распада.</w:t>
                  </w:r>
                </w:p>
                <w:p w:rsidR="00114908" w:rsidRPr="0000164C" w:rsidRDefault="00114908" w:rsidP="0000164C">
                  <w:pPr>
                    <w:pStyle w:val="a6"/>
                    <w:spacing w:before="0" w:after="0" w:line="276" w:lineRule="auto"/>
                    <w:jc w:val="center"/>
                    <w:rPr>
                      <w:rFonts w:ascii="Times New Roman" w:hAnsi="Times New Roman" w:cs="Times New Roman"/>
                      <w:i w:val="0"/>
                    </w:rPr>
                  </w:pPr>
                  <w:bookmarkStart w:id="3" w:name="_Ref438197777"/>
                  <w:r w:rsidRPr="0000164C">
                    <w:rPr>
                      <w:rFonts w:ascii="Times New Roman" w:hAnsi="Times New Roman" w:cs="Times New Roman"/>
                      <w:i w:val="0"/>
                    </w:rPr>
                    <w:t xml:space="preserve">Рис.  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instrText xml:space="preserve"> STYLEREF 1 \s </w:instrTex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separate"/>
                  </w:r>
                  <w:r w:rsidR="00C328F8">
                    <w:rPr>
                      <w:rFonts w:ascii="Times New Roman" w:hAnsi="Times New Roman" w:cs="Times New Roman"/>
                      <w:i w:val="0"/>
                      <w:noProof/>
                    </w:rPr>
                    <w:t>1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t>.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instrText xml:space="preserve"> SEQ Рис._ \* ARABIC \s 1 </w:instrTex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i w:val="0"/>
                      <w:noProof/>
                    </w:rPr>
                    <w:t>3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end"/>
                  </w:r>
                  <w:bookmarkEnd w:id="3"/>
                  <w:r w:rsidRPr="0000164C">
                    <w:rPr>
                      <w:rFonts w:ascii="Times New Roman" w:hAnsi="Times New Roman" w:cs="Times New Roman"/>
                      <w:i w:val="0"/>
                    </w:rPr>
                    <w:t xml:space="preserve"> - Трехчастичные корреляции  продуктов распада состояния 7.57 МэВ </w:t>
                  </w:r>
                  <w:r w:rsidRPr="0000164C">
                    <w:rPr>
                      <w:rFonts w:ascii="Times New Roman" w:hAnsi="Times New Roman" w:cs="Times New Roman"/>
                      <w:i w:val="0"/>
                      <w:vertAlign w:val="superscript"/>
                    </w:rPr>
                    <w:t>16</w:t>
                  </w:r>
                  <w:r w:rsidRPr="0000164C">
                    <w:rPr>
                      <w:rFonts w:ascii="Times New Roman" w:hAnsi="Times New Roman" w:cs="Times New Roman"/>
                      <w:i w:val="0"/>
                    </w:rPr>
                    <w:t xml:space="preserve">Ne в </w:t>
                  </w:r>
                  <w:r w:rsidRPr="0000164C">
                    <w:rPr>
                      <w:rFonts w:ascii="Times New Roman" w:hAnsi="Times New Roman" w:cs="Times New Roman"/>
                      <w:i w:val="0"/>
                      <w:lang w:val="en-GB"/>
                    </w:rPr>
                    <w:t>Y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t>-системе координат Якоби</w:t>
                  </w:r>
                  <w:r w:rsidRPr="0000164C">
                    <w:rPr>
                      <w:rFonts w:ascii="Times New Roman" w:hAnsi="Times New Roman" w:cs="Times New Roman"/>
                      <w:i w:val="0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</w:p>
    <w:p w:rsidR="0000164C" w:rsidRPr="0000164C" w:rsidRDefault="0000164C" w:rsidP="0000164C">
      <w:pPr>
        <w:pStyle w:val="4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0164C">
        <w:rPr>
          <w:rFonts w:ascii="Times New Roman" w:hAnsi="Times New Roman" w:cs="Times New Roman"/>
          <w:b w:val="0"/>
          <w:sz w:val="24"/>
          <w:szCs w:val="24"/>
        </w:rPr>
        <w:t xml:space="preserve">Электромагнитная диссоциация ядер </w:t>
      </w:r>
      <w:r w:rsidRPr="0000164C">
        <w:rPr>
          <w:rFonts w:ascii="Times New Roman" w:hAnsi="Times New Roman" w:cs="Times New Roman"/>
          <w:b w:val="0"/>
          <w:sz w:val="24"/>
          <w:szCs w:val="24"/>
          <w:vertAlign w:val="superscript"/>
        </w:rPr>
        <w:t>20</w:t>
      </w:r>
      <w:r w:rsidRPr="0000164C">
        <w:rPr>
          <w:rFonts w:ascii="Times New Roman" w:hAnsi="Times New Roman" w:cs="Times New Roman"/>
          <w:b w:val="0"/>
          <w:sz w:val="24"/>
          <w:szCs w:val="24"/>
          <w:lang w:val="en-GB"/>
        </w:rPr>
        <w:t>N</w:t>
      </w:r>
      <w:r w:rsidRPr="0000164C">
        <w:rPr>
          <w:rFonts w:ascii="Times New Roman" w:hAnsi="Times New Roman" w:cs="Times New Roman"/>
          <w:b w:val="0"/>
          <w:sz w:val="24"/>
          <w:szCs w:val="24"/>
        </w:rPr>
        <w:t xml:space="preserve"> и </w:t>
      </w:r>
      <w:r w:rsidRPr="0000164C">
        <w:rPr>
          <w:rFonts w:ascii="Times New Roman" w:hAnsi="Times New Roman" w:cs="Times New Roman"/>
          <w:b w:val="0"/>
          <w:sz w:val="24"/>
          <w:szCs w:val="24"/>
          <w:vertAlign w:val="superscript"/>
        </w:rPr>
        <w:t>21</w:t>
      </w:r>
      <w:r w:rsidRPr="0000164C">
        <w:rPr>
          <w:rFonts w:ascii="Times New Roman" w:hAnsi="Times New Roman" w:cs="Times New Roman"/>
          <w:b w:val="0"/>
          <w:sz w:val="24"/>
          <w:szCs w:val="24"/>
          <w:lang w:val="en-GB"/>
        </w:rPr>
        <w:t>N</w:t>
      </w:r>
    </w:p>
    <w:p w:rsidR="0000164C" w:rsidRPr="00BB27ED" w:rsidRDefault="0000164C" w:rsidP="00BB27ED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Астрофизический </w:t>
      </w:r>
      <w:r w:rsidRPr="0000164C">
        <w:rPr>
          <w:rFonts w:ascii="Times New Roman" w:eastAsia="Times New Roman" w:hAnsi="Times New Roman" w:cs="Times New Roman"/>
          <w:lang w:val="en-GB"/>
        </w:rPr>
        <w:t>r</w:t>
      </w:r>
      <w:r w:rsidRPr="0000164C">
        <w:rPr>
          <w:rFonts w:ascii="Times New Roman" w:eastAsia="Times New Roman" w:hAnsi="Times New Roman" w:cs="Times New Roman"/>
        </w:rPr>
        <w:t xml:space="preserve">-процесс (быстрый нейтронный захват) - важный процесс для синтеза тяжелых элементов. Дорожка </w:t>
      </w:r>
      <w:r w:rsidRPr="0000164C">
        <w:rPr>
          <w:rFonts w:ascii="Times New Roman" w:eastAsia="Times New Roman" w:hAnsi="Times New Roman" w:cs="Times New Roman"/>
          <w:lang w:val="en-GB"/>
        </w:rPr>
        <w:t>r</w:t>
      </w:r>
      <w:r w:rsidRPr="0000164C">
        <w:rPr>
          <w:rFonts w:ascii="Times New Roman" w:eastAsia="Times New Roman" w:hAnsi="Times New Roman" w:cs="Times New Roman"/>
        </w:rPr>
        <w:t xml:space="preserve">-процесса, ведущая к тяжелым элементам, проходит через ядра, обогащенные нейтронами, в частности, </w:t>
      </w:r>
      <w:r w:rsidRPr="0000164C">
        <w:rPr>
          <w:rFonts w:ascii="Times New Roman" w:eastAsia="Times New Roman" w:hAnsi="Times New Roman" w:cs="Times New Roman"/>
          <w:vertAlign w:val="superscript"/>
        </w:rPr>
        <w:t>20</w:t>
      </w:r>
      <w:r w:rsidRPr="0000164C">
        <w:rPr>
          <w:rFonts w:ascii="Times New Roman" w:eastAsia="Times New Roman" w:hAnsi="Times New Roman" w:cs="Times New Roman"/>
          <w:lang w:val="en-GB"/>
        </w:rPr>
        <w:t>N</w:t>
      </w:r>
      <w:r w:rsidRPr="0000164C">
        <w:rPr>
          <w:rFonts w:ascii="Times New Roman" w:eastAsia="Times New Roman" w:hAnsi="Times New Roman" w:cs="Times New Roman"/>
        </w:rPr>
        <w:t xml:space="preserve"> и </w:t>
      </w:r>
      <w:r w:rsidRPr="0000164C">
        <w:rPr>
          <w:rFonts w:ascii="Times New Roman" w:eastAsia="Times New Roman" w:hAnsi="Times New Roman" w:cs="Times New Roman"/>
          <w:vertAlign w:val="superscript"/>
        </w:rPr>
        <w:t>21</w:t>
      </w:r>
      <w:r w:rsidRPr="0000164C">
        <w:rPr>
          <w:rFonts w:ascii="Times New Roman" w:eastAsia="Times New Roman" w:hAnsi="Times New Roman" w:cs="Times New Roman"/>
          <w:lang w:val="en-GB"/>
        </w:rPr>
        <w:t>N</w:t>
      </w:r>
      <w:r w:rsidRPr="0000164C">
        <w:rPr>
          <w:rFonts w:ascii="Times New Roman" w:eastAsia="Times New Roman" w:hAnsi="Times New Roman" w:cs="Times New Roman"/>
        </w:rPr>
        <w:t xml:space="preserve">. В проведенном эксперименте пучки ионов </w:t>
      </w:r>
      <w:r w:rsidRPr="0000164C">
        <w:rPr>
          <w:rFonts w:ascii="Times New Roman" w:eastAsia="Times New Roman" w:hAnsi="Times New Roman" w:cs="Times New Roman"/>
          <w:vertAlign w:val="superscript"/>
        </w:rPr>
        <w:t>20</w:t>
      </w:r>
      <w:r w:rsidRPr="0000164C">
        <w:rPr>
          <w:rFonts w:ascii="Times New Roman" w:eastAsia="Times New Roman" w:hAnsi="Times New Roman" w:cs="Times New Roman"/>
          <w:lang w:val="en-GB"/>
        </w:rPr>
        <w:t>N</w:t>
      </w:r>
      <w:r w:rsidRPr="0000164C">
        <w:rPr>
          <w:rFonts w:ascii="Times New Roman" w:eastAsia="Times New Roman" w:hAnsi="Times New Roman" w:cs="Times New Roman"/>
        </w:rPr>
        <w:t xml:space="preserve"> и </w:t>
      </w:r>
      <w:r w:rsidRPr="0000164C">
        <w:rPr>
          <w:rFonts w:ascii="Times New Roman" w:eastAsia="Times New Roman" w:hAnsi="Times New Roman" w:cs="Times New Roman"/>
          <w:vertAlign w:val="superscript"/>
        </w:rPr>
        <w:t>21</w:t>
      </w:r>
      <w:r w:rsidRPr="0000164C">
        <w:rPr>
          <w:rFonts w:ascii="Times New Roman" w:eastAsia="Times New Roman" w:hAnsi="Times New Roman" w:cs="Times New Roman"/>
          <w:lang w:val="en-GB"/>
        </w:rPr>
        <w:t>N</w:t>
      </w:r>
      <w:r w:rsidRPr="0000164C">
        <w:rPr>
          <w:rFonts w:ascii="Times New Roman" w:eastAsia="Times New Roman" w:hAnsi="Times New Roman" w:cs="Times New Roman"/>
        </w:rPr>
        <w:t xml:space="preserve"> падали на свинцовую мишень, и в кинематически полной постановке эксперимента было получено сечение электромагнитной диссоциации. Интересно, что в канале отделения одного нейтрона ядро </w:t>
      </w:r>
      <w:r w:rsidRPr="0000164C">
        <w:rPr>
          <w:rFonts w:ascii="Times New Roman" w:eastAsia="Times New Roman" w:hAnsi="Times New Roman" w:cs="Times New Roman"/>
          <w:vertAlign w:val="superscript"/>
        </w:rPr>
        <w:t>19</w:t>
      </w:r>
      <w:r w:rsidRPr="0000164C">
        <w:rPr>
          <w:rFonts w:ascii="Times New Roman" w:eastAsia="Times New Roman" w:hAnsi="Times New Roman" w:cs="Times New Roman"/>
        </w:rPr>
        <w:t xml:space="preserve">N в 83% случаев образуется в возбужденных состояниях, 29% из них вызваны переходами в первое возбужденное состояние </w:t>
      </w:r>
      <w:r w:rsidRPr="0000164C">
        <w:rPr>
          <w:rFonts w:ascii="Times New Roman" w:eastAsia="Times New Roman" w:hAnsi="Times New Roman" w:cs="Times New Roman"/>
          <w:vertAlign w:val="superscript"/>
        </w:rPr>
        <w:t>19</w:t>
      </w:r>
      <w:r w:rsidRPr="0000164C">
        <w:rPr>
          <w:rFonts w:ascii="Times New Roman" w:eastAsia="Times New Roman" w:hAnsi="Times New Roman" w:cs="Times New Roman"/>
        </w:rPr>
        <w:t xml:space="preserve">N (Е* = 1.141 МзВ). Только в 17% случаев </w:t>
      </w:r>
      <w:r w:rsidRPr="0000164C">
        <w:rPr>
          <w:rFonts w:ascii="Times New Roman" w:eastAsia="Times New Roman" w:hAnsi="Times New Roman" w:cs="Times New Roman"/>
          <w:vertAlign w:val="superscript"/>
        </w:rPr>
        <w:t>19</w:t>
      </w:r>
      <w:r w:rsidRPr="0000164C">
        <w:rPr>
          <w:rFonts w:ascii="Times New Roman" w:eastAsia="Times New Roman" w:hAnsi="Times New Roman" w:cs="Times New Roman"/>
        </w:rPr>
        <w:t xml:space="preserve">N образуется в основном состоянии. Подготовленная </w:t>
      </w:r>
      <w:r w:rsidRPr="0000164C">
        <w:rPr>
          <w:rFonts w:ascii="Times New Roman" w:eastAsia="Times New Roman" w:hAnsi="Times New Roman" w:cs="Times New Roman"/>
        </w:rPr>
        <w:lastRenderedPageBreak/>
        <w:t xml:space="preserve">статья направлена в редакцию журнала </w:t>
      </w:r>
      <w:r w:rsidRPr="0000164C">
        <w:rPr>
          <w:rFonts w:ascii="Times New Roman" w:eastAsia="Times New Roman" w:hAnsi="Times New Roman" w:cs="Times New Roman"/>
          <w:lang w:val="en-GB"/>
        </w:rPr>
        <w:t>Phys</w:t>
      </w:r>
      <w:r w:rsidRPr="0000164C">
        <w:rPr>
          <w:rFonts w:ascii="Times New Roman" w:eastAsia="Times New Roman" w:hAnsi="Times New Roman" w:cs="Times New Roman"/>
        </w:rPr>
        <w:t xml:space="preserve">. </w:t>
      </w:r>
      <w:r w:rsidRPr="0000164C">
        <w:rPr>
          <w:rFonts w:ascii="Times New Roman" w:eastAsia="Times New Roman" w:hAnsi="Times New Roman" w:cs="Times New Roman"/>
          <w:lang w:val="en-GB"/>
        </w:rPr>
        <w:t>Rev</w:t>
      </w:r>
      <w:r w:rsidRPr="0000164C">
        <w:rPr>
          <w:rFonts w:ascii="Times New Roman" w:eastAsia="Times New Roman" w:hAnsi="Times New Roman" w:cs="Times New Roman"/>
        </w:rPr>
        <w:t xml:space="preserve">. </w:t>
      </w:r>
      <w:r w:rsidRPr="0000164C">
        <w:rPr>
          <w:rFonts w:ascii="Times New Roman" w:eastAsia="Times New Roman" w:hAnsi="Times New Roman" w:cs="Times New Roman"/>
          <w:lang w:val="en-GB"/>
        </w:rPr>
        <w:t>C</w:t>
      </w:r>
      <w:r w:rsidR="00BB27ED">
        <w:rPr>
          <w:rFonts w:ascii="Times New Roman" w:eastAsia="Times New Roman" w:hAnsi="Times New Roman" w:cs="Times New Roman"/>
        </w:rPr>
        <w:t xml:space="preserve">. </w:t>
      </w:r>
    </w:p>
    <w:p w:rsidR="0000164C" w:rsidRPr="0000164C" w:rsidRDefault="0000164C" w:rsidP="0000164C">
      <w:pPr>
        <w:pStyle w:val="4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00164C">
        <w:rPr>
          <w:rFonts w:ascii="Times New Roman" w:hAnsi="Times New Roman" w:cs="Times New Roman"/>
          <w:b w:val="0"/>
          <w:sz w:val="24"/>
          <w:szCs w:val="24"/>
        </w:rPr>
        <w:t xml:space="preserve">Электромагнитные и ядерные возбуждения узких резонансов в </w:t>
      </w:r>
      <w:r w:rsidRPr="0000164C">
        <w:rPr>
          <w:rFonts w:ascii="Times New Roman" w:hAnsi="Times New Roman" w:cs="Times New Roman"/>
          <w:b w:val="0"/>
          <w:sz w:val="24"/>
          <w:szCs w:val="24"/>
          <w:vertAlign w:val="superscript"/>
        </w:rPr>
        <w:t>17</w:t>
      </w:r>
      <w:r w:rsidR="00BB27ED">
        <w:rPr>
          <w:rFonts w:ascii="Times New Roman" w:hAnsi="Times New Roman" w:cs="Times New Roman"/>
          <w:b w:val="0"/>
          <w:sz w:val="24"/>
          <w:szCs w:val="24"/>
        </w:rPr>
        <w:t>Ne</w:t>
      </w:r>
    </w:p>
    <w:p w:rsidR="00BB27ED" w:rsidRPr="0000164C" w:rsidRDefault="0000164C" w:rsidP="00C328F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Продолжается работа по подготовке статьи, описывающей результаты экспериментов по фрагментации ядер </w:t>
      </w:r>
      <w:r w:rsidRPr="0000164C">
        <w:rPr>
          <w:rFonts w:ascii="Times New Roman" w:eastAsia="Times New Roman" w:hAnsi="Times New Roman" w:cs="Times New Roman"/>
          <w:vertAlign w:val="superscript"/>
        </w:rPr>
        <w:t>17</w:t>
      </w:r>
      <w:r w:rsidRPr="0000164C">
        <w:rPr>
          <w:rFonts w:ascii="Times New Roman" w:eastAsia="Times New Roman" w:hAnsi="Times New Roman" w:cs="Times New Roman"/>
        </w:rPr>
        <w:t xml:space="preserve">Ne при энергии 500 МэВ на мишенях из полиэтилена, углерода и свинца. При обсуждении этой публикации было решено разделить статью на две части. Первая статья будет посвящена электромагнитным и ядерным возбуждениям узких резонансов в </w:t>
      </w:r>
      <w:r w:rsidRPr="0000164C">
        <w:rPr>
          <w:rFonts w:ascii="Times New Roman" w:eastAsia="Times New Roman" w:hAnsi="Times New Roman" w:cs="Times New Roman"/>
          <w:vertAlign w:val="superscript"/>
        </w:rPr>
        <w:t>17</w:t>
      </w:r>
      <w:r w:rsidRPr="0000164C">
        <w:rPr>
          <w:rFonts w:ascii="Times New Roman" w:eastAsia="Times New Roman" w:hAnsi="Times New Roman" w:cs="Times New Roman"/>
        </w:rPr>
        <w:t xml:space="preserve">Ne. Нерезонансная фрагментация </w:t>
      </w:r>
      <w:r w:rsidRPr="0000164C">
        <w:rPr>
          <w:rFonts w:ascii="Times New Roman" w:eastAsia="Times New Roman" w:hAnsi="Times New Roman" w:cs="Times New Roman"/>
          <w:vertAlign w:val="superscript"/>
        </w:rPr>
        <w:t>17</w:t>
      </w:r>
      <w:r w:rsidRPr="0000164C">
        <w:rPr>
          <w:rFonts w:ascii="Times New Roman" w:eastAsia="Times New Roman" w:hAnsi="Times New Roman" w:cs="Times New Roman"/>
        </w:rPr>
        <w:t>Ne на легких и тяжелых мишенях будет описана во второй статье. В эксперименте наблюдалось возбуждение пяти узких состояний. Экспериментальное энергетическое разрешение не позволило разрешить два близких резонанса: 5/2</w:t>
      </w:r>
      <w:r w:rsidRPr="0000164C">
        <w:rPr>
          <w:rFonts w:ascii="Times New Roman" w:eastAsia="Times New Roman" w:hAnsi="Times New Roman" w:cs="Times New Roman"/>
          <w:vertAlign w:val="superscript"/>
        </w:rPr>
        <w:t>-</w:t>
      </w:r>
      <w:r w:rsidRPr="0000164C">
        <w:rPr>
          <w:rFonts w:ascii="Times New Roman" w:eastAsia="Times New Roman" w:hAnsi="Times New Roman" w:cs="Times New Roman"/>
        </w:rPr>
        <w:t xml:space="preserve"> и 1 2</w:t>
      </w:r>
      <w:r w:rsidRPr="0000164C">
        <w:rPr>
          <w:rFonts w:ascii="Times New Roman" w:eastAsia="Times New Roman" w:hAnsi="Times New Roman" w:cs="Times New Roman"/>
          <w:vertAlign w:val="superscript"/>
        </w:rPr>
        <w:t>+</w:t>
      </w:r>
      <w:r w:rsidRPr="0000164C">
        <w:rPr>
          <w:rFonts w:ascii="Times New Roman" w:eastAsia="Times New Roman" w:hAnsi="Times New Roman" w:cs="Times New Roman"/>
        </w:rPr>
        <w:t>. Однако измеренные трехчастичные корреляции дали возможность определить вклад каждого из этих состояний. Другой резонанс с положительной четностью 5/2</w:t>
      </w:r>
      <w:r w:rsidRPr="0000164C">
        <w:rPr>
          <w:rFonts w:ascii="Times New Roman" w:eastAsia="Times New Roman" w:hAnsi="Times New Roman" w:cs="Times New Roman"/>
          <w:vertAlign w:val="superscript"/>
        </w:rPr>
        <w:t>+</w:t>
      </w:r>
      <w:r w:rsidRPr="0000164C">
        <w:rPr>
          <w:rFonts w:ascii="Times New Roman" w:eastAsia="Times New Roman" w:hAnsi="Times New Roman" w:cs="Times New Roman"/>
        </w:rPr>
        <w:t xml:space="preserve"> хорошо возбуждается на легких мишенях, и имеются признаки, что это состояние возбуждается также и при электромагнитном взаимодействии. При</w:t>
      </w:r>
      <w:proofErr w:type="gramStart"/>
      <w:r w:rsidRPr="0000164C">
        <w:rPr>
          <w:rFonts w:ascii="Times New Roman" w:eastAsia="Times New Roman" w:hAnsi="Times New Roman" w:cs="Times New Roman"/>
        </w:rPr>
        <w:t xml:space="preserve"> Е</w:t>
      </w:r>
      <w:proofErr w:type="gramEnd"/>
      <w:r w:rsidRPr="0000164C">
        <w:rPr>
          <w:rFonts w:ascii="Times New Roman" w:eastAsia="Times New Roman" w:hAnsi="Times New Roman" w:cs="Times New Roman"/>
        </w:rPr>
        <w:t xml:space="preserve">* = 5.141 МэВ наблюдается резонанс, который интенсивно возбуждается только при электромагнитном взаимодействии. Подготовленная статья обсуждается в коллаборации. </w:t>
      </w:r>
    </w:p>
    <w:p w:rsidR="00A60A68" w:rsidRPr="008901C0" w:rsidRDefault="00BB27ED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Заключение</w:t>
      </w:r>
    </w:p>
    <w:p w:rsidR="0000164C" w:rsidRPr="0000164C" w:rsidRDefault="0000164C" w:rsidP="0000164C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00164C">
        <w:rPr>
          <w:rFonts w:ascii="Times New Roman" w:eastAsia="Times New Roman" w:hAnsi="Times New Roman" w:cs="Times New Roman"/>
        </w:rPr>
        <w:t>В результате по программе R</w:t>
      </w:r>
      <w:r w:rsidRPr="0000164C">
        <w:rPr>
          <w:rFonts w:ascii="Times New Roman" w:eastAsia="Times New Roman" w:hAnsi="Times New Roman" w:cs="Times New Roman"/>
          <w:vertAlign w:val="superscript"/>
        </w:rPr>
        <w:t>3</w:t>
      </w:r>
      <w:r w:rsidRPr="0000164C">
        <w:rPr>
          <w:rFonts w:ascii="Times New Roman" w:eastAsia="Times New Roman" w:hAnsi="Times New Roman" w:cs="Times New Roman"/>
        </w:rPr>
        <w:t>B в 2015 г. было выполнено следующее:</w:t>
      </w:r>
    </w:p>
    <w:p w:rsidR="0000164C" w:rsidRPr="0000164C" w:rsidRDefault="0000164C" w:rsidP="0000164C">
      <w:pPr>
        <w:numPr>
          <w:ilvl w:val="0"/>
          <w:numId w:val="8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Для разработки программы исследований на создаваемой экспериментальной установке </w:t>
      </w:r>
      <w:r w:rsidRPr="0000164C">
        <w:rPr>
          <w:rFonts w:ascii="Times New Roman" w:eastAsia="Times New Roman" w:hAnsi="Times New Roman" w:cs="Times New Roman"/>
          <w:lang w:val="en-GB"/>
        </w:rPr>
        <w:t>R</w:t>
      </w:r>
      <w:r w:rsidRPr="0000164C">
        <w:rPr>
          <w:rFonts w:ascii="Times New Roman" w:eastAsia="Times New Roman" w:hAnsi="Times New Roman" w:cs="Times New Roman"/>
        </w:rPr>
        <w:t>3</w:t>
      </w:r>
      <w:r w:rsidRPr="0000164C">
        <w:rPr>
          <w:rFonts w:ascii="Times New Roman" w:eastAsia="Times New Roman" w:hAnsi="Times New Roman" w:cs="Times New Roman"/>
          <w:lang w:val="en-GB"/>
        </w:rPr>
        <w:t>B</w:t>
      </w:r>
      <w:r w:rsidRPr="0000164C">
        <w:rPr>
          <w:rFonts w:ascii="Times New Roman" w:eastAsia="Times New Roman" w:hAnsi="Times New Roman" w:cs="Times New Roman"/>
        </w:rPr>
        <w:t xml:space="preserve">, сделан обзор и проведен анализ современных экспериментальных исследований с пучками легких радиоактивных ядер. </w:t>
      </w:r>
    </w:p>
    <w:p w:rsidR="0000164C" w:rsidRPr="0000164C" w:rsidRDefault="0000164C" w:rsidP="0000164C">
      <w:pPr>
        <w:numPr>
          <w:ilvl w:val="0"/>
          <w:numId w:val="8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Подготовлена публикация по использованию пучка </w:t>
      </w:r>
      <w:r w:rsidRPr="0000164C">
        <w:rPr>
          <w:rFonts w:ascii="Times New Roman" w:eastAsia="Times New Roman" w:hAnsi="Times New Roman" w:cs="Times New Roman"/>
          <w:vertAlign w:val="superscript"/>
        </w:rPr>
        <w:t>12</w:t>
      </w:r>
      <w:r w:rsidRPr="0000164C">
        <w:rPr>
          <w:rFonts w:ascii="Times New Roman" w:eastAsia="Times New Roman" w:hAnsi="Times New Roman" w:cs="Times New Roman"/>
        </w:rPr>
        <w:t>С как эталона для опробования новой экспериментальной техники, разработанной для изучения структуры экзотических ядер в экспериментах с пучками  радиоактивного ионов.</w:t>
      </w:r>
    </w:p>
    <w:p w:rsidR="0000164C" w:rsidRPr="0000164C" w:rsidRDefault="0000164C" w:rsidP="0000164C">
      <w:pPr>
        <w:numPr>
          <w:ilvl w:val="0"/>
          <w:numId w:val="8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Опубликованы результаты изучение структуры ядра </w:t>
      </w:r>
      <w:r w:rsidRPr="0000164C">
        <w:rPr>
          <w:rFonts w:ascii="Times New Roman" w:eastAsia="Times New Roman" w:hAnsi="Times New Roman" w:cs="Times New Roman"/>
          <w:vertAlign w:val="superscript"/>
        </w:rPr>
        <w:t>16</w:t>
      </w:r>
      <w:r w:rsidRPr="0000164C">
        <w:rPr>
          <w:rFonts w:ascii="Times New Roman" w:eastAsia="Times New Roman" w:hAnsi="Times New Roman" w:cs="Times New Roman"/>
        </w:rPr>
        <w:t xml:space="preserve">Ne в основном и возбужденных состояниях. </w:t>
      </w:r>
    </w:p>
    <w:p w:rsidR="0000164C" w:rsidRPr="0000164C" w:rsidRDefault="0000164C" w:rsidP="0000164C">
      <w:pPr>
        <w:numPr>
          <w:ilvl w:val="0"/>
          <w:numId w:val="8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Получено сечение кулоновской диссоциации нейтронно-избыточных ядер </w:t>
      </w:r>
      <w:r w:rsidRPr="0000164C">
        <w:rPr>
          <w:rFonts w:ascii="Times New Roman" w:eastAsia="Times New Roman" w:hAnsi="Times New Roman" w:cs="Times New Roman"/>
          <w:vertAlign w:val="superscript"/>
        </w:rPr>
        <w:t>20</w:t>
      </w:r>
      <w:r w:rsidRPr="0000164C">
        <w:rPr>
          <w:rFonts w:ascii="Times New Roman" w:eastAsia="Times New Roman" w:hAnsi="Times New Roman" w:cs="Times New Roman"/>
          <w:lang w:val="en-GB"/>
        </w:rPr>
        <w:t>N</w:t>
      </w:r>
      <w:r w:rsidRPr="0000164C">
        <w:rPr>
          <w:rFonts w:ascii="Times New Roman" w:eastAsia="Times New Roman" w:hAnsi="Times New Roman" w:cs="Times New Roman"/>
        </w:rPr>
        <w:t xml:space="preserve"> и </w:t>
      </w:r>
      <w:r w:rsidRPr="0000164C">
        <w:rPr>
          <w:rFonts w:ascii="Times New Roman" w:eastAsia="Times New Roman" w:hAnsi="Times New Roman" w:cs="Times New Roman"/>
          <w:vertAlign w:val="superscript"/>
        </w:rPr>
        <w:t>21</w:t>
      </w:r>
      <w:r w:rsidRPr="0000164C">
        <w:rPr>
          <w:rFonts w:ascii="Times New Roman" w:eastAsia="Times New Roman" w:hAnsi="Times New Roman" w:cs="Times New Roman"/>
          <w:lang w:val="en-GB"/>
        </w:rPr>
        <w:t>N</w:t>
      </w:r>
      <w:r w:rsidRPr="0000164C">
        <w:rPr>
          <w:rFonts w:ascii="Times New Roman" w:eastAsia="Times New Roman" w:hAnsi="Times New Roman" w:cs="Times New Roman"/>
        </w:rPr>
        <w:t xml:space="preserve">. Подготовлена публикация. </w:t>
      </w:r>
    </w:p>
    <w:p w:rsidR="00A60A68" w:rsidRPr="006959CB" w:rsidRDefault="0000164C" w:rsidP="0000164C">
      <w:pPr>
        <w:numPr>
          <w:ilvl w:val="0"/>
          <w:numId w:val="8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0164C">
        <w:rPr>
          <w:rFonts w:ascii="Times New Roman" w:eastAsia="Times New Roman" w:hAnsi="Times New Roman" w:cs="Times New Roman"/>
        </w:rPr>
        <w:t xml:space="preserve">Подготавливается публикация, посвященная электромагнитным и ядерным возбуждениям узких резонансов в </w:t>
      </w:r>
      <w:r w:rsidRPr="0000164C">
        <w:rPr>
          <w:rFonts w:ascii="Times New Roman" w:eastAsia="Times New Roman" w:hAnsi="Times New Roman" w:cs="Times New Roman"/>
          <w:vertAlign w:val="superscript"/>
        </w:rPr>
        <w:t>17</w:t>
      </w:r>
      <w:r w:rsidRPr="0000164C">
        <w:rPr>
          <w:rFonts w:ascii="Times New Roman" w:eastAsia="Times New Roman" w:hAnsi="Times New Roman" w:cs="Times New Roman"/>
          <w:lang w:val="en-US"/>
        </w:rPr>
        <w:t>Ne</w:t>
      </w:r>
      <w:r w:rsidRPr="0000164C">
        <w:rPr>
          <w:rFonts w:ascii="Times New Roman" w:eastAsia="Times New Roman" w:hAnsi="Times New Roman" w:cs="Times New Roman"/>
        </w:rPr>
        <w:t xml:space="preserve">. </w:t>
      </w:r>
    </w:p>
    <w:p w:rsidR="00A60A68" w:rsidRPr="008901C0" w:rsidRDefault="00B26B68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Приложение Б</w:t>
      </w:r>
      <w:r w:rsidR="003A3BF8" w:rsidRPr="008901C0">
        <w:rPr>
          <w:rFonts w:ascii="Times New Roman" w:hAnsi="Times New Roman" w:cs="Times New Roman"/>
          <w:b w:val="0"/>
          <w:sz w:val="24"/>
          <w:szCs w:val="24"/>
        </w:rPr>
        <w:t>. Список публикаций</w:t>
      </w:r>
    </w:p>
    <w:p w:rsidR="001E1F5B" w:rsidRPr="001E1F5B" w:rsidRDefault="001E1F5B" w:rsidP="001E1F5B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1E1F5B">
        <w:rPr>
          <w:rFonts w:ascii="Times New Roman" w:eastAsia="Times New Roman" w:hAnsi="Times New Roman" w:cs="Times New Roman"/>
          <w:lang w:val="en-US"/>
        </w:rPr>
        <w:t>1. Studies of continuum states in 16Ne using th</w:t>
      </w:r>
      <w:r>
        <w:rPr>
          <w:rFonts w:ascii="Times New Roman" w:eastAsia="Times New Roman" w:hAnsi="Times New Roman" w:cs="Times New Roman"/>
          <w:lang w:val="en-US"/>
        </w:rPr>
        <w:t>ree-body correlation techniques</w:t>
      </w:r>
      <w:r w:rsidRPr="001E1F5B">
        <w:rPr>
          <w:rFonts w:ascii="Times New Roman" w:eastAsia="Times New Roman" w:hAnsi="Times New Roman" w:cs="Times New Roman"/>
          <w:lang w:val="en-US"/>
        </w:rPr>
        <w:t xml:space="preserve"> Eur. Phys. J. A 51, 9 (2015)</w:t>
      </w:r>
    </w:p>
    <w:p w:rsidR="001E1F5B" w:rsidRPr="001E1F5B" w:rsidRDefault="001E1F5B" w:rsidP="001E1F5B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1E1F5B">
        <w:rPr>
          <w:rFonts w:ascii="Times New Roman" w:eastAsia="Times New Roman" w:hAnsi="Times New Roman" w:cs="Times New Roman"/>
          <w:lang w:val="en-US"/>
        </w:rPr>
        <w:t>J.Marganiec, F.Wamers, F.Aksouh, Yu.Aksyutina, H.Alvarez-Pol, T.Aumann, S.Beceiro Novo, K.Boretzky, M.J.G.Borge, M.Chartier, A.Chatillon, L.V.Chulkov, D.Cortina-Gil, H.Emling, O.Ershova, L.M.Fraile, H.O.U.Fynbo, D.Galaviz, H.Geissel, M.Heil, D.H.H.Hoffmann, J.Hoffmann, H.T.Johansson, B.Jonson, C.Karagiannis, O.A.Kiselev, J.V.Kratz, R.Kulessa, N.Kurz, C.Langer, M.Lantz, T.Le Bleis, R.Lemmon, Yu.A.Litvinov, K.Mahata, C.Muntz, T.Nilsson, C.Nociforo, G.Nyman, W.Ott, V.Panin, S.Paschalis, A.Perea, R.Plag, R.Reifarth, A.Richter, C.Rodriguez-Tajes, D.Rossi, K.Riisager, D.Savran, G.Schrieder, H.Simon, J.Stroth, K.Summerer, O.Tengblad, H.Weick, M.Wiescher, C.Wimmer, M.V.Zhukov</w:t>
      </w:r>
    </w:p>
    <w:p w:rsidR="001E1F5B" w:rsidRPr="001E1F5B" w:rsidRDefault="001E1F5B" w:rsidP="001E1F5B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1E1F5B">
        <w:rPr>
          <w:rFonts w:ascii="Times New Roman" w:eastAsia="Times New Roman" w:hAnsi="Times New Roman" w:cs="Times New Roman"/>
          <w:lang w:val="en-US"/>
        </w:rPr>
        <w:t>2. Light nuclei in the vici</w:t>
      </w:r>
      <w:r>
        <w:rPr>
          <w:rFonts w:ascii="Times New Roman" w:eastAsia="Times New Roman" w:hAnsi="Times New Roman" w:cs="Times New Roman"/>
          <w:lang w:val="en-US"/>
        </w:rPr>
        <w:t>nity of the dripline and beyond</w:t>
      </w:r>
      <w:r w:rsidRPr="001E1F5B">
        <w:rPr>
          <w:rFonts w:ascii="Times New Roman" w:eastAsia="Times New Roman" w:hAnsi="Times New Roman" w:cs="Times New Roman"/>
          <w:lang w:val="en-US"/>
        </w:rPr>
        <w:t>, Eur. Phys. J. A 51, 97 (2015)</w:t>
      </w:r>
    </w:p>
    <w:p w:rsidR="00A60A68" w:rsidRPr="00057345" w:rsidRDefault="001E1F5B" w:rsidP="001E1F5B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1E1F5B">
        <w:rPr>
          <w:rFonts w:ascii="Times New Roman" w:eastAsia="Times New Roman" w:hAnsi="Times New Roman" w:cs="Times New Roman"/>
          <w:lang w:val="en-US"/>
        </w:rPr>
        <w:t>L.V.Chulkov, B.Jonson, M.V.Zhukov</w:t>
      </w:r>
    </w:p>
    <w:p w:rsidR="00A60A68" w:rsidRPr="008901C0" w:rsidRDefault="002B3C5E" w:rsidP="00763159">
      <w:pPr>
        <w:pStyle w:val="2"/>
        <w:spacing w:line="276" w:lineRule="auto"/>
        <w:ind w:left="0" w:firstLine="709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 xml:space="preserve">Отчет о работе по проекту </w:t>
      </w:r>
      <w:r w:rsidR="00057345" w:rsidRPr="00057345">
        <w:rPr>
          <w:rFonts w:ascii="Times New Roman" w:hAnsi="Times New Roman" w:cs="Times New Roman"/>
          <w:b w:val="0"/>
          <w:i w:val="0"/>
          <w:sz w:val="24"/>
          <w:szCs w:val="24"/>
        </w:rPr>
        <w:t>NuSTAR/R3B/NeuLAND</w:t>
      </w:r>
    </w:p>
    <w:p w:rsidR="002B3C5E" w:rsidRPr="008901C0" w:rsidRDefault="002B3C5E" w:rsidP="00763159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901C0">
        <w:rPr>
          <w:rFonts w:ascii="Times New Roman" w:eastAsia="Times New Roman" w:hAnsi="Times New Roman" w:cs="Times New Roman"/>
        </w:rPr>
        <w:t xml:space="preserve">Представлен отчет о научно-исследовательской работе, </w:t>
      </w:r>
      <w:r w:rsidR="00A60A68" w:rsidRPr="008901C0">
        <w:rPr>
          <w:rFonts w:ascii="Times New Roman" w:eastAsia="Times New Roman" w:hAnsi="Times New Roman" w:cs="Times New Roman"/>
        </w:rPr>
        <w:t xml:space="preserve">выполненной в рамках проекта </w:t>
      </w:r>
      <w:r w:rsidR="00057345" w:rsidRPr="00057345">
        <w:rPr>
          <w:rFonts w:ascii="Times New Roman" w:eastAsia="Times New Roman" w:hAnsi="Times New Roman" w:cs="Times New Roman"/>
        </w:rPr>
        <w:t>NuSTAR/R3B/NeuLAND</w:t>
      </w:r>
      <w:r w:rsidR="00A60A68" w:rsidRPr="00057345">
        <w:rPr>
          <w:rFonts w:ascii="Times New Roman" w:eastAsia="Times New Roman" w:hAnsi="Times New Roman" w:cs="Times New Roman"/>
        </w:rPr>
        <w:t xml:space="preserve"> Российско-Германского сотрудничества по исследованию фундаментальных свойств материи</w:t>
      </w:r>
      <w:r w:rsidRPr="00057345">
        <w:rPr>
          <w:rFonts w:ascii="Times New Roman" w:eastAsia="Times New Roman" w:hAnsi="Times New Roman" w:cs="Times New Roman"/>
        </w:rPr>
        <w:t xml:space="preserve"> по теме «</w:t>
      </w:r>
      <w:r w:rsidR="00057345">
        <w:rPr>
          <w:rFonts w:ascii="Times New Roman" w:eastAsia="Times New Roman" w:hAnsi="Times New Roman" w:cs="Times New Roman"/>
        </w:rPr>
        <w:t>И</w:t>
      </w:r>
      <w:proofErr w:type="gramStart"/>
      <w:r w:rsidR="00057345" w:rsidRPr="00057345">
        <w:rPr>
          <w:rFonts w:ascii="Times New Roman" w:eastAsia="Times New Roman" w:hAnsi="Times New Roman" w:cs="Times New Roman"/>
        </w:rPr>
        <w:t>cc</w:t>
      </w:r>
      <w:proofErr w:type="gramEnd"/>
      <w:r w:rsidR="00057345" w:rsidRPr="00057345">
        <w:rPr>
          <w:rFonts w:ascii="Times New Roman" w:eastAsia="Times New Roman" w:hAnsi="Times New Roman" w:cs="Times New Roman"/>
        </w:rPr>
        <w:t>ледования экзотических ядер на установке r3b с использованием нейтронного время-пролетного спектрометра NeuLAND</w:t>
      </w:r>
      <w:r w:rsidR="00A60A68" w:rsidRPr="00057345">
        <w:rPr>
          <w:rFonts w:ascii="Times New Roman" w:eastAsia="Times New Roman" w:hAnsi="Times New Roman" w:cs="Times New Roman"/>
        </w:rPr>
        <w:t>»</w:t>
      </w:r>
      <w:r w:rsidRPr="008901C0">
        <w:rPr>
          <w:rFonts w:ascii="Times New Roman" w:eastAsia="Times New Roman" w:hAnsi="Times New Roman" w:cs="Times New Roman"/>
        </w:rPr>
        <w:t>, к</w:t>
      </w:r>
      <w:r w:rsidR="00A60A68" w:rsidRPr="008901C0">
        <w:rPr>
          <w:rFonts w:ascii="Times New Roman" w:eastAsia="Times New Roman" w:hAnsi="Times New Roman" w:cs="Times New Roman"/>
        </w:rPr>
        <w:t xml:space="preserve">раткое наименование: </w:t>
      </w:r>
      <w:proofErr w:type="gramStart"/>
      <w:r w:rsidR="00057345" w:rsidRPr="00057345">
        <w:rPr>
          <w:rFonts w:ascii="Times New Roman" w:eastAsia="Times New Roman" w:hAnsi="Times New Roman" w:cs="Times New Roman"/>
          <w:lang w:val="en-US"/>
        </w:rPr>
        <w:t>NeuLAND</w:t>
      </w:r>
      <w:r w:rsidR="00A60A68" w:rsidRPr="008901C0">
        <w:rPr>
          <w:rFonts w:ascii="Times New Roman" w:eastAsia="Times New Roman" w:hAnsi="Times New Roman" w:cs="Times New Roman"/>
        </w:rPr>
        <w:t>.</w:t>
      </w:r>
      <w:proofErr w:type="gramEnd"/>
    </w:p>
    <w:p w:rsidR="00CD174B" w:rsidRPr="00DF3741" w:rsidRDefault="002B3C5E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901C0">
        <w:rPr>
          <w:rFonts w:ascii="Times New Roman" w:eastAsia="Times New Roman" w:hAnsi="Times New Roman" w:cs="Times New Roman"/>
        </w:rPr>
        <w:t xml:space="preserve">Координатор работы зав. </w:t>
      </w:r>
      <w:r w:rsidR="00057345">
        <w:rPr>
          <w:rFonts w:ascii="Times New Roman" w:eastAsia="Times New Roman" w:hAnsi="Times New Roman" w:cs="Times New Roman"/>
        </w:rPr>
        <w:t xml:space="preserve">старший научный сотрудник, </w:t>
      </w:r>
      <w:r w:rsidR="00057345" w:rsidRPr="00057345">
        <w:rPr>
          <w:rFonts w:ascii="Times New Roman" w:eastAsia="Times New Roman" w:hAnsi="Times New Roman" w:cs="Times New Roman"/>
        </w:rPr>
        <w:t>канд. физ.-мат. наук</w:t>
      </w:r>
      <w:r w:rsidRPr="008901C0">
        <w:rPr>
          <w:rFonts w:ascii="Times New Roman" w:eastAsia="Times New Roman" w:hAnsi="Times New Roman" w:cs="Times New Roman"/>
        </w:rPr>
        <w:t xml:space="preserve"> </w:t>
      </w:r>
      <w:r w:rsidR="00A60A68" w:rsidRPr="008901C0">
        <w:rPr>
          <w:rFonts w:ascii="Times New Roman" w:eastAsia="Times New Roman" w:hAnsi="Times New Roman" w:cs="Times New Roman"/>
        </w:rPr>
        <w:t>Петербургс</w:t>
      </w:r>
      <w:r w:rsidRPr="008901C0">
        <w:rPr>
          <w:rFonts w:ascii="Times New Roman" w:eastAsia="Times New Roman" w:hAnsi="Times New Roman" w:cs="Times New Roman"/>
        </w:rPr>
        <w:t xml:space="preserve">кого Института Ядерной Физики, </w:t>
      </w:r>
      <w:r w:rsidR="00057345" w:rsidRPr="00057345">
        <w:rPr>
          <w:rFonts w:ascii="Times New Roman" w:eastAsia="Times New Roman" w:hAnsi="Times New Roman" w:cs="Times New Roman"/>
        </w:rPr>
        <w:t>Кузнецов Вячеслав Александрович</w:t>
      </w:r>
      <w:r w:rsidR="00CD174B" w:rsidRPr="008901C0">
        <w:rPr>
          <w:rFonts w:ascii="Times New Roman" w:eastAsia="Times New Roman" w:hAnsi="Times New Roman" w:cs="Times New Roman"/>
        </w:rPr>
        <w:t>.</w:t>
      </w:r>
    </w:p>
    <w:p w:rsidR="00A60A68" w:rsidRPr="008901C0" w:rsidRDefault="00057345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Введение</w:t>
      </w: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057345">
        <w:rPr>
          <w:rFonts w:ascii="Times New Roman" w:eastAsia="Times New Roman" w:hAnsi="Times New Roman" w:cs="Times New Roman"/>
        </w:rPr>
        <w:t xml:space="preserve">Ускорительный комплекс FAIR в GSI будет производить вторичные пучки радиоактивных ядер с энергией до 1.5 ГэВ/нуклон и интенсивностью на пять порядков превосходящей интенсивность ныне существующих пучков в GSI. Это открывает уникальные возможности в исследовании ядер далеких от полосы стабильности и наиболее короткоживущих экзотических ядер. Как известно, изучение экзотических ядер в настоящее время является одним из основных направлений исследований в физике атомного ядра. Одним из проектов по изучению таких ядер является эксперимент R3B коллаборации NuSTAR. </w:t>
      </w: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57345">
        <w:rPr>
          <w:rFonts w:ascii="Times New Roman" w:eastAsia="Times New Roman" w:hAnsi="Times New Roman" w:cs="Times New Roman"/>
        </w:rPr>
        <w:t xml:space="preserve">Для детального исследования этих реакций требуется детектор, который обеспечивает регистрацию всех конечных продуктов с кинематически-переопределенной информацией об их параметрах. Поскольку в изучаемых реакциях будут, как правило, один или несколько нейтронов в конечном состоянии, то требуется инструмент для их детектирования. </w:t>
      </w:r>
    </w:p>
    <w:p w:rsid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57345">
        <w:rPr>
          <w:rFonts w:ascii="Times New Roman" w:eastAsia="Times New Roman" w:hAnsi="Times New Roman" w:cs="Times New Roman"/>
        </w:rPr>
        <w:t>Одним из ключевых элементов установки R3B (</w:t>
      </w:r>
      <w:r w:rsidRPr="007167CE">
        <w:rPr>
          <w:rFonts w:ascii="Times New Roman" w:eastAsia="Times New Roman" w:hAnsi="Times New Roman" w:cs="Times New Roman"/>
        </w:rPr>
        <w:fldChar w:fldCharType="begin"/>
      </w:r>
      <w:r w:rsidRPr="007167CE">
        <w:rPr>
          <w:rFonts w:ascii="Times New Roman" w:eastAsia="Times New Roman" w:hAnsi="Times New Roman" w:cs="Times New Roman"/>
        </w:rPr>
        <w:instrText xml:space="preserve"> REF _Ref438198470 \h </w:instrText>
      </w:r>
      <w:r w:rsidR="007167CE" w:rsidRPr="007167CE">
        <w:rPr>
          <w:rFonts w:ascii="Times New Roman" w:eastAsia="Times New Roman" w:hAnsi="Times New Roman" w:cs="Times New Roman"/>
        </w:rPr>
        <w:instrText xml:space="preserve"> \* MERGEFORMAT </w:instrText>
      </w:r>
      <w:r w:rsidRPr="007167CE">
        <w:rPr>
          <w:rFonts w:ascii="Times New Roman" w:eastAsia="Times New Roman" w:hAnsi="Times New Roman" w:cs="Times New Roman"/>
        </w:rPr>
      </w:r>
      <w:r w:rsidRPr="007167CE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4</w:t>
      </w:r>
      <w:r w:rsidRPr="007167CE">
        <w:rPr>
          <w:rFonts w:ascii="Times New Roman" w:eastAsia="Times New Roman" w:hAnsi="Times New Roman" w:cs="Times New Roman"/>
        </w:rPr>
        <w:fldChar w:fldCharType="end"/>
      </w:r>
      <w:r w:rsidRPr="00057345">
        <w:rPr>
          <w:rFonts w:ascii="Times New Roman" w:eastAsia="Times New Roman" w:hAnsi="Times New Roman" w:cs="Times New Roman"/>
        </w:rPr>
        <w:t>) будет щирокоапертурный времяпролетный спектрометр нейтронов NeuLAND</w:t>
      </w:r>
      <w:r w:rsidR="00644BE4">
        <w:rPr>
          <w:rFonts w:ascii="Times New Roman" w:eastAsia="Times New Roman" w:hAnsi="Times New Roman" w:cs="Times New Roman"/>
        </w:rPr>
        <w:t>.</w:t>
      </w:r>
    </w:p>
    <w:p w:rsidR="00644BE4" w:rsidRPr="00057345" w:rsidRDefault="00644BE4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114908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 id="_x0000_s4444" type="#_x0000_t75" style="position:absolute;left:0;text-align:left;margin-left:0;margin-top:7.2pt;width:313.7pt;height:209.1pt;z-index:-1;mso-position-horizontal:center" wrapcoords="-49 0 -49 21526 21600 21526 21600 0 -49 0">
            <v:imagedata r:id="rId13" o:title=""/>
            <w10:wrap type="tight"/>
          </v:shape>
        </w:pict>
      </w: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4" w:name="_Ref438198470"/>
      <w:r w:rsidRPr="00057345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4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4"/>
      <w:r w:rsidRPr="00057345">
        <w:rPr>
          <w:rFonts w:ascii="Times New Roman" w:hAnsi="Times New Roman" w:cs="Times New Roman"/>
          <w:i w:val="0"/>
        </w:rPr>
        <w:t xml:space="preserve"> - </w:t>
      </w:r>
      <w:r w:rsidRPr="00057345">
        <w:rPr>
          <w:rFonts w:ascii="Times New Roman" w:eastAsia="Times New Roman" w:hAnsi="Times New Roman" w:cs="Times New Roman"/>
          <w:i w:val="0"/>
        </w:rPr>
        <w:t xml:space="preserve"> Общая с</w:t>
      </w:r>
      <w:proofErr w:type="gramStart"/>
      <w:r w:rsidRPr="00057345">
        <w:rPr>
          <w:rFonts w:ascii="Times New Roman" w:eastAsia="Times New Roman" w:hAnsi="Times New Roman" w:cs="Times New Roman"/>
          <w:i w:val="0"/>
        </w:rPr>
        <w:t>x</w:t>
      </w:r>
      <w:proofErr w:type="gramEnd"/>
      <w:r w:rsidRPr="00057345">
        <w:rPr>
          <w:rFonts w:ascii="Times New Roman" w:eastAsia="Times New Roman" w:hAnsi="Times New Roman" w:cs="Times New Roman"/>
          <w:i w:val="0"/>
        </w:rPr>
        <w:t>ема установк</w:t>
      </w:r>
      <w:r w:rsidR="00E06A19">
        <w:rPr>
          <w:rFonts w:ascii="Times New Roman" w:eastAsia="Times New Roman" w:hAnsi="Times New Roman" w:cs="Times New Roman"/>
          <w:i w:val="0"/>
        </w:rPr>
        <w:t>и R3B</w:t>
      </w:r>
    </w:p>
    <w:p w:rsidR="00A60A68" w:rsidRPr="008901C0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57345">
        <w:rPr>
          <w:rFonts w:ascii="Times New Roman" w:eastAsia="Times New Roman" w:hAnsi="Times New Roman" w:cs="Times New Roman"/>
        </w:rPr>
        <w:t>Спектрометр будет располагаться на расстоянии 10 – 30 м (в зависимости от требований конкретного эксперимента) от мишени.  Он будет обеспечивать детектирование и идентификацию нейтронов с высокой (до 90%) эффективностью, множественностью до 6 - 10 в одном событии, и с высоким энергетическим и угловым разрешением.</w:t>
      </w:r>
      <w:r w:rsidR="00A60A68" w:rsidRPr="008901C0">
        <w:rPr>
          <w:rFonts w:ascii="Times New Roman" w:eastAsia="Times New Roman" w:hAnsi="Times New Roman" w:cs="Times New Roman"/>
        </w:rPr>
        <w:t xml:space="preserve"> </w:t>
      </w:r>
    </w:p>
    <w:p w:rsidR="00A60A68" w:rsidRPr="008901C0" w:rsidRDefault="00057345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Спектрометр</w:t>
      </w:r>
      <w:r w:rsidR="00A60A68" w:rsidRPr="008901C0">
        <w:rPr>
          <w:rFonts w:ascii="Times New Roman" w:hAnsi="Times New Roman" w:cs="Times New Roman"/>
          <w:b w:val="0"/>
          <w:sz w:val="24"/>
          <w:szCs w:val="24"/>
        </w:rPr>
        <w:t xml:space="preserve"> NeuLAND</w:t>
      </w:r>
    </w:p>
    <w:p w:rsidR="00057345" w:rsidRPr="00057345" w:rsidRDefault="00057345" w:rsidP="00644BE4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57345">
        <w:rPr>
          <w:rFonts w:ascii="Times New Roman" w:eastAsia="Times New Roman" w:hAnsi="Times New Roman" w:cs="Times New Roman"/>
        </w:rPr>
        <w:t>Спектрометр NeuLAND состоит из 3000 отдельных счетчиков размером 5 х 5 х 250 см</w:t>
      </w:r>
      <w:r w:rsidRPr="00057345">
        <w:rPr>
          <w:rFonts w:ascii="Times New Roman" w:eastAsia="Times New Roman" w:hAnsi="Times New Roman" w:cs="Times New Roman"/>
          <w:vertAlign w:val="superscript"/>
        </w:rPr>
        <w:t>3</w:t>
      </w:r>
      <w:r w:rsidRPr="00057345">
        <w:rPr>
          <w:rFonts w:ascii="Times New Roman" w:eastAsia="Times New Roman" w:hAnsi="Times New Roman" w:cs="Times New Roman"/>
        </w:rPr>
        <w:t>, объединенных в 30 сдвоенных плоскостей по 100 счетчиков в каждой. NeuLAND будет состоять из двух частей по 1500 счетчиков. Обе части могут устанавливаться либо вместе, образуя общий активный объём с входным размером 250 х 250 см</w:t>
      </w:r>
      <w:proofErr w:type="gramStart"/>
      <w:r w:rsidRPr="00057345">
        <w:rPr>
          <w:rFonts w:ascii="Times New Roman" w:eastAsia="Times New Roman" w:hAnsi="Times New Roman" w:cs="Times New Roman"/>
          <w:vertAlign w:val="superscript"/>
        </w:rPr>
        <w:t>2</w:t>
      </w:r>
      <w:proofErr w:type="gramEnd"/>
      <w:r w:rsidRPr="00057345">
        <w:rPr>
          <w:rFonts w:ascii="Times New Roman" w:eastAsia="Times New Roman" w:hAnsi="Times New Roman" w:cs="Times New Roman"/>
        </w:rPr>
        <w:t xml:space="preserve"> и глубиной 3 м, либо на различных расстояниях от мишени для выполнения специфических условий программы эксперимента (</w:t>
      </w:r>
      <w:r w:rsidR="00F64DF0" w:rsidRPr="00C328F8">
        <w:rPr>
          <w:rFonts w:ascii="Times New Roman" w:eastAsia="Times New Roman" w:hAnsi="Times New Roman" w:cs="Times New Roman"/>
        </w:rPr>
        <w:fldChar w:fldCharType="begin"/>
      </w:r>
      <w:r w:rsidR="00F64DF0" w:rsidRPr="00C328F8">
        <w:rPr>
          <w:rFonts w:ascii="Times New Roman" w:eastAsia="Times New Roman" w:hAnsi="Times New Roman" w:cs="Times New Roman"/>
        </w:rPr>
        <w:instrText xml:space="preserve"> REF _Ref438198631 \h </w:instrText>
      </w:r>
      <w:r w:rsidR="00F64DF0" w:rsidRPr="00C328F8">
        <w:rPr>
          <w:rFonts w:ascii="Times New Roman" w:eastAsia="Times New Roman" w:hAnsi="Times New Roman" w:cs="Times New Roman"/>
        </w:rPr>
      </w:r>
      <w:r w:rsidR="00C328F8" w:rsidRPr="00C328F8">
        <w:rPr>
          <w:rFonts w:ascii="Times New Roman" w:eastAsia="Times New Roman" w:hAnsi="Times New Roman" w:cs="Times New Roman"/>
        </w:rPr>
        <w:instrText xml:space="preserve"> \* MERGEFORMAT </w:instrText>
      </w:r>
      <w:r w:rsidR="00F64DF0" w:rsidRPr="00C328F8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5</w:t>
      </w:r>
      <w:r w:rsidR="00F64DF0" w:rsidRPr="00C328F8">
        <w:rPr>
          <w:rFonts w:ascii="Times New Roman" w:eastAsia="Times New Roman" w:hAnsi="Times New Roman" w:cs="Times New Roman"/>
        </w:rPr>
        <w:fldChar w:fldCharType="end"/>
      </w:r>
      <w:r w:rsidRPr="00057345">
        <w:rPr>
          <w:rFonts w:ascii="Times New Roman" w:eastAsia="Times New Roman" w:hAnsi="Times New Roman" w:cs="Times New Roman"/>
        </w:rPr>
        <w:t>). Первая часть должна быть введена в действие в 2019 – 2020 годах, вторая ч</w:t>
      </w:r>
      <w:r w:rsidR="00644BE4">
        <w:rPr>
          <w:rFonts w:ascii="Times New Roman" w:eastAsia="Times New Roman" w:hAnsi="Times New Roman" w:cs="Times New Roman"/>
        </w:rPr>
        <w:t xml:space="preserve">асть – на несколько лет позже. </w:t>
      </w:r>
    </w:p>
    <w:p w:rsidR="00057345" w:rsidRPr="00057345" w:rsidRDefault="00114908" w:rsidP="00F64DF0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 id="_x0000_s4445" type="#_x0000_t75" style="position:absolute;left:0;text-align:left;margin-left:0;margin-top:5.15pt;width:464.85pt;height:187.75pt;z-index:5">
            <v:imagedata r:id="rId14" o:title=""/>
          </v:shape>
        </w:pict>
      </w: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057345" w:rsidRPr="00F64DF0" w:rsidRDefault="00F64DF0" w:rsidP="00F64DF0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5" w:name="_Ref438198631"/>
      <w:r w:rsidRPr="00F64DF0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5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5"/>
      <w:r w:rsidRPr="00F64DF0">
        <w:rPr>
          <w:rFonts w:ascii="Times New Roman" w:hAnsi="Times New Roman" w:cs="Times New Roman"/>
          <w:i w:val="0"/>
        </w:rPr>
        <w:t xml:space="preserve"> - </w:t>
      </w:r>
      <w:r w:rsidR="00057345" w:rsidRPr="00F64DF0">
        <w:rPr>
          <w:rFonts w:ascii="Times New Roman" w:eastAsia="Times New Roman" w:hAnsi="Times New Roman" w:cs="Times New Roman"/>
          <w:i w:val="0"/>
        </w:rPr>
        <w:t>Схематический вид спектрометра Neu</w:t>
      </w:r>
      <w:r w:rsidR="00E06A19">
        <w:rPr>
          <w:rFonts w:ascii="Times New Roman" w:eastAsia="Times New Roman" w:hAnsi="Times New Roman" w:cs="Times New Roman"/>
          <w:i w:val="0"/>
        </w:rPr>
        <w:t>LAND</w:t>
      </w:r>
    </w:p>
    <w:p w:rsidR="00057345" w:rsidRPr="00057345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60A68" w:rsidRPr="00747E0D" w:rsidRDefault="00057345" w:rsidP="0005734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57345">
        <w:rPr>
          <w:rFonts w:ascii="Times New Roman" w:eastAsia="Times New Roman" w:hAnsi="Times New Roman" w:cs="Times New Roman"/>
        </w:rPr>
        <w:t>TDR проекта NeuLAND был утвержден в январе 2013 г. Согласно планам нашего участия в NeuLAND, ПИЯФ должен обеспечить 700 брусков из пластического сцинтиллятора  размером 5 х 5 х 250 см</w:t>
      </w:r>
      <w:r w:rsidRPr="00057345">
        <w:rPr>
          <w:rFonts w:ascii="Times New Roman" w:eastAsia="Times New Roman" w:hAnsi="Times New Roman" w:cs="Times New Roman"/>
          <w:vertAlign w:val="superscript"/>
        </w:rPr>
        <w:t>3</w:t>
      </w:r>
      <w:r w:rsidRPr="00057345">
        <w:rPr>
          <w:rFonts w:ascii="Times New Roman" w:eastAsia="Times New Roman" w:hAnsi="Times New Roman" w:cs="Times New Roman"/>
        </w:rPr>
        <w:t xml:space="preserve">. В 2014 году ПИЯФ внес предложение о расширении своего участия: для первой части NeuLAND было предложено поставить 700 готовых счетчиков, в которых для считывая световых сигналов со </w:t>
      </w:r>
      <w:proofErr w:type="gramStart"/>
      <w:r w:rsidRPr="00057345">
        <w:rPr>
          <w:rFonts w:ascii="Times New Roman" w:eastAsia="Times New Roman" w:hAnsi="Times New Roman" w:cs="Times New Roman"/>
        </w:rPr>
        <w:t>сцинтилляторов</w:t>
      </w:r>
      <w:proofErr w:type="gramEnd"/>
      <w:r w:rsidRPr="00057345">
        <w:rPr>
          <w:rFonts w:ascii="Times New Roman" w:eastAsia="Times New Roman" w:hAnsi="Times New Roman" w:cs="Times New Roman"/>
        </w:rPr>
        <w:t xml:space="preserve"> будут использованы фотоумножители российского производства, более дешевые, чем фотоумножители R8619 производства Hammamatsu Photonics (Япония), которые первоначально предполагалось использовать для этой цели.</w:t>
      </w:r>
    </w:p>
    <w:p w:rsidR="001C13C4" w:rsidRPr="00747E0D" w:rsidRDefault="001C13C4" w:rsidP="00763159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vertAlign w:val="superscript"/>
        </w:rPr>
      </w:pPr>
    </w:p>
    <w:p w:rsidR="00A60A68" w:rsidRDefault="00A60A68" w:rsidP="001C13C4">
      <w:pPr>
        <w:pStyle w:val="3"/>
        <w:spacing w:before="0" w:after="0"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sz w:val="24"/>
          <w:szCs w:val="24"/>
        </w:rPr>
        <w:t xml:space="preserve">Работа по программе </w:t>
      </w:r>
      <w:r w:rsidR="00F64DF0" w:rsidRPr="00F64DF0">
        <w:rPr>
          <w:rFonts w:ascii="Times New Roman" w:hAnsi="Times New Roman" w:cs="Times New Roman"/>
          <w:b w:val="0"/>
          <w:sz w:val="24"/>
          <w:szCs w:val="24"/>
        </w:rPr>
        <w:t>NeuLAND</w:t>
      </w:r>
      <w:r w:rsidRPr="008901C0">
        <w:rPr>
          <w:rFonts w:ascii="Times New Roman" w:hAnsi="Times New Roman" w:cs="Times New Roman"/>
          <w:b w:val="0"/>
          <w:sz w:val="24"/>
          <w:szCs w:val="24"/>
        </w:rPr>
        <w:t>,</w:t>
      </w:r>
      <w:r w:rsidR="00F64DF0">
        <w:rPr>
          <w:rFonts w:ascii="Times New Roman" w:hAnsi="Times New Roman" w:cs="Times New Roman"/>
          <w:b w:val="0"/>
          <w:sz w:val="24"/>
          <w:szCs w:val="24"/>
        </w:rPr>
        <w:t xml:space="preserve"> выполненная  в 2015</w:t>
      </w:r>
      <w:r w:rsidR="00644BE4">
        <w:rPr>
          <w:rFonts w:ascii="Times New Roman" w:hAnsi="Times New Roman" w:cs="Times New Roman"/>
          <w:b w:val="0"/>
          <w:sz w:val="24"/>
          <w:szCs w:val="24"/>
        </w:rPr>
        <w:t xml:space="preserve"> году</w:t>
      </w:r>
    </w:p>
    <w:p w:rsidR="00F64DF0" w:rsidRPr="00F64DF0" w:rsidRDefault="00F64DF0" w:rsidP="00644BE4">
      <w:pPr>
        <w:spacing w:after="240" w:line="276" w:lineRule="auto"/>
        <w:ind w:firstLine="709"/>
        <w:jc w:val="both"/>
      </w:pPr>
      <w:r w:rsidRPr="002D07DE">
        <w:t>По договоренности с немецкой стороной, перед заключением контракта на поставку 700 счетчиков, ПИЯФ должен изготовить два прототипа счетчиков, которые должны пройти экспертную оценку в GSI. Поэтому работа велась по двум направлениям: изготовление самих сцинтилляционных брусков и выбор на основ</w:t>
      </w:r>
      <w:r w:rsidR="00644BE4">
        <w:t>е тестирования фотоумножителей.</w:t>
      </w:r>
    </w:p>
    <w:p w:rsidR="00F64DF0" w:rsidRPr="00F64DF0" w:rsidRDefault="00F64DF0" w:rsidP="00F64DF0">
      <w:pPr>
        <w:pStyle w:val="4"/>
        <w:spacing w:before="0"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64DF0">
        <w:rPr>
          <w:rFonts w:ascii="Times New Roman" w:hAnsi="Times New Roman" w:cs="Times New Roman"/>
          <w:b w:val="0"/>
          <w:sz w:val="24"/>
          <w:szCs w:val="24"/>
        </w:rPr>
        <w:t>Изготовление брусков пластиковых сцинтилляторов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>В 2015 году были куплены две грубо-обработанные заготовки из материала BC-408 фирмы Saint Gobaine (Франция). Такие заготовки стоят существенно дешевле, чем готовые изделия. В механическом цехе ПИЯФ была разработана технология обработки и полировки, и были изготовлены два бруска в соответствии с чертежами, полученными из GSI (</w:t>
      </w:r>
      <w:r w:rsidRPr="00A454A5">
        <w:rPr>
          <w:rFonts w:ascii="Times New Roman" w:eastAsia="Times New Roman" w:hAnsi="Times New Roman" w:cs="Times New Roman"/>
        </w:rPr>
        <w:fldChar w:fldCharType="begin"/>
      </w:r>
      <w:r w:rsidRPr="00A454A5">
        <w:rPr>
          <w:rFonts w:ascii="Times New Roman" w:eastAsia="Times New Roman" w:hAnsi="Times New Roman" w:cs="Times New Roman"/>
        </w:rPr>
        <w:instrText xml:space="preserve"> REF _Ref438198858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Pr="00A454A5">
        <w:rPr>
          <w:rFonts w:ascii="Times New Roman" w:eastAsia="Times New Roman" w:hAnsi="Times New Roman" w:cs="Times New Roman"/>
        </w:rPr>
      </w:r>
      <w:r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6</w:t>
      </w:r>
      <w:r w:rsidRPr="00A454A5">
        <w:rPr>
          <w:rFonts w:ascii="Times New Roman" w:eastAsia="Times New Roman" w:hAnsi="Times New Roman" w:cs="Times New Roman"/>
        </w:rPr>
        <w:fldChar w:fldCharType="end"/>
      </w:r>
      <w:r w:rsidRPr="00F64DF0">
        <w:rPr>
          <w:rFonts w:ascii="Times New Roman" w:eastAsia="Times New Roman" w:hAnsi="Times New Roman" w:cs="Times New Roman"/>
        </w:rPr>
        <w:t>).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6B460E" w:rsidP="00F64DF0">
      <w:pPr>
        <w:autoSpaceDE w:val="0"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pict>
          <v:shape id="_x0000_i1025" type="#_x0000_t75" style="width:363.15pt;height:249.8pt">
            <v:imagedata r:id="rId15" o:title=""/>
          </v:shape>
        </w:pic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6" w:name="_Ref438198858"/>
      <w:r w:rsidRPr="00F64DF0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6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6"/>
      <w:r w:rsidRPr="00F64DF0">
        <w:rPr>
          <w:rFonts w:ascii="Times New Roman" w:hAnsi="Times New Roman" w:cs="Times New Roman"/>
          <w:i w:val="0"/>
        </w:rPr>
        <w:t xml:space="preserve"> -</w:t>
      </w:r>
      <w:r w:rsidRPr="00F64DF0">
        <w:rPr>
          <w:rFonts w:ascii="Times New Roman" w:eastAsia="Times New Roman" w:hAnsi="Times New Roman" w:cs="Times New Roman"/>
          <w:i w:val="0"/>
        </w:rPr>
        <w:t xml:space="preserve"> Два сцинтилляционн</w:t>
      </w:r>
      <w:r w:rsidR="00E06A19">
        <w:rPr>
          <w:rFonts w:ascii="Times New Roman" w:eastAsia="Times New Roman" w:hAnsi="Times New Roman" w:cs="Times New Roman"/>
          <w:i w:val="0"/>
        </w:rPr>
        <w:t>ых бруска, изготовленные в ПИЯФ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644BE4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 xml:space="preserve">Кроме того, была подготовлена специальная комната со стендом для обёртки брусков и сборки счетчиков. До конца года предполагается завершить сборку двух счетчиков, подготовить их для испытаний </w:t>
      </w:r>
      <w:proofErr w:type="gramStart"/>
      <w:r w:rsidRPr="00F64DF0">
        <w:rPr>
          <w:rFonts w:ascii="Times New Roman" w:eastAsia="Times New Roman" w:hAnsi="Times New Roman" w:cs="Times New Roman"/>
        </w:rPr>
        <w:t>на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F64DF0">
        <w:rPr>
          <w:rFonts w:ascii="Times New Roman" w:eastAsia="Times New Roman" w:hAnsi="Times New Roman" w:cs="Times New Roman"/>
        </w:rPr>
        <w:t>пионом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пучке ускорител</w:t>
      </w:r>
      <w:r w:rsidR="00644BE4">
        <w:rPr>
          <w:rFonts w:ascii="Times New Roman" w:eastAsia="Times New Roman" w:hAnsi="Times New Roman" w:cs="Times New Roman"/>
        </w:rPr>
        <w:t>я ПИЯФ и затем отправить в GSI.</w:t>
      </w:r>
    </w:p>
    <w:p w:rsidR="00F64DF0" w:rsidRPr="00F64DF0" w:rsidRDefault="00F64DF0" w:rsidP="00F64DF0">
      <w:pPr>
        <w:pStyle w:val="4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64DF0">
        <w:rPr>
          <w:rFonts w:ascii="Times New Roman" w:hAnsi="Times New Roman" w:cs="Times New Roman"/>
          <w:b w:val="0"/>
          <w:sz w:val="24"/>
          <w:szCs w:val="24"/>
        </w:rPr>
        <w:t>Отбор и тестирование фотоумножителей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 xml:space="preserve">Наиболее важным параметром сцинтилляционных детекторов NeuLAND является их временное разрешение. Оно зависит от нескольких факторов: световыхода и времени высвечивания сцинтилляционного материала, количества собираемого света, вариации времени прохождения световых фотонов от места сцинтилляции до фотоумножителя, временных характеристик фотоумножителей и, поскольку нейтроны индуцируют сцинтилляции в глубине активного объёма, от толщины счетчика. 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>Вначале в спектрометре NeuLAND планировалось использование фотоумножителей R8619 производства Hammamtsu Photonics. Выбор этих ФЭУ был компромиссным решением между их ценой и удовлетворительными временными характеристиками: разброс по времени прохождения сигнала R8619 TTS ≈ 1.2 нс.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>Фотоумножители российского производства могут обеспечить аналогичные характеристики. Для сравнительных измерений были отобраны фотоумножители производств</w:t>
      </w:r>
      <w:proofErr w:type="gramStart"/>
      <w:r w:rsidRPr="00F64DF0">
        <w:rPr>
          <w:rFonts w:ascii="Times New Roman" w:eastAsia="Times New Roman" w:hAnsi="Times New Roman" w:cs="Times New Roman"/>
        </w:rPr>
        <w:t>а ООО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«МЭЛЗ-ФЭУ» ФЭУ-115, ФЭУ-85-4, и опытные образцы новых ФЭУ-115МКЦ и ФЭУ-85Б. В двух последних типах используется новый материал фотокатода с повышенной квантовой эффективностью, </w:t>
      </w:r>
      <w:proofErr w:type="gramStart"/>
      <w:r w:rsidRPr="00F64DF0">
        <w:rPr>
          <w:rFonts w:ascii="Times New Roman" w:eastAsia="Times New Roman" w:hAnsi="Times New Roman" w:cs="Times New Roman"/>
        </w:rPr>
        <w:t>в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F64DF0">
        <w:rPr>
          <w:rFonts w:ascii="Times New Roman" w:eastAsia="Times New Roman" w:hAnsi="Times New Roman" w:cs="Times New Roman"/>
        </w:rPr>
        <w:t>которым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при том же количестве собираемого света образуется значительно больше фотоэлектронов. 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pStyle w:val="4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64DF0">
        <w:rPr>
          <w:rFonts w:ascii="Times New Roman" w:hAnsi="Times New Roman" w:cs="Times New Roman"/>
          <w:b w:val="0"/>
          <w:sz w:val="24"/>
          <w:szCs w:val="24"/>
        </w:rPr>
        <w:t>Тестирование в ПИЯФ</w:t>
      </w:r>
    </w:p>
    <w:p w:rsidR="00F64DF0" w:rsidRPr="00F64DF0" w:rsidRDefault="00F64DF0" w:rsidP="00644BE4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 xml:space="preserve">Первые измерения были проведены </w:t>
      </w:r>
      <w:proofErr w:type="gramStart"/>
      <w:r w:rsidRPr="00F64DF0">
        <w:rPr>
          <w:rFonts w:ascii="Times New Roman" w:eastAsia="Times New Roman" w:hAnsi="Times New Roman" w:cs="Times New Roman"/>
        </w:rPr>
        <w:t>на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F64DF0">
        <w:rPr>
          <w:rFonts w:ascii="Times New Roman" w:eastAsia="Times New Roman" w:hAnsi="Times New Roman" w:cs="Times New Roman"/>
        </w:rPr>
        <w:t>пионом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пучке ускорителя ПИЯФ. Счетчик размером 44 х 44 х 1000 мм</w:t>
      </w:r>
      <w:r w:rsidRPr="00F64DF0">
        <w:rPr>
          <w:rFonts w:ascii="Times New Roman" w:eastAsia="Times New Roman" w:hAnsi="Times New Roman" w:cs="Times New Roman"/>
          <w:vertAlign w:val="superscript"/>
        </w:rPr>
        <w:t>3</w:t>
      </w:r>
      <w:r w:rsidRPr="00F64DF0">
        <w:rPr>
          <w:rFonts w:ascii="Times New Roman" w:eastAsia="Times New Roman" w:hAnsi="Times New Roman" w:cs="Times New Roman"/>
        </w:rPr>
        <w:t xml:space="preserve"> из материала ВС-408 облучался по центру коллимированным (10 </w:t>
      </w:r>
      <w:r w:rsidRPr="00F64DF0">
        <w:rPr>
          <w:rFonts w:ascii="Times New Roman" w:eastAsia="Times New Roman" w:hAnsi="Times New Roman" w:cs="Times New Roman"/>
        </w:rPr>
        <w:lastRenderedPageBreak/>
        <w:t>мм диаметром) пучком (</w:t>
      </w:r>
      <w:r w:rsidRPr="00A454A5">
        <w:rPr>
          <w:rFonts w:ascii="Times New Roman" w:eastAsia="Times New Roman" w:hAnsi="Times New Roman" w:cs="Times New Roman"/>
        </w:rPr>
        <w:fldChar w:fldCharType="begin"/>
      </w:r>
      <w:r w:rsidRPr="00A454A5">
        <w:rPr>
          <w:rFonts w:ascii="Times New Roman" w:eastAsia="Times New Roman" w:hAnsi="Times New Roman" w:cs="Times New Roman"/>
        </w:rPr>
        <w:instrText xml:space="preserve"> REF _Ref438198902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Pr="00A454A5">
        <w:rPr>
          <w:rFonts w:ascii="Times New Roman" w:eastAsia="Times New Roman" w:hAnsi="Times New Roman" w:cs="Times New Roman"/>
        </w:rPr>
      </w:r>
      <w:r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7</w:t>
      </w:r>
      <w:r w:rsidRPr="00A454A5">
        <w:rPr>
          <w:rFonts w:ascii="Times New Roman" w:eastAsia="Times New Roman" w:hAnsi="Times New Roman" w:cs="Times New Roman"/>
        </w:rPr>
        <w:fldChar w:fldCharType="end"/>
      </w:r>
      <w:r w:rsidRPr="00F64DF0">
        <w:rPr>
          <w:rFonts w:ascii="Times New Roman" w:eastAsia="Times New Roman" w:hAnsi="Times New Roman" w:cs="Times New Roman"/>
        </w:rPr>
        <w:t>). Один счетчик размером 50 х 50 х 10 мм</w:t>
      </w:r>
      <w:r w:rsidRPr="00F64DF0">
        <w:rPr>
          <w:rFonts w:ascii="Times New Roman" w:eastAsia="Times New Roman" w:hAnsi="Times New Roman" w:cs="Times New Roman"/>
          <w:vertAlign w:val="superscript"/>
        </w:rPr>
        <w:t>3</w:t>
      </w:r>
      <w:r w:rsidRPr="00F64DF0">
        <w:rPr>
          <w:rFonts w:ascii="Times New Roman" w:eastAsia="Times New Roman" w:hAnsi="Times New Roman" w:cs="Times New Roman"/>
        </w:rPr>
        <w:t xml:space="preserve"> с фотоумножителем ФЭУ-36 располагался на линии пучка на расстоянии 1.5 м после основного счетчика. Совпадения с этим счетчиком позволяли подавить фоновые события от пионов, расс</w:t>
      </w:r>
      <w:r w:rsidR="00644BE4">
        <w:rPr>
          <w:rFonts w:ascii="Times New Roman" w:eastAsia="Times New Roman" w:hAnsi="Times New Roman" w:cs="Times New Roman"/>
        </w:rPr>
        <w:t xml:space="preserve">еянных на стенках коллиматора. </w:t>
      </w:r>
    </w:p>
    <w:p w:rsidR="00F64DF0" w:rsidRPr="00F64DF0" w:rsidRDefault="00114908" w:rsidP="00EB59CF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 id="Рисунок 2" o:spid="_x0000_s4446" type="#_x0000_t75" style="position:absolute;left:0;text-align:left;margin-left:145.55pt;margin-top:9.9pt;width:216.3pt;height:161.7pt;z-index:6;visibility:visible">
            <v:imagedata r:id="rId16" o:title="pion_PIPN"/>
          </v:shape>
        </w:pic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Default="00F64DF0" w:rsidP="00F64DF0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7" w:name="_Ref438198902"/>
      <w:r w:rsidRPr="00F64DF0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7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7"/>
      <w:r w:rsidRPr="00F64DF0">
        <w:rPr>
          <w:rFonts w:ascii="Times New Roman" w:hAnsi="Times New Roman" w:cs="Times New Roman"/>
          <w:i w:val="0"/>
        </w:rPr>
        <w:t xml:space="preserve"> -</w:t>
      </w:r>
      <w:r w:rsidRPr="00F64DF0">
        <w:rPr>
          <w:rFonts w:ascii="Times New Roman" w:eastAsia="Times New Roman" w:hAnsi="Times New Roman" w:cs="Times New Roman"/>
          <w:i w:val="0"/>
        </w:rPr>
        <w:t xml:space="preserve"> Фотография устан</w:t>
      </w:r>
      <w:r w:rsidR="00E06A19">
        <w:rPr>
          <w:rFonts w:ascii="Times New Roman" w:eastAsia="Times New Roman" w:hAnsi="Times New Roman" w:cs="Times New Roman"/>
          <w:i w:val="0"/>
        </w:rPr>
        <w:t>овки для тестирования счетчиков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i/>
        </w:rPr>
      </w:pPr>
    </w:p>
    <w:p w:rsidR="00644BE4" w:rsidRPr="00F64DF0" w:rsidRDefault="00644BE4" w:rsidP="00644BE4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>Сигналы с основного счетчика проходили через формирователи со следящим порогом TELENEC454. Сигнал с одного из фотоумножителей генерировал START, относительно которого измерялись времена прихода сигналов с обоих фотоумножителей с помощью TDC Phillips711 (ширина канала 25 пс). Амплитуды сигналов измерялись с помощью QCD. Совпадение сигналов от трех фотоумножителей служило критерием отбора событий.</w:t>
      </w:r>
    </w:p>
    <w:p w:rsidR="00F64DF0" w:rsidRPr="00F64DF0" w:rsidRDefault="00644BE4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>Спектр энергии, выделенной в активном объёме счетчика, определялся из геометрического среднего амплитуд двух сигналов ΔE ~ (A</w:t>
      </w:r>
      <w:r w:rsidRPr="00F64DF0">
        <w:rPr>
          <w:rFonts w:ascii="Times New Roman" w:eastAsia="Times New Roman" w:hAnsi="Times New Roman" w:cs="Times New Roman"/>
          <w:vertAlign w:val="subscript"/>
        </w:rPr>
        <w:t xml:space="preserve">1 </w:t>
      </w:r>
      <w:r w:rsidRPr="00F64DF0">
        <w:rPr>
          <w:rFonts w:ascii="Times New Roman" w:eastAsia="Times New Roman" w:hAnsi="Times New Roman" w:cs="Times New Roman"/>
        </w:rPr>
        <w:t>* A</w:t>
      </w:r>
      <w:r w:rsidRPr="00F64DF0">
        <w:rPr>
          <w:rFonts w:ascii="Times New Roman" w:eastAsia="Times New Roman" w:hAnsi="Times New Roman" w:cs="Times New Roman"/>
          <w:vertAlign w:val="subscript"/>
        </w:rPr>
        <w:t>2</w:t>
      </w:r>
      <w:r w:rsidRPr="00F64DF0">
        <w:rPr>
          <w:rFonts w:ascii="Times New Roman" w:eastAsia="Times New Roman" w:hAnsi="Times New Roman" w:cs="Times New Roman"/>
        </w:rPr>
        <w:t>)</w:t>
      </w:r>
      <w:r w:rsidRPr="00F64DF0">
        <w:rPr>
          <w:rFonts w:ascii="Times New Roman" w:eastAsia="Times New Roman" w:hAnsi="Times New Roman" w:cs="Times New Roman"/>
          <w:vertAlign w:val="superscript"/>
        </w:rPr>
        <w:t>1/2</w:t>
      </w:r>
      <w:r w:rsidRPr="00F64DF0">
        <w:rPr>
          <w:rFonts w:ascii="Times New Roman" w:eastAsia="Times New Roman" w:hAnsi="Times New Roman" w:cs="Times New Roman"/>
        </w:rPr>
        <w:t xml:space="preserve">. Спектр ΔE соответствовал спектру энерговыделения </w:t>
      </w:r>
      <w:proofErr w:type="gramStart"/>
      <w:r w:rsidRPr="00F64DF0">
        <w:rPr>
          <w:rFonts w:ascii="Times New Roman" w:eastAsia="Times New Roman" w:hAnsi="Times New Roman" w:cs="Times New Roman"/>
        </w:rPr>
        <w:t>от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F64DF0">
        <w:rPr>
          <w:rFonts w:ascii="Times New Roman" w:eastAsia="Times New Roman" w:hAnsi="Times New Roman" w:cs="Times New Roman"/>
        </w:rPr>
        <w:t>релятивисткой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частицы (minimum-ionizating particle).  Времяпролетное разрешение определялось по ширине пика в измеренном спектре (t</w:t>
      </w:r>
      <w:r w:rsidRPr="00F64DF0">
        <w:rPr>
          <w:rFonts w:ascii="Times New Roman" w:eastAsia="Times New Roman" w:hAnsi="Times New Roman" w:cs="Times New Roman"/>
          <w:vertAlign w:val="subscript"/>
        </w:rPr>
        <w:t xml:space="preserve">1 </w:t>
      </w:r>
      <w:r w:rsidRPr="00F64DF0">
        <w:rPr>
          <w:rFonts w:ascii="Times New Roman" w:eastAsia="Times New Roman" w:hAnsi="Times New Roman" w:cs="Times New Roman"/>
        </w:rPr>
        <w:t>- t</w:t>
      </w:r>
      <w:r w:rsidRPr="00F64DF0">
        <w:rPr>
          <w:rFonts w:ascii="Times New Roman" w:eastAsia="Times New Roman" w:hAnsi="Times New Roman" w:cs="Times New Roman"/>
          <w:vertAlign w:val="subscript"/>
        </w:rPr>
        <w:t>2</w:t>
      </w:r>
      <w:r w:rsidRPr="00F64DF0">
        <w:rPr>
          <w:rFonts w:ascii="Times New Roman" w:eastAsia="Times New Roman" w:hAnsi="Times New Roman" w:cs="Times New Roman"/>
        </w:rPr>
        <w:t>)/2 (</w:t>
      </w:r>
      <w:r w:rsidRPr="00A454A5">
        <w:rPr>
          <w:rFonts w:ascii="Times New Roman" w:eastAsia="Times New Roman" w:hAnsi="Times New Roman" w:cs="Times New Roman"/>
        </w:rPr>
        <w:fldChar w:fldCharType="begin"/>
      </w:r>
      <w:r w:rsidRPr="00A454A5">
        <w:rPr>
          <w:rFonts w:ascii="Times New Roman" w:eastAsia="Times New Roman" w:hAnsi="Times New Roman" w:cs="Times New Roman"/>
        </w:rPr>
        <w:instrText xml:space="preserve"> REF _Ref438198943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Pr="00A454A5">
        <w:rPr>
          <w:rFonts w:ascii="Times New Roman" w:eastAsia="Times New Roman" w:hAnsi="Times New Roman" w:cs="Times New Roman"/>
        </w:rPr>
      </w:r>
      <w:r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8</w:t>
      </w:r>
      <w:r w:rsidRPr="00A454A5">
        <w:rPr>
          <w:rFonts w:ascii="Times New Roman" w:eastAsia="Times New Roman" w:hAnsi="Times New Roman" w:cs="Times New Roman"/>
        </w:rPr>
        <w:fldChar w:fldCharType="end"/>
      </w:r>
      <w:r w:rsidRPr="00A454A5">
        <w:rPr>
          <w:rFonts w:ascii="Times New Roman" w:eastAsia="Times New Roman" w:hAnsi="Times New Roman" w:cs="Times New Roman"/>
        </w:rPr>
        <w:t>)</w:t>
      </w:r>
      <w:r w:rsidRPr="00F64DF0">
        <w:rPr>
          <w:rFonts w:ascii="Times New Roman" w:eastAsia="Times New Roman" w:hAnsi="Times New Roman" w:cs="Times New Roman"/>
        </w:rPr>
        <w:t xml:space="preserve"> , поскольку σ</w:t>
      </w:r>
      <w:r w:rsidRPr="00F64DF0">
        <w:rPr>
          <w:rFonts w:ascii="Times New Roman" w:eastAsia="Times New Roman" w:hAnsi="Times New Roman" w:cs="Times New Roman"/>
          <w:vertAlign w:val="subscript"/>
        </w:rPr>
        <w:t xml:space="preserve">TOF  ≈ </w:t>
      </w:r>
      <w:r w:rsidRPr="00F64DF0">
        <w:rPr>
          <w:rFonts w:ascii="Times New Roman" w:eastAsia="Times New Roman" w:hAnsi="Times New Roman" w:cs="Times New Roman"/>
        </w:rPr>
        <w:t>σ((t</w:t>
      </w:r>
      <w:r w:rsidRPr="00F64DF0">
        <w:rPr>
          <w:rFonts w:ascii="Times New Roman" w:eastAsia="Times New Roman" w:hAnsi="Times New Roman" w:cs="Times New Roman"/>
          <w:vertAlign w:val="subscript"/>
        </w:rPr>
        <w:t xml:space="preserve">1 </w:t>
      </w:r>
      <w:r w:rsidRPr="00F64DF0">
        <w:rPr>
          <w:rFonts w:ascii="Times New Roman" w:eastAsia="Times New Roman" w:hAnsi="Times New Roman" w:cs="Times New Roman"/>
        </w:rPr>
        <w:t>- t</w:t>
      </w:r>
      <w:r w:rsidRPr="00F64DF0">
        <w:rPr>
          <w:rFonts w:ascii="Times New Roman" w:eastAsia="Times New Roman" w:hAnsi="Times New Roman" w:cs="Times New Roman"/>
          <w:vertAlign w:val="subscript"/>
        </w:rPr>
        <w:t>2</w:t>
      </w:r>
      <w:r w:rsidRPr="00F64DF0">
        <w:rPr>
          <w:rFonts w:ascii="Times New Roman" w:eastAsia="Times New Roman" w:hAnsi="Times New Roman" w:cs="Times New Roman"/>
        </w:rPr>
        <w:t>)/2).</w:t>
      </w:r>
      <w:r>
        <w:rPr>
          <w:rFonts w:ascii="Times New Roman" w:eastAsia="Times New Roman" w:hAnsi="Times New Roman" w:cs="Times New Roman"/>
        </w:rPr>
        <w:t xml:space="preserve"> 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114908" w:rsidP="00EB59CF">
      <w:pPr>
        <w:autoSpaceDE w:val="0"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 id="_x0000_i1026" type="#_x0000_t75" alt="tof1.eps" style="width:197.85pt;height:165.9pt;visibility:visible">
            <v:imagedata r:id="rId17" o:title="tof1" croptop="4884f" cropright="1734f" gain="5" blacklevel="19661f" grayscale="t" bilevel="t"/>
          </v:shape>
        </w:pict>
      </w:r>
    </w:p>
    <w:p w:rsidR="00F64DF0" w:rsidRPr="00F64DF0" w:rsidRDefault="00F64DF0" w:rsidP="00F64DF0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8" w:name="_Ref438198943"/>
      <w:r w:rsidRPr="00F64DF0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8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8"/>
      <w:r w:rsidRPr="00F64DF0">
        <w:rPr>
          <w:rFonts w:ascii="Times New Roman" w:hAnsi="Times New Roman" w:cs="Times New Roman"/>
          <w:i w:val="0"/>
        </w:rPr>
        <w:t xml:space="preserve"> -</w:t>
      </w:r>
      <w:r w:rsidRPr="00F64DF0">
        <w:rPr>
          <w:rFonts w:ascii="Times New Roman" w:eastAsia="Times New Roman" w:hAnsi="Times New Roman" w:cs="Times New Roman"/>
          <w:i w:val="0"/>
        </w:rPr>
        <w:t xml:space="preserve"> Пример спектра (t</w:t>
      </w:r>
      <w:r w:rsidRPr="00F64DF0">
        <w:rPr>
          <w:rFonts w:ascii="Times New Roman" w:eastAsia="Times New Roman" w:hAnsi="Times New Roman" w:cs="Times New Roman"/>
          <w:i w:val="0"/>
          <w:vertAlign w:val="subscript"/>
        </w:rPr>
        <w:t xml:space="preserve">1 </w:t>
      </w:r>
      <w:r w:rsidRPr="00F64DF0">
        <w:rPr>
          <w:rFonts w:ascii="Times New Roman" w:eastAsia="Times New Roman" w:hAnsi="Times New Roman" w:cs="Times New Roman"/>
          <w:i w:val="0"/>
        </w:rPr>
        <w:t>- t</w:t>
      </w:r>
      <w:r w:rsidRPr="00F64DF0">
        <w:rPr>
          <w:rFonts w:ascii="Times New Roman" w:eastAsia="Times New Roman" w:hAnsi="Times New Roman" w:cs="Times New Roman"/>
          <w:i w:val="0"/>
          <w:vertAlign w:val="subscript"/>
        </w:rPr>
        <w:t>2</w:t>
      </w:r>
      <w:r w:rsidR="00E06A19">
        <w:rPr>
          <w:rFonts w:ascii="Times New Roman" w:eastAsia="Times New Roman" w:hAnsi="Times New Roman" w:cs="Times New Roman"/>
          <w:i w:val="0"/>
        </w:rPr>
        <w:t>)/2</w:t>
      </w:r>
    </w:p>
    <w:p w:rsidR="00F64DF0" w:rsidRPr="00F64DF0" w:rsidRDefault="00F64DF0" w:rsidP="00F64DF0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>Результаты испытаний «МЭЛЗ-ФЭУ» сравнивались с теми, что были получены с R86219. Были получены следующие результаты:</w:t>
      </w:r>
    </w:p>
    <w:p w:rsidR="00F64DF0" w:rsidRPr="00F64DF0" w:rsidRDefault="00F64DF0" w:rsidP="008F5F96">
      <w:pPr>
        <w:numPr>
          <w:ilvl w:val="0"/>
          <w:numId w:val="60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 xml:space="preserve">Отношение разрешений Фэу-85-4/R8619 ~2. </w:t>
      </w:r>
    </w:p>
    <w:p w:rsidR="00F64DF0" w:rsidRPr="00F64DF0" w:rsidRDefault="00F64DF0" w:rsidP="008F5F96">
      <w:pPr>
        <w:numPr>
          <w:ilvl w:val="0"/>
          <w:numId w:val="60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lastRenderedPageBreak/>
        <w:t xml:space="preserve">Отношение разрешений Фэу-85Б/R8619 ~1.5-2 (в зависимости от напряжения питания). </w:t>
      </w:r>
    </w:p>
    <w:p w:rsidR="00F64DF0" w:rsidRPr="00F64DF0" w:rsidRDefault="00F64DF0" w:rsidP="008F5F96">
      <w:pPr>
        <w:numPr>
          <w:ilvl w:val="0"/>
          <w:numId w:val="60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 xml:space="preserve">Отношение разрешений Фэу-115/R8619 ~1. </w:t>
      </w:r>
    </w:p>
    <w:p w:rsidR="00F64DF0" w:rsidRPr="00644BE4" w:rsidRDefault="00F64DF0" w:rsidP="00644BE4">
      <w:pPr>
        <w:numPr>
          <w:ilvl w:val="0"/>
          <w:numId w:val="60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>Отношение разрешений Фэу-115МКЦ/R8619 ~0.9-1 (в зависимости от напряжения питания).</w:t>
      </w:r>
    </w:p>
    <w:p w:rsidR="00F64DF0" w:rsidRPr="00EB59CF" w:rsidRDefault="00F64DF0" w:rsidP="00EB59CF">
      <w:pPr>
        <w:pStyle w:val="4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B59CF">
        <w:rPr>
          <w:rFonts w:ascii="Times New Roman" w:hAnsi="Times New Roman" w:cs="Times New Roman"/>
          <w:b w:val="0"/>
          <w:sz w:val="24"/>
          <w:szCs w:val="24"/>
        </w:rPr>
        <w:t>Тестирование в GSI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F64DF0">
        <w:rPr>
          <w:rFonts w:ascii="Times New Roman" w:eastAsia="Times New Roman" w:hAnsi="Times New Roman" w:cs="Times New Roman"/>
        </w:rPr>
        <w:t>Тестирование фотоумножителей было продолжено на уникальной установке с пикосекундным ультрафиолетовым (UV) лазером, имеющемся в распоряжении коллег из GSI.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Лазерный пучок возбуждает молекулы и генерирует сцинтилляции в активном объёме </w:t>
      </w:r>
      <w:proofErr w:type="gramStart"/>
      <w:r w:rsidRPr="00F64DF0">
        <w:rPr>
          <w:rFonts w:ascii="Times New Roman" w:eastAsia="Times New Roman" w:hAnsi="Times New Roman" w:cs="Times New Roman"/>
        </w:rPr>
        <w:t>также, как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это делает зараженная частица (</w:t>
      </w:r>
      <w:r w:rsidRPr="00A454A5">
        <w:rPr>
          <w:rFonts w:ascii="Times New Roman" w:eastAsia="Times New Roman" w:hAnsi="Times New Roman" w:cs="Times New Roman"/>
        </w:rPr>
        <w:fldChar w:fldCharType="begin"/>
      </w:r>
      <w:r w:rsidRPr="00A454A5">
        <w:rPr>
          <w:rFonts w:ascii="Times New Roman" w:eastAsia="Times New Roman" w:hAnsi="Times New Roman" w:cs="Times New Roman"/>
        </w:rPr>
        <w:instrText xml:space="preserve"> REF _Ref438198972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Pr="00A454A5">
        <w:rPr>
          <w:rFonts w:ascii="Times New Roman" w:eastAsia="Times New Roman" w:hAnsi="Times New Roman" w:cs="Times New Roman"/>
        </w:rPr>
      </w:r>
      <w:r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9</w:t>
      </w:r>
      <w:r w:rsidRPr="00A454A5">
        <w:rPr>
          <w:rFonts w:ascii="Times New Roman" w:eastAsia="Times New Roman" w:hAnsi="Times New Roman" w:cs="Times New Roman"/>
        </w:rPr>
        <w:fldChar w:fldCharType="end"/>
      </w:r>
      <w:r w:rsidRPr="00F64DF0">
        <w:rPr>
          <w:rFonts w:ascii="Times New Roman" w:eastAsia="Times New Roman" w:hAnsi="Times New Roman" w:cs="Times New Roman"/>
        </w:rPr>
        <w:t>). В результате на выходе получается сигнал фиксированной амплитуды с временной привязкой к триггеру лазерных импульсов, генерируемого блоком управления. Одно измерение выполняется в течени</w:t>
      </w:r>
      <w:proofErr w:type="gramStart"/>
      <w:r w:rsidRPr="00F64DF0">
        <w:rPr>
          <w:rFonts w:ascii="Times New Roman" w:eastAsia="Times New Roman" w:hAnsi="Times New Roman" w:cs="Times New Roman"/>
        </w:rPr>
        <w:t>и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1 минуты. Качество результатов значительно лучше того, что получается на ускорителе. Некоторые виды измерений (например, зависимость временного разрешения от интенсивности светового импульса) можно выполнить только с помощью данной методики.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 xml:space="preserve">Для сравнительных измерений были отобраны фотоумножители ФЭУ-115МКЦ. С двух сторон счетчик просматривался фотоумножителями R8619 и ФЭУ-115МКЦ. Стартом был сигнал от блока управления лазером. Сигналы от обоих фотоумножителей оцифровывались и привязывались по времени посредством flash-ADC. 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6B460E" w:rsidP="00EB59CF">
      <w:pPr>
        <w:autoSpaceDE w:val="0"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 id="_x0000_i1027" type="#_x0000_t75" style="width:316.8pt;height:189.7pt">
            <v:imagedata r:id="rId18" o:title="neuland_kuznetsov" croptop="6525f" cropbottom="6791f"/>
          </v:shape>
        </w:pict>
      </w:r>
    </w:p>
    <w:p w:rsidR="00F64DF0" w:rsidRPr="00EB59CF" w:rsidRDefault="00F64DF0" w:rsidP="00EB59CF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9" w:name="_Ref438198972"/>
      <w:r w:rsidRPr="00EB59CF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9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9"/>
      <w:r w:rsidRPr="00EB59CF">
        <w:rPr>
          <w:rFonts w:ascii="Times New Roman" w:hAnsi="Times New Roman" w:cs="Times New Roman"/>
          <w:i w:val="0"/>
        </w:rPr>
        <w:t xml:space="preserve"> -</w:t>
      </w:r>
      <w:r w:rsidRPr="00EB59CF">
        <w:rPr>
          <w:rFonts w:ascii="Times New Roman" w:eastAsia="Times New Roman" w:hAnsi="Times New Roman" w:cs="Times New Roman"/>
          <w:i w:val="0"/>
        </w:rPr>
        <w:t xml:space="preserve"> Фото и схема установки тестирования фотоумножит</w:t>
      </w:r>
      <w:r w:rsidR="00E06A19">
        <w:rPr>
          <w:rFonts w:ascii="Times New Roman" w:eastAsia="Times New Roman" w:hAnsi="Times New Roman" w:cs="Times New Roman"/>
          <w:i w:val="0"/>
        </w:rPr>
        <w:t>елей с использованием UV лазера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>Измерения проводились при 3-х интенсивностях лазерного импульса, соответствующих 100, 200, 300% от света, генерируемого быстрыми частицами. Счетчик размером 50 х 50 х 1000 мм</w:t>
      </w:r>
      <w:r w:rsidRPr="00F64DF0">
        <w:rPr>
          <w:rFonts w:ascii="Times New Roman" w:eastAsia="Times New Roman" w:hAnsi="Times New Roman" w:cs="Times New Roman"/>
          <w:vertAlign w:val="superscript"/>
        </w:rPr>
        <w:t xml:space="preserve">3 </w:t>
      </w:r>
      <w:r w:rsidRPr="00F64DF0">
        <w:rPr>
          <w:rFonts w:ascii="Times New Roman" w:eastAsia="Times New Roman" w:hAnsi="Times New Roman" w:cs="Times New Roman"/>
        </w:rPr>
        <w:t>из материала BC-408 облучался по центру лазером (</w:t>
      </w:r>
      <w:r w:rsidR="00A454A5" w:rsidRPr="00A454A5">
        <w:rPr>
          <w:rFonts w:ascii="Times New Roman" w:eastAsia="Times New Roman" w:hAnsi="Times New Roman" w:cs="Times New Roman"/>
        </w:rPr>
        <w:fldChar w:fldCharType="begin"/>
      </w:r>
      <w:r w:rsidR="00A454A5" w:rsidRPr="00A454A5">
        <w:rPr>
          <w:rFonts w:ascii="Times New Roman" w:eastAsia="Times New Roman" w:hAnsi="Times New Roman" w:cs="Times New Roman"/>
        </w:rPr>
        <w:instrText xml:space="preserve"> REF _Ref438198972 \h  \* MERGEFORMAT </w:instrText>
      </w:r>
      <w:r w:rsidR="00A454A5" w:rsidRPr="00A454A5">
        <w:rPr>
          <w:rFonts w:ascii="Times New Roman" w:eastAsia="Times New Roman" w:hAnsi="Times New Roman" w:cs="Times New Roman"/>
        </w:rPr>
      </w:r>
      <w:r w:rsidR="00A454A5"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9</w:t>
      </w:r>
      <w:r w:rsidR="00A454A5" w:rsidRPr="00A454A5">
        <w:rPr>
          <w:rFonts w:ascii="Times New Roman" w:eastAsia="Times New Roman" w:hAnsi="Times New Roman" w:cs="Times New Roman"/>
        </w:rPr>
        <w:fldChar w:fldCharType="end"/>
      </w:r>
      <w:r w:rsidRPr="00F64DF0">
        <w:rPr>
          <w:rFonts w:ascii="Times New Roman" w:eastAsia="Times New Roman" w:hAnsi="Times New Roman" w:cs="Times New Roman"/>
        </w:rPr>
        <w:t xml:space="preserve">). На </w:t>
      </w:r>
      <w:r w:rsidRPr="00A454A5">
        <w:rPr>
          <w:rFonts w:ascii="Times New Roman" w:eastAsia="Times New Roman" w:hAnsi="Times New Roman" w:cs="Times New Roman"/>
        </w:rPr>
        <w:fldChar w:fldCharType="begin"/>
      </w:r>
      <w:r w:rsidRPr="00A454A5">
        <w:rPr>
          <w:rFonts w:ascii="Times New Roman" w:eastAsia="Times New Roman" w:hAnsi="Times New Roman" w:cs="Times New Roman"/>
        </w:rPr>
        <w:instrText xml:space="preserve"> REF _Ref438199008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Pr="00A454A5">
        <w:rPr>
          <w:rFonts w:ascii="Times New Roman" w:eastAsia="Times New Roman" w:hAnsi="Times New Roman" w:cs="Times New Roman"/>
        </w:rPr>
      </w:r>
      <w:r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10</w:t>
      </w:r>
      <w:r w:rsidRPr="00A454A5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</w:t>
      </w:r>
      <w:r w:rsidRPr="00F64DF0">
        <w:rPr>
          <w:rFonts w:ascii="Times New Roman" w:eastAsia="Times New Roman" w:hAnsi="Times New Roman" w:cs="Times New Roman"/>
        </w:rPr>
        <w:t xml:space="preserve"> показаны сигналы ФЭУ-115МКЦ и HP R8619. На </w:t>
      </w:r>
      <w:r w:rsidRPr="00A454A5">
        <w:rPr>
          <w:rFonts w:ascii="Times New Roman" w:eastAsia="Times New Roman" w:hAnsi="Times New Roman" w:cs="Times New Roman"/>
        </w:rPr>
        <w:fldChar w:fldCharType="begin"/>
      </w:r>
      <w:r w:rsidRPr="00A454A5">
        <w:rPr>
          <w:rFonts w:ascii="Times New Roman" w:eastAsia="Times New Roman" w:hAnsi="Times New Roman" w:cs="Times New Roman"/>
        </w:rPr>
        <w:instrText xml:space="preserve"> REF _Ref438199050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Pr="00A454A5">
        <w:rPr>
          <w:rFonts w:ascii="Times New Roman" w:eastAsia="Times New Roman" w:hAnsi="Times New Roman" w:cs="Times New Roman"/>
        </w:rPr>
      </w:r>
      <w:r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11</w:t>
      </w:r>
      <w:r w:rsidRPr="00A454A5">
        <w:rPr>
          <w:rFonts w:ascii="Times New Roman" w:eastAsia="Times New Roman" w:hAnsi="Times New Roman" w:cs="Times New Roman"/>
        </w:rPr>
        <w:fldChar w:fldCharType="end"/>
      </w:r>
      <w:r w:rsidR="00A454A5">
        <w:rPr>
          <w:rFonts w:ascii="Times New Roman" w:eastAsia="Times New Roman" w:hAnsi="Times New Roman" w:cs="Times New Roman"/>
        </w:rPr>
        <w:t xml:space="preserve"> и </w:t>
      </w:r>
      <w:r w:rsidRPr="00A454A5">
        <w:rPr>
          <w:rFonts w:ascii="Times New Roman" w:eastAsia="Times New Roman" w:hAnsi="Times New Roman" w:cs="Times New Roman"/>
        </w:rPr>
        <w:fldChar w:fldCharType="begin"/>
      </w:r>
      <w:r w:rsidRPr="00A454A5">
        <w:rPr>
          <w:rFonts w:ascii="Times New Roman" w:eastAsia="Times New Roman" w:hAnsi="Times New Roman" w:cs="Times New Roman"/>
        </w:rPr>
        <w:instrText xml:space="preserve"> REF _Ref438199053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Pr="00A454A5">
        <w:rPr>
          <w:rFonts w:ascii="Times New Roman" w:eastAsia="Times New Roman" w:hAnsi="Times New Roman" w:cs="Times New Roman"/>
        </w:rPr>
      </w:r>
      <w:r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12</w:t>
      </w:r>
      <w:r w:rsidRPr="00A454A5">
        <w:rPr>
          <w:rFonts w:ascii="Times New Roman" w:eastAsia="Times New Roman" w:hAnsi="Times New Roman" w:cs="Times New Roman"/>
        </w:rPr>
        <w:fldChar w:fldCharType="end"/>
      </w:r>
      <w:r w:rsidRPr="00F64DF0">
        <w:rPr>
          <w:rFonts w:ascii="Times New Roman" w:eastAsia="Times New Roman" w:hAnsi="Times New Roman" w:cs="Times New Roman"/>
        </w:rPr>
        <w:t xml:space="preserve"> показана зависимость временного разрешения от интенсивности светового лазер</w:t>
      </w:r>
      <w:r w:rsidR="00A454A5">
        <w:rPr>
          <w:rFonts w:ascii="Times New Roman" w:eastAsia="Times New Roman" w:hAnsi="Times New Roman" w:cs="Times New Roman"/>
        </w:rPr>
        <w:t>но</w:t>
      </w:r>
      <w:r w:rsidRPr="00F64DF0">
        <w:rPr>
          <w:rFonts w:ascii="Times New Roman" w:eastAsia="Times New Roman" w:hAnsi="Times New Roman" w:cs="Times New Roman"/>
        </w:rPr>
        <w:t>го импульса и напряжения питания фотоумножителей ФЭУ-115МКЦ и HP R8619, соответственно. Напряжения питания ФЭУ-115МКЦ подбиралось так, чтобы амплитуда сигнала соответствовала сигналу R8619 при напряжениях питания 600, 700, 800</w:t>
      </w:r>
      <w:proofErr w:type="gramStart"/>
      <w:r w:rsidRPr="00F64DF0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, и т.д. 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6B460E" w:rsidP="00EB59CF">
      <w:pPr>
        <w:autoSpaceDE w:val="0"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 id="_x0000_i1028" type="#_x0000_t75" style="width:195.35pt;height:146.5pt;visibility:visible">
            <v:imagedata r:id="rId19" o:title="Melz115_1 (1)" gain="109227f" blacklevel="-6554f"/>
          </v:shape>
        </w:pic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EB59CF" w:rsidRDefault="00F64DF0" w:rsidP="00EB59CF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10" w:name="_Ref438199008"/>
      <w:r w:rsidRPr="00EB59CF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10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10"/>
      <w:r w:rsidRPr="00EB59CF">
        <w:rPr>
          <w:rFonts w:ascii="Times New Roman" w:hAnsi="Times New Roman" w:cs="Times New Roman"/>
          <w:i w:val="0"/>
        </w:rPr>
        <w:t xml:space="preserve"> -</w:t>
      </w:r>
      <w:r w:rsidRPr="00EB59CF">
        <w:rPr>
          <w:rFonts w:ascii="Times New Roman" w:eastAsia="Times New Roman" w:hAnsi="Times New Roman" w:cs="Times New Roman"/>
          <w:i w:val="0"/>
        </w:rPr>
        <w:t xml:space="preserve"> Анодные сигналы ФЭУ-115МКЦ</w:t>
      </w:r>
      <w:r w:rsidR="00E06A19">
        <w:rPr>
          <w:rFonts w:ascii="Times New Roman" w:eastAsia="Times New Roman" w:hAnsi="Times New Roman" w:cs="Times New Roman"/>
          <w:i w:val="0"/>
        </w:rPr>
        <w:t xml:space="preserve"> (фиолетовый) и R8619 (зеленый)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Pr="00F64DF0" w:rsidRDefault="006B460E" w:rsidP="00EB59CF">
      <w:pPr>
        <w:autoSpaceDE w:val="0"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 id="_x0000_i1029" type="#_x0000_t75" style="width:253.55pt;height:180.3pt;visibility:visible">
            <v:imagedata r:id="rId20" o:title="heil5"/>
          </v:shape>
        </w:pict>
      </w:r>
    </w:p>
    <w:p w:rsidR="00F64DF0" w:rsidRPr="00EB59CF" w:rsidRDefault="00F64DF0" w:rsidP="00EB59CF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11" w:name="_Ref438199050"/>
      <w:r w:rsidRPr="00EB59CF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11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11"/>
      <w:r w:rsidRPr="00EB59CF">
        <w:rPr>
          <w:rFonts w:ascii="Times New Roman" w:hAnsi="Times New Roman" w:cs="Times New Roman"/>
          <w:i w:val="0"/>
        </w:rPr>
        <w:t xml:space="preserve"> -</w:t>
      </w:r>
      <w:r w:rsidRPr="00EB59CF">
        <w:rPr>
          <w:rFonts w:ascii="Times New Roman" w:eastAsia="Times New Roman" w:hAnsi="Times New Roman" w:cs="Times New Roman"/>
          <w:i w:val="0"/>
        </w:rPr>
        <w:t xml:space="preserve"> Зависимость временного разрешения ФЭУ-115МКЦ от интенсивности света (синяя линия – 100% от MIP, оранжевая – 200%, желт</w:t>
      </w:r>
      <w:r w:rsidR="00E06A19">
        <w:rPr>
          <w:rFonts w:ascii="Times New Roman" w:eastAsia="Times New Roman" w:hAnsi="Times New Roman" w:cs="Times New Roman"/>
          <w:i w:val="0"/>
        </w:rPr>
        <w:t>ая - 300%) и напряжения питания</w:t>
      </w:r>
    </w:p>
    <w:p w:rsidR="00F64DF0" w:rsidRPr="00EB59CF" w:rsidRDefault="00F64DF0" w:rsidP="00EB59CF">
      <w:pPr>
        <w:autoSpaceDE w:val="0"/>
        <w:spacing w:line="276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:rsidR="00F64DF0" w:rsidRPr="00EB59CF" w:rsidRDefault="006B460E" w:rsidP="00EB59CF">
      <w:pPr>
        <w:autoSpaceDE w:val="0"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 id="_x0000_i1030" type="#_x0000_t75" style="width:243.55pt;height:164.05pt;visibility:visible">
            <v:imagedata r:id="rId21" o:title="heil4"/>
          </v:shape>
        </w:pict>
      </w:r>
    </w:p>
    <w:p w:rsidR="00F64DF0" w:rsidRPr="00EB59CF" w:rsidRDefault="00F64DF0" w:rsidP="00EB59CF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12" w:name="_Ref438199053"/>
      <w:r w:rsidRPr="00EB59CF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12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12"/>
      <w:r w:rsidRPr="00EB59CF">
        <w:rPr>
          <w:rFonts w:ascii="Times New Roman" w:hAnsi="Times New Roman" w:cs="Times New Roman"/>
          <w:i w:val="0"/>
        </w:rPr>
        <w:t xml:space="preserve"> -</w:t>
      </w:r>
      <w:r w:rsidRPr="00EB59CF">
        <w:rPr>
          <w:rFonts w:ascii="Times New Roman" w:eastAsia="Times New Roman" w:hAnsi="Times New Roman" w:cs="Times New Roman"/>
          <w:i w:val="0"/>
        </w:rPr>
        <w:t xml:space="preserve"> Зависимость временного разрешения HP R8619 от интенсивности света (синяя линия – 100% от MIP, оранжевая – 200%, желт</w:t>
      </w:r>
      <w:r w:rsidR="00E06A19">
        <w:rPr>
          <w:rFonts w:ascii="Times New Roman" w:eastAsia="Times New Roman" w:hAnsi="Times New Roman" w:cs="Times New Roman"/>
          <w:i w:val="0"/>
        </w:rPr>
        <w:t>ая - 300%) и напряжения питания</w:t>
      </w:r>
    </w:p>
    <w:p w:rsidR="00F64DF0" w:rsidRPr="00F64DF0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64DF0" w:rsidRDefault="00EB59CF" w:rsidP="00644BE4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A15408">
        <w:rPr>
          <w:rFonts w:ascii="Times New Roman" w:eastAsia="Times New Roman" w:hAnsi="Times New Roman" w:cs="Times New Roman"/>
        </w:rPr>
        <w:t xml:space="preserve">Как видно на </w:t>
      </w:r>
      <w:r w:rsidRPr="00A15408">
        <w:rPr>
          <w:rFonts w:ascii="Times New Roman" w:eastAsia="Times New Roman" w:hAnsi="Times New Roman" w:cs="Times New Roman"/>
        </w:rPr>
        <w:fldChar w:fldCharType="begin"/>
      </w:r>
      <w:r w:rsidRPr="00A15408">
        <w:rPr>
          <w:rFonts w:ascii="Times New Roman" w:eastAsia="Times New Roman" w:hAnsi="Times New Roman" w:cs="Times New Roman"/>
        </w:rPr>
        <w:instrText xml:space="preserve"> REF _Ref438199008 \h  \* MERGEFORMAT </w:instrText>
      </w:r>
      <w:r w:rsidRPr="00A15408">
        <w:rPr>
          <w:rFonts w:ascii="Times New Roman" w:eastAsia="Times New Roman" w:hAnsi="Times New Roman" w:cs="Times New Roman"/>
        </w:rPr>
      </w:r>
      <w:r w:rsidRPr="00A15408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10</w:t>
      </w:r>
      <w:r w:rsidRPr="00A15408">
        <w:rPr>
          <w:rFonts w:ascii="Times New Roman" w:eastAsia="Times New Roman" w:hAnsi="Times New Roman" w:cs="Times New Roman"/>
        </w:rPr>
        <w:fldChar w:fldCharType="end"/>
      </w:r>
      <w:r w:rsidRPr="00A15408">
        <w:rPr>
          <w:rFonts w:ascii="Times New Roman" w:eastAsia="Times New Roman" w:hAnsi="Times New Roman" w:cs="Times New Roman"/>
        </w:rPr>
        <w:t>-</w:t>
      </w:r>
      <w:r w:rsidRPr="00A15408">
        <w:rPr>
          <w:rFonts w:ascii="Times New Roman" w:eastAsia="Times New Roman" w:hAnsi="Times New Roman" w:cs="Times New Roman"/>
        </w:rPr>
        <w:fldChar w:fldCharType="begin"/>
      </w:r>
      <w:r w:rsidRPr="00A15408">
        <w:rPr>
          <w:rFonts w:ascii="Times New Roman" w:eastAsia="Times New Roman" w:hAnsi="Times New Roman" w:cs="Times New Roman"/>
        </w:rPr>
        <w:instrText xml:space="preserve"> REF _Ref438199053 \h </w:instrText>
      </w:r>
      <w:r w:rsidR="00A15408" w:rsidRPr="00A15408">
        <w:rPr>
          <w:rFonts w:ascii="Times New Roman" w:eastAsia="Times New Roman" w:hAnsi="Times New Roman" w:cs="Times New Roman"/>
        </w:rPr>
        <w:instrText xml:space="preserve"> \* MERGEFORMAT </w:instrText>
      </w:r>
      <w:r w:rsidRPr="00A15408">
        <w:rPr>
          <w:rFonts w:ascii="Times New Roman" w:eastAsia="Times New Roman" w:hAnsi="Times New Roman" w:cs="Times New Roman"/>
        </w:rPr>
      </w:r>
      <w:r w:rsidRPr="00A15408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12</w:t>
      </w:r>
      <w:r w:rsidRPr="00A15408">
        <w:rPr>
          <w:rFonts w:ascii="Times New Roman" w:eastAsia="Times New Roman" w:hAnsi="Times New Roman" w:cs="Times New Roman"/>
        </w:rPr>
        <w:fldChar w:fldCharType="end"/>
      </w:r>
      <w:r w:rsidR="00F64DF0" w:rsidRPr="00A15408">
        <w:rPr>
          <w:rFonts w:ascii="Times New Roman" w:eastAsia="Times New Roman" w:hAnsi="Times New Roman" w:cs="Times New Roman"/>
        </w:rPr>
        <w:t>, сигнал ФЭУ-115МКЦ более узкий, а временное</w:t>
      </w:r>
      <w:r w:rsidR="00F64DF0" w:rsidRPr="00F64DF0">
        <w:rPr>
          <w:rFonts w:ascii="Times New Roman" w:eastAsia="Times New Roman" w:hAnsi="Times New Roman" w:cs="Times New Roman"/>
        </w:rPr>
        <w:t xml:space="preserve"> разрешение ФЭУ-115МКЦ лучше, чем разрешение R8619. Таким образом, фотоумножители </w:t>
      </w:r>
      <w:r w:rsidR="00F64DF0" w:rsidRPr="00F64DF0">
        <w:rPr>
          <w:rFonts w:ascii="Times New Roman" w:eastAsia="Times New Roman" w:hAnsi="Times New Roman" w:cs="Times New Roman"/>
        </w:rPr>
        <w:lastRenderedPageBreak/>
        <w:t>ФЭУ-115МКЦ являются кандидатами для использования в части спектрометра NeuLAND. Вместе с тем, для окончательного заключения о возможности использования в спектрометре NeuLAND ФЭУ-115МКЦ требуется проведение более детальных испытаний с боль</w:t>
      </w:r>
      <w:r>
        <w:rPr>
          <w:rFonts w:ascii="Times New Roman" w:eastAsia="Times New Roman" w:hAnsi="Times New Roman" w:cs="Times New Roman"/>
        </w:rPr>
        <w:t>шим количеством ФЭУ-115МКЦ.</w:t>
      </w:r>
    </w:p>
    <w:p w:rsidR="00F64DF0" w:rsidRPr="00E06A19" w:rsidRDefault="00F64DF0" w:rsidP="00E06A19">
      <w:pPr>
        <w:pStyle w:val="3"/>
        <w:ind w:left="0" w:firstLine="698"/>
        <w:rPr>
          <w:rFonts w:ascii="Times New Roman" w:hAnsi="Times New Roman" w:cs="Times New Roman"/>
          <w:b w:val="0"/>
          <w:sz w:val="24"/>
          <w:szCs w:val="24"/>
        </w:rPr>
      </w:pPr>
      <w:r w:rsidRPr="00E06A19">
        <w:rPr>
          <w:rFonts w:ascii="Times New Roman" w:hAnsi="Times New Roman" w:cs="Times New Roman"/>
          <w:b w:val="0"/>
          <w:sz w:val="24"/>
          <w:szCs w:val="24"/>
        </w:rPr>
        <w:t>З</w:t>
      </w:r>
      <w:r w:rsidR="00E06A19">
        <w:rPr>
          <w:rFonts w:ascii="Times New Roman" w:hAnsi="Times New Roman" w:cs="Times New Roman"/>
          <w:b w:val="0"/>
          <w:sz w:val="24"/>
          <w:szCs w:val="24"/>
        </w:rPr>
        <w:t>аключение</w:t>
      </w:r>
    </w:p>
    <w:p w:rsidR="00F64DF0" w:rsidRPr="00EB59CF" w:rsidRDefault="00F64DF0" w:rsidP="00F64DF0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B59CF">
        <w:rPr>
          <w:rFonts w:ascii="Times New Roman" w:eastAsia="Times New Roman" w:hAnsi="Times New Roman" w:cs="Times New Roman"/>
        </w:rPr>
        <w:t xml:space="preserve">Основные результаты в 2015 г. по проекту NeuLAND: </w:t>
      </w:r>
    </w:p>
    <w:p w:rsidR="00F64DF0" w:rsidRPr="00F64DF0" w:rsidRDefault="00F64DF0" w:rsidP="008F5F96">
      <w:pPr>
        <w:numPr>
          <w:ilvl w:val="0"/>
          <w:numId w:val="59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 xml:space="preserve">Проведены переговоры и достигнута принципиальная договоренность об изготовлении в ПИЯФ 700 счетчиков (сцинтиллятор + фотоумножители). </w:t>
      </w:r>
    </w:p>
    <w:p w:rsidR="00F64DF0" w:rsidRPr="00F64DF0" w:rsidRDefault="00F64DF0" w:rsidP="008F5F96">
      <w:pPr>
        <w:numPr>
          <w:ilvl w:val="0"/>
          <w:numId w:val="59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 xml:space="preserve">Проведено сравнительное тестирование фотоумножителей российского производства и </w:t>
      </w:r>
      <w:proofErr w:type="gramStart"/>
      <w:r w:rsidRPr="00F64DF0">
        <w:rPr>
          <w:rFonts w:ascii="Times New Roman" w:eastAsia="Times New Roman" w:hAnsi="Times New Roman" w:cs="Times New Roman"/>
        </w:rPr>
        <w:t>японских</w:t>
      </w:r>
      <w:proofErr w:type="gramEnd"/>
      <w:r w:rsidRPr="00F64DF0">
        <w:rPr>
          <w:rFonts w:ascii="Times New Roman" w:eastAsia="Times New Roman" w:hAnsi="Times New Roman" w:cs="Times New Roman"/>
        </w:rPr>
        <w:t xml:space="preserve"> HP R8619. </w:t>
      </w:r>
      <w:proofErr w:type="gramStart"/>
      <w:r w:rsidRPr="00F64DF0">
        <w:rPr>
          <w:rFonts w:ascii="Times New Roman" w:eastAsia="Times New Roman" w:hAnsi="Times New Roman" w:cs="Times New Roman"/>
        </w:rPr>
        <w:t>По результатам испытаний ФЭУ-115МКЦ признаны кандидатами для использования в части детектора NeuLAND.</w:t>
      </w:r>
      <w:proofErr w:type="gramEnd"/>
    </w:p>
    <w:p w:rsidR="00F64DF0" w:rsidRPr="00F64DF0" w:rsidRDefault="00F64DF0" w:rsidP="008F5F96">
      <w:pPr>
        <w:numPr>
          <w:ilvl w:val="0"/>
          <w:numId w:val="59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64DF0">
        <w:rPr>
          <w:rFonts w:ascii="Times New Roman" w:eastAsia="Times New Roman" w:hAnsi="Times New Roman" w:cs="Times New Roman"/>
        </w:rPr>
        <w:t>Проведена работа по изготовлению двух прототипов счетчиков из сцинтиллятора ВС-408 и фотоумножителей ФЭУ-115МКЦ. Эти прототипы будут протестированы в ПИЯФ в конце 2015 года и доставлены для дальнейшей экспертизы в GSI в начале 2016 г.</w:t>
      </w:r>
    </w:p>
    <w:p w:rsidR="00F64DF0" w:rsidRPr="008901C0" w:rsidRDefault="00F64DF0" w:rsidP="00763159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60A68" w:rsidRPr="008901C0" w:rsidRDefault="00A60A68" w:rsidP="00763159">
      <w:pPr>
        <w:pStyle w:val="3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sz w:val="24"/>
          <w:szCs w:val="24"/>
        </w:rPr>
        <w:t>П</w:t>
      </w:r>
      <w:r w:rsidR="00644BE4">
        <w:rPr>
          <w:rFonts w:ascii="Times New Roman" w:hAnsi="Times New Roman" w:cs="Times New Roman"/>
          <w:b w:val="0"/>
          <w:sz w:val="24"/>
          <w:szCs w:val="24"/>
        </w:rPr>
        <w:t>лан работ  на 2016</w:t>
      </w:r>
      <w:r w:rsidRPr="008901C0">
        <w:rPr>
          <w:rFonts w:ascii="Times New Roman" w:hAnsi="Times New Roman" w:cs="Times New Roman"/>
          <w:b w:val="0"/>
          <w:sz w:val="24"/>
          <w:szCs w:val="24"/>
        </w:rPr>
        <w:t xml:space="preserve"> г</w:t>
      </w:r>
      <w:r w:rsidR="00644BE4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EB59CF" w:rsidRPr="00EB59CF" w:rsidRDefault="00EB59CF" w:rsidP="008F5F96">
      <w:pPr>
        <w:numPr>
          <w:ilvl w:val="0"/>
          <w:numId w:val="61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B59CF">
        <w:rPr>
          <w:rFonts w:ascii="Times New Roman" w:eastAsia="Times New Roman" w:hAnsi="Times New Roman" w:cs="Times New Roman"/>
        </w:rPr>
        <w:t>Проведение испытаний сцинтилляционных модулей и ФЭУ на протонном пучке синхроциклотрона ПИЯФ.</w:t>
      </w:r>
    </w:p>
    <w:p w:rsidR="00EB59CF" w:rsidRPr="00EB59CF" w:rsidRDefault="00EB59CF" w:rsidP="008F5F96">
      <w:pPr>
        <w:numPr>
          <w:ilvl w:val="0"/>
          <w:numId w:val="61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B59CF">
        <w:rPr>
          <w:rFonts w:ascii="Times New Roman" w:eastAsia="Times New Roman" w:hAnsi="Times New Roman" w:cs="Times New Roman"/>
        </w:rPr>
        <w:t>Окончательное испытание фотоумножителей ФЭУ-115МКЦ и двух прототипов  сцинтилляционных счетчиков в GSI.</w:t>
      </w:r>
    </w:p>
    <w:p w:rsidR="00EB59CF" w:rsidRPr="00EB59CF" w:rsidRDefault="00EB59CF" w:rsidP="008F5F96">
      <w:pPr>
        <w:numPr>
          <w:ilvl w:val="0"/>
          <w:numId w:val="61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B59CF">
        <w:rPr>
          <w:rFonts w:ascii="Times New Roman" w:eastAsia="Times New Roman" w:hAnsi="Times New Roman" w:cs="Times New Roman"/>
        </w:rPr>
        <w:t>Заключение контракта о поставке в GSI сцинтилляционных модулей для детектора NeuLAND.</w:t>
      </w:r>
    </w:p>
    <w:p w:rsidR="00EB59CF" w:rsidRPr="00EB59CF" w:rsidRDefault="00EB59CF" w:rsidP="008F5F96">
      <w:pPr>
        <w:numPr>
          <w:ilvl w:val="0"/>
          <w:numId w:val="61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EB59CF">
        <w:rPr>
          <w:rFonts w:ascii="Times New Roman" w:eastAsia="Times New Roman" w:hAnsi="Times New Roman" w:cs="Times New Roman"/>
        </w:rPr>
        <w:t xml:space="preserve">Участие в GSI в монтаже и тестировании сцинтилляционных модулей и ФЭУ детектора NeuLAND. </w:t>
      </w:r>
    </w:p>
    <w:p w:rsidR="0042120C" w:rsidRPr="006959CB" w:rsidRDefault="0042120C" w:rsidP="006959CB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:rsidR="00A4013C" w:rsidRPr="008901C0" w:rsidRDefault="00A4013C" w:rsidP="00763159">
      <w:pPr>
        <w:pStyle w:val="2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i w:val="0"/>
          <w:sz w:val="24"/>
          <w:szCs w:val="24"/>
        </w:rPr>
        <w:t>Отчет о научно-исследовател</w:t>
      </w:r>
      <w:r w:rsidR="00285735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ьской работе по проекту </w:t>
      </w:r>
      <w:r w:rsidR="00285735">
        <w:rPr>
          <w:rFonts w:ascii="Times New Roman" w:hAnsi="Times New Roman" w:cs="Times New Roman"/>
          <w:b w:val="0"/>
          <w:i w:val="0"/>
          <w:sz w:val="24"/>
          <w:szCs w:val="24"/>
          <w:lang w:val="de-DE"/>
        </w:rPr>
        <w:t>PAS</w:t>
      </w:r>
      <w:r w:rsidR="00285735" w:rsidRPr="00285735">
        <w:rPr>
          <w:rFonts w:ascii="Times New Roman" w:hAnsi="Times New Roman" w:cs="Times New Roman"/>
          <w:b w:val="0"/>
          <w:i w:val="0"/>
          <w:sz w:val="24"/>
          <w:szCs w:val="24"/>
        </w:rPr>
        <w:t>/</w:t>
      </w:r>
      <w:r w:rsidRPr="008901C0">
        <w:rPr>
          <w:rFonts w:ascii="Times New Roman" w:hAnsi="Times New Roman" w:cs="Times New Roman"/>
          <w:b w:val="0"/>
          <w:i w:val="0"/>
          <w:sz w:val="24"/>
          <w:szCs w:val="24"/>
        </w:rPr>
        <w:t>R3B/NuSTAR</w:t>
      </w:r>
    </w:p>
    <w:p w:rsidR="009A6570" w:rsidRDefault="009A6570" w:rsidP="009363C5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285735">
        <w:rPr>
          <w:rFonts w:ascii="Times New Roman" w:hAnsi="Times New Roman" w:cs="Times New Roman"/>
        </w:rPr>
        <w:t xml:space="preserve">Представлен отчет о работе, </w:t>
      </w:r>
      <w:r w:rsidR="00A60A68" w:rsidRPr="00285735">
        <w:rPr>
          <w:rFonts w:ascii="Times New Roman" w:hAnsi="Times New Roman" w:cs="Times New Roman"/>
        </w:rPr>
        <w:t>выпол</w:t>
      </w:r>
      <w:r w:rsidR="00285735" w:rsidRPr="00285735">
        <w:rPr>
          <w:rFonts w:ascii="Times New Roman" w:hAnsi="Times New Roman" w:cs="Times New Roman"/>
        </w:rPr>
        <w:t xml:space="preserve">ненной в рамках проекта </w:t>
      </w:r>
      <w:r w:rsidR="00A60A68" w:rsidRPr="00285735">
        <w:rPr>
          <w:rFonts w:ascii="Times New Roman" w:hAnsi="Times New Roman" w:cs="Times New Roman"/>
        </w:rPr>
        <w:t>R3B/NuSTAR Российско-Германского сотрудничества по исследованию фундаментальных свойств материи</w:t>
      </w:r>
      <w:r w:rsidRPr="00285735">
        <w:rPr>
          <w:rFonts w:ascii="Times New Roman" w:hAnsi="Times New Roman" w:cs="Times New Roman"/>
        </w:rPr>
        <w:t xml:space="preserve"> по теме </w:t>
      </w:r>
      <w:r w:rsidR="00A60A68" w:rsidRPr="00285735">
        <w:rPr>
          <w:rFonts w:ascii="Times New Roman" w:hAnsi="Times New Roman" w:cs="Times New Roman"/>
        </w:rPr>
        <w:t>«</w:t>
      </w:r>
      <w:r w:rsidR="00285735" w:rsidRPr="00285735">
        <w:rPr>
          <w:rFonts w:ascii="Times New Roman" w:hAnsi="Times New Roman" w:cs="Times New Roman"/>
        </w:rPr>
        <w:t>Создание протонного спектрометра на базе трековых детекторов (</w:t>
      </w:r>
      <w:r w:rsidR="00285735" w:rsidRPr="00285735">
        <w:rPr>
          <w:rFonts w:ascii="Times New Roman" w:hAnsi="Times New Roman" w:cs="Times New Roman"/>
          <w:lang w:val="en-US"/>
        </w:rPr>
        <w:t>Proton</w:t>
      </w:r>
      <w:r w:rsidR="00285735" w:rsidRPr="00285735">
        <w:rPr>
          <w:rFonts w:ascii="Times New Roman" w:hAnsi="Times New Roman" w:cs="Times New Roman"/>
        </w:rPr>
        <w:t xml:space="preserve"> </w:t>
      </w:r>
      <w:r w:rsidR="00285735" w:rsidRPr="00285735">
        <w:rPr>
          <w:rFonts w:ascii="Times New Roman" w:hAnsi="Times New Roman" w:cs="Times New Roman"/>
          <w:lang w:val="en-US"/>
        </w:rPr>
        <w:t>Arm</w:t>
      </w:r>
      <w:r w:rsidR="00285735" w:rsidRPr="00285735">
        <w:rPr>
          <w:rFonts w:ascii="Times New Roman" w:hAnsi="Times New Roman" w:cs="Times New Roman"/>
        </w:rPr>
        <w:t xml:space="preserve"> </w:t>
      </w:r>
      <w:r w:rsidR="00285735" w:rsidRPr="00285735">
        <w:rPr>
          <w:rFonts w:ascii="Times New Roman" w:hAnsi="Times New Roman" w:cs="Times New Roman"/>
          <w:lang w:val="en-US"/>
        </w:rPr>
        <w:t>Spectrometer</w:t>
      </w:r>
      <w:r w:rsidR="00A60A68" w:rsidRPr="00285735">
        <w:rPr>
          <w:rFonts w:ascii="Times New Roman" w:hAnsi="Times New Roman" w:cs="Times New Roman"/>
        </w:rPr>
        <w:t>»</w:t>
      </w:r>
      <w:r w:rsidRPr="00285735">
        <w:rPr>
          <w:rFonts w:ascii="Times New Roman" w:hAnsi="Times New Roman" w:cs="Times New Roman"/>
        </w:rPr>
        <w:t xml:space="preserve">, </w:t>
      </w:r>
      <w:r w:rsidR="00A60A68" w:rsidRPr="00285735">
        <w:rPr>
          <w:rFonts w:ascii="Times New Roman" w:hAnsi="Times New Roman" w:cs="Times New Roman"/>
        </w:rPr>
        <w:t>Краткое наименование</w:t>
      </w:r>
      <w:r w:rsidRPr="00285735">
        <w:rPr>
          <w:rFonts w:ascii="Times New Roman" w:hAnsi="Times New Roman" w:cs="Times New Roman"/>
        </w:rPr>
        <w:t xml:space="preserve"> </w:t>
      </w:r>
      <w:r w:rsidR="00A60A68" w:rsidRPr="00285735">
        <w:rPr>
          <w:rFonts w:ascii="Times New Roman" w:hAnsi="Times New Roman" w:cs="Times New Roman"/>
          <w:lang w:val="en-US"/>
        </w:rPr>
        <w:t>NeuLAND</w:t>
      </w:r>
      <w:r w:rsidRPr="00285735">
        <w:rPr>
          <w:rFonts w:ascii="Times New Roman" w:hAnsi="Times New Roman" w:cs="Times New Roman"/>
        </w:rPr>
        <w:t>.</w:t>
      </w:r>
      <w:proofErr w:type="gramEnd"/>
      <w:r w:rsidRPr="00285735">
        <w:rPr>
          <w:rFonts w:ascii="Times New Roman" w:hAnsi="Times New Roman" w:cs="Times New Roman"/>
        </w:rPr>
        <w:t xml:space="preserve"> </w:t>
      </w:r>
      <w:r w:rsidR="00A60A68" w:rsidRPr="00285735">
        <w:rPr>
          <w:rFonts w:ascii="Times New Roman" w:hAnsi="Times New Roman" w:cs="Times New Roman"/>
        </w:rPr>
        <w:t>Ответственный</w:t>
      </w:r>
      <w:r w:rsidR="00922431">
        <w:rPr>
          <w:rFonts w:ascii="Times New Roman" w:hAnsi="Times New Roman" w:cs="Times New Roman"/>
        </w:rPr>
        <w:t xml:space="preserve"> -</w:t>
      </w:r>
      <w:r w:rsidR="00A60A68" w:rsidRPr="00285735">
        <w:rPr>
          <w:rFonts w:ascii="Times New Roman" w:hAnsi="Times New Roman" w:cs="Times New Roman"/>
        </w:rPr>
        <w:t xml:space="preserve"> </w:t>
      </w:r>
      <w:r w:rsidR="00922431" w:rsidRPr="00922431">
        <w:rPr>
          <w:rFonts w:ascii="Times New Roman" w:hAnsi="Times New Roman" w:cs="Times New Roman"/>
        </w:rPr>
        <w:t>за</w:t>
      </w:r>
      <w:r w:rsidR="00922431">
        <w:rPr>
          <w:rFonts w:ascii="Times New Roman" w:hAnsi="Times New Roman" w:cs="Times New Roman"/>
        </w:rPr>
        <w:t xml:space="preserve">в. отделом трековых детекторов </w:t>
      </w:r>
      <w:r w:rsidR="00922431" w:rsidRPr="00922431">
        <w:rPr>
          <w:rFonts w:ascii="Times New Roman" w:hAnsi="Times New Roman" w:cs="Times New Roman"/>
        </w:rPr>
        <w:t>Петербур</w:t>
      </w:r>
      <w:r w:rsidR="00922431">
        <w:rPr>
          <w:rFonts w:ascii="Times New Roman" w:hAnsi="Times New Roman" w:cs="Times New Roman"/>
        </w:rPr>
        <w:t xml:space="preserve">гского Института ядерной физики НИЦ КИ, </w:t>
      </w:r>
      <w:r w:rsidR="00922431" w:rsidRPr="00922431">
        <w:rPr>
          <w:rFonts w:ascii="Times New Roman" w:hAnsi="Times New Roman" w:cs="Times New Roman"/>
        </w:rPr>
        <w:t>доктор физ.-мат. наук</w:t>
      </w:r>
      <w:r w:rsidR="00A60A68" w:rsidRPr="00285735">
        <w:rPr>
          <w:rFonts w:ascii="Times New Roman" w:hAnsi="Times New Roman" w:cs="Times New Roman"/>
        </w:rPr>
        <w:t xml:space="preserve">, </w:t>
      </w:r>
      <w:r w:rsidR="00922431" w:rsidRPr="00922431">
        <w:rPr>
          <w:rFonts w:ascii="Times New Roman" w:hAnsi="Times New Roman" w:cs="Times New Roman"/>
        </w:rPr>
        <w:t>Крившич Анатолий Григорьевич</w:t>
      </w:r>
    </w:p>
    <w:p w:rsidR="00644BE4" w:rsidRPr="009363C5" w:rsidRDefault="00644BE4" w:rsidP="009363C5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A60A68" w:rsidRPr="008901C0" w:rsidRDefault="00A60A68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sz w:val="24"/>
          <w:szCs w:val="24"/>
        </w:rPr>
        <w:t>В</w:t>
      </w:r>
      <w:r w:rsidR="00922431">
        <w:rPr>
          <w:rFonts w:ascii="Times New Roman" w:hAnsi="Times New Roman" w:cs="Times New Roman"/>
          <w:b w:val="0"/>
          <w:sz w:val="24"/>
          <w:szCs w:val="24"/>
        </w:rPr>
        <w:t>ведение</w:t>
      </w:r>
    </w:p>
    <w:p w:rsidR="00922431" w:rsidRPr="00922431" w:rsidRDefault="00922431" w:rsidP="009224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lang w:val="en-US"/>
        </w:rPr>
      </w:pPr>
      <w:r w:rsidRPr="00922431">
        <w:rPr>
          <w:rFonts w:ascii="Times New Roman" w:eastAsia="Times New Roman" w:hAnsi="Times New Roman" w:cs="Times New Roman"/>
        </w:rPr>
        <w:t xml:space="preserve">Протонный спектрометр на базе трековых детекторов (straw tubes) размещается позади магнита GLAD внутри вакуумной камеры и предназначен для определения импульсов протонов с энергией до </w:t>
      </w:r>
      <w:r w:rsidRPr="006959CB">
        <w:rPr>
          <w:rFonts w:ascii="Times New Roman" w:eastAsia="Times New Roman" w:hAnsi="Times New Roman" w:cs="Times New Roman"/>
          <w:i/>
        </w:rPr>
        <w:t>E</w:t>
      </w:r>
      <w:r w:rsidRPr="006959CB">
        <w:rPr>
          <w:rFonts w:ascii="Times New Roman" w:eastAsia="Times New Roman" w:hAnsi="Times New Roman" w:cs="Times New Roman"/>
          <w:i/>
          <w:vertAlign w:val="subscript"/>
        </w:rPr>
        <w:t>p</w:t>
      </w:r>
      <w:r w:rsidRPr="00922431">
        <w:rPr>
          <w:rFonts w:ascii="Times New Roman" w:eastAsia="Times New Roman" w:hAnsi="Times New Roman" w:cs="Times New Roman"/>
        </w:rPr>
        <w:t xml:space="preserve"> = 700 МэВ. По предложению НИЦ КИ ПИЯФ была сформулирована и согласована принципиально новая концепция трекового детектора по сравнению с той, которая раньше рассматривалась коллаборацией </w:t>
      </w:r>
      <w:r w:rsidRPr="00922431">
        <w:rPr>
          <w:rFonts w:ascii="Times New Roman" w:eastAsia="Times New Roman" w:hAnsi="Times New Roman" w:cs="Times New Roman"/>
          <w:lang w:val="en-US"/>
        </w:rPr>
        <w:t>R</w:t>
      </w:r>
      <w:r w:rsidRPr="00922431">
        <w:rPr>
          <w:rFonts w:ascii="Times New Roman" w:eastAsia="Times New Roman" w:hAnsi="Times New Roman" w:cs="Times New Roman"/>
        </w:rPr>
        <w:t>3</w:t>
      </w:r>
      <w:r w:rsidRPr="00922431">
        <w:rPr>
          <w:rFonts w:ascii="Times New Roman" w:eastAsia="Times New Roman" w:hAnsi="Times New Roman" w:cs="Times New Roman"/>
          <w:lang w:val="en-US"/>
        </w:rPr>
        <w:t>B</w:t>
      </w:r>
      <w:r w:rsidRPr="00922431">
        <w:rPr>
          <w:rFonts w:ascii="Times New Roman" w:eastAsia="Times New Roman" w:hAnsi="Times New Roman" w:cs="Times New Roman"/>
        </w:rPr>
        <w:t xml:space="preserve">. Блок-схема экспериментальной установки </w:t>
      </w:r>
      <w:r w:rsidRPr="00922431">
        <w:rPr>
          <w:rFonts w:ascii="Times New Roman" w:eastAsia="Times New Roman" w:hAnsi="Times New Roman" w:cs="Times New Roman"/>
          <w:lang w:val="en-US"/>
        </w:rPr>
        <w:t>R</w:t>
      </w:r>
      <w:r w:rsidRPr="00922431">
        <w:rPr>
          <w:rFonts w:ascii="Times New Roman" w:eastAsia="Times New Roman" w:hAnsi="Times New Roman" w:cs="Times New Roman"/>
        </w:rPr>
        <w:t>3В, включающей протонный спектрометр (</w:t>
      </w:r>
      <w:r w:rsidRPr="00922431">
        <w:rPr>
          <w:rFonts w:ascii="Times New Roman" w:eastAsia="Times New Roman" w:hAnsi="Times New Roman" w:cs="Times New Roman"/>
          <w:lang w:val="en-US"/>
        </w:rPr>
        <w:t>PAS</w:t>
      </w:r>
      <w:r w:rsidRPr="00922431">
        <w:rPr>
          <w:rFonts w:ascii="Times New Roman" w:eastAsia="Times New Roman" w:hAnsi="Times New Roman" w:cs="Times New Roman"/>
        </w:rPr>
        <w:t xml:space="preserve">), </w:t>
      </w:r>
      <w:r w:rsidRPr="00922431">
        <w:rPr>
          <w:rFonts w:ascii="Times New Roman" w:eastAsia="Times New Roman" w:hAnsi="Times New Roman" w:cs="Times New Roman"/>
        </w:rPr>
        <w:lastRenderedPageBreak/>
        <w:t xml:space="preserve">представлена на </w:t>
      </w:r>
      <w:r w:rsidRPr="00A454A5">
        <w:rPr>
          <w:rFonts w:ascii="Times New Roman" w:eastAsia="Times New Roman" w:hAnsi="Times New Roman" w:cs="Times New Roman"/>
        </w:rPr>
        <w:fldChar w:fldCharType="begin"/>
      </w:r>
      <w:r w:rsidRPr="00A454A5">
        <w:rPr>
          <w:rFonts w:ascii="Times New Roman" w:eastAsia="Times New Roman" w:hAnsi="Times New Roman" w:cs="Times New Roman"/>
        </w:rPr>
        <w:instrText xml:space="preserve"> REF _Ref438200295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Pr="00A454A5">
        <w:rPr>
          <w:rFonts w:ascii="Times New Roman" w:eastAsia="Times New Roman" w:hAnsi="Times New Roman" w:cs="Times New Roman"/>
        </w:rPr>
      </w:r>
      <w:r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13</w:t>
      </w:r>
      <w:r w:rsidRPr="00A454A5">
        <w:rPr>
          <w:rFonts w:ascii="Times New Roman" w:eastAsia="Times New Roman" w:hAnsi="Times New Roman" w:cs="Times New Roman"/>
        </w:rPr>
        <w:fldChar w:fldCharType="end"/>
      </w:r>
      <w:r w:rsidRPr="00922431">
        <w:rPr>
          <w:rFonts w:ascii="Times New Roman" w:eastAsia="Times New Roman" w:hAnsi="Times New Roman" w:cs="Times New Roman"/>
        </w:rPr>
        <w:t>. Были подготовлены и согласованы новые технические требования к трековым детекторам. Этот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</w:t>
      </w:r>
      <w:r w:rsidRPr="00922431">
        <w:rPr>
          <w:rFonts w:ascii="Times New Roman" w:eastAsia="Times New Roman" w:hAnsi="Times New Roman" w:cs="Times New Roman"/>
        </w:rPr>
        <w:t>раздел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</w:t>
      </w:r>
      <w:r w:rsidRPr="00922431">
        <w:rPr>
          <w:rFonts w:ascii="Times New Roman" w:eastAsia="Times New Roman" w:hAnsi="Times New Roman" w:cs="Times New Roman"/>
        </w:rPr>
        <w:t>полностью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</w:t>
      </w:r>
      <w:r w:rsidRPr="00922431">
        <w:rPr>
          <w:rFonts w:ascii="Times New Roman" w:eastAsia="Times New Roman" w:hAnsi="Times New Roman" w:cs="Times New Roman"/>
        </w:rPr>
        <w:t>вошел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</w:t>
      </w:r>
      <w:r w:rsidRPr="00922431">
        <w:rPr>
          <w:rFonts w:ascii="Times New Roman" w:eastAsia="Times New Roman" w:hAnsi="Times New Roman" w:cs="Times New Roman"/>
        </w:rPr>
        <w:t>в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Technical Report for the Design, Construction and Commissioning of the Tracking Detectors for R3B, </w:t>
      </w:r>
      <w:r w:rsidRPr="00922431">
        <w:rPr>
          <w:rFonts w:ascii="Times New Roman" w:eastAsia="Times New Roman" w:hAnsi="Times New Roman" w:cs="Times New Roman"/>
        </w:rPr>
        <w:t>который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</w:t>
      </w:r>
      <w:r w:rsidRPr="00922431">
        <w:rPr>
          <w:rFonts w:ascii="Times New Roman" w:eastAsia="Times New Roman" w:hAnsi="Times New Roman" w:cs="Times New Roman"/>
        </w:rPr>
        <w:t>был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</w:t>
      </w:r>
      <w:r w:rsidRPr="00922431">
        <w:rPr>
          <w:rFonts w:ascii="Times New Roman" w:eastAsia="Times New Roman" w:hAnsi="Times New Roman" w:cs="Times New Roman"/>
        </w:rPr>
        <w:t>одобрен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</w:t>
      </w:r>
      <w:r w:rsidRPr="00922431">
        <w:rPr>
          <w:rFonts w:ascii="Times New Roman" w:eastAsia="Times New Roman" w:hAnsi="Times New Roman" w:cs="Times New Roman"/>
        </w:rPr>
        <w:t>менеджментом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FAIR </w:t>
      </w:r>
      <w:r w:rsidRPr="00922431">
        <w:rPr>
          <w:rFonts w:ascii="Times New Roman" w:eastAsia="Times New Roman" w:hAnsi="Times New Roman" w:cs="Times New Roman"/>
        </w:rPr>
        <w:t>в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</w:t>
      </w:r>
      <w:r w:rsidRPr="00922431">
        <w:rPr>
          <w:rFonts w:ascii="Times New Roman" w:eastAsia="Times New Roman" w:hAnsi="Times New Roman" w:cs="Times New Roman"/>
        </w:rPr>
        <w:t>августе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 2015 </w:t>
      </w:r>
      <w:r w:rsidRPr="00922431">
        <w:rPr>
          <w:rFonts w:ascii="Times New Roman" w:eastAsia="Times New Roman" w:hAnsi="Times New Roman" w:cs="Times New Roman"/>
        </w:rPr>
        <w:t>г</w:t>
      </w:r>
      <w:r w:rsidRPr="00922431">
        <w:rPr>
          <w:rFonts w:ascii="Times New Roman" w:eastAsia="Times New Roman" w:hAnsi="Times New Roman" w:cs="Times New Roman"/>
          <w:lang w:val="en-US"/>
        </w:rPr>
        <w:t xml:space="preserve">. </w:t>
      </w:r>
    </w:p>
    <w:p w:rsidR="00922431" w:rsidRPr="00FF2C8B" w:rsidRDefault="00922431" w:rsidP="00922431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:rsidR="00644BE4" w:rsidRPr="00FF2C8B" w:rsidRDefault="00114908" w:rsidP="00922431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noProof/>
          <w:lang w:eastAsia="ru-RU" w:bidi="ar-SA"/>
        </w:rPr>
        <w:pict w14:anchorId="5431C2C9">
          <v:shape id="_x0000_s6144" type="#_x0000_t75" style="position:absolute;left:0;text-align:left;margin-left:0;margin-top:0;width:357.9pt;height:185.25pt;z-index:11;mso-position-horizontal:center">
            <v:imagedata r:id="rId22" o:title=""/>
            <w10:wrap type="topAndBottom"/>
          </v:shape>
        </w:pict>
      </w:r>
    </w:p>
    <w:p w:rsidR="00922431" w:rsidRPr="00922431" w:rsidRDefault="00922431" w:rsidP="00922431">
      <w:pPr>
        <w:pStyle w:val="a6"/>
        <w:spacing w:before="0" w:after="0"/>
        <w:jc w:val="center"/>
        <w:rPr>
          <w:rFonts w:ascii="Times New Roman" w:hAnsi="Times New Roman" w:cs="Times New Roman"/>
          <w:i w:val="0"/>
        </w:rPr>
      </w:pPr>
      <w:r w:rsidRPr="00922431">
        <w:rPr>
          <w:rFonts w:ascii="Times New Roman" w:hAnsi="Times New Roman" w:cs="Times New Roman"/>
          <w:i w:val="0"/>
        </w:rPr>
        <w:t>Блок-схема экспериментальной установки</w:t>
      </w:r>
    </w:p>
    <w:p w:rsidR="00922431" w:rsidRDefault="00922431" w:rsidP="00922431">
      <w:pPr>
        <w:pStyle w:val="a6"/>
        <w:spacing w:before="0" w:after="0"/>
        <w:jc w:val="center"/>
        <w:rPr>
          <w:rFonts w:ascii="Times New Roman" w:hAnsi="Times New Roman" w:cs="Times New Roman"/>
          <w:i w:val="0"/>
        </w:rPr>
      </w:pPr>
      <w:bookmarkStart w:id="13" w:name="_Ref438200295"/>
      <w:r w:rsidRPr="00922431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13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13"/>
      <w:r w:rsidRPr="00922431">
        <w:rPr>
          <w:rFonts w:ascii="Times New Roman" w:hAnsi="Times New Roman" w:cs="Times New Roman"/>
          <w:i w:val="0"/>
        </w:rPr>
        <w:t xml:space="preserve"> </w:t>
      </w:r>
      <w:r w:rsidRPr="00922431">
        <w:rPr>
          <w:rFonts w:ascii="Times New Roman" w:hAnsi="Times New Roman" w:cs="Times New Roman"/>
          <w:i w:val="0"/>
          <w:lang w:val="en-US"/>
        </w:rPr>
        <w:t>R</w:t>
      </w:r>
      <w:r w:rsidRPr="00922431">
        <w:rPr>
          <w:rFonts w:ascii="Times New Roman" w:hAnsi="Times New Roman" w:cs="Times New Roman"/>
          <w:i w:val="0"/>
          <w:vertAlign w:val="superscript"/>
        </w:rPr>
        <w:t>3</w:t>
      </w:r>
      <w:r w:rsidRPr="00922431">
        <w:rPr>
          <w:rFonts w:ascii="Times New Roman" w:hAnsi="Times New Roman" w:cs="Times New Roman"/>
          <w:i w:val="0"/>
          <w:lang w:val="en-US"/>
        </w:rPr>
        <w:t>B</w:t>
      </w:r>
      <w:r>
        <w:rPr>
          <w:rFonts w:ascii="Times New Roman" w:hAnsi="Times New Roman" w:cs="Times New Roman"/>
          <w:i w:val="0"/>
        </w:rPr>
        <w:t xml:space="preserve"> трековая система</w:t>
      </w:r>
    </w:p>
    <w:p w:rsidR="00922431" w:rsidRPr="00922431" w:rsidRDefault="00922431" w:rsidP="00922431">
      <w:pPr>
        <w:pStyle w:val="a6"/>
        <w:spacing w:before="0" w:after="0"/>
        <w:jc w:val="center"/>
        <w:rPr>
          <w:rFonts w:ascii="Times New Roman" w:hAnsi="Times New Roman" w:cs="Times New Roman"/>
          <w:i w:val="0"/>
        </w:rPr>
      </w:pPr>
    </w:p>
    <w:p w:rsidR="00A60A68" w:rsidRPr="008901C0" w:rsidRDefault="00922431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Основные результаты работы</w:t>
      </w:r>
    </w:p>
    <w:p w:rsidR="00922431" w:rsidRPr="00922431" w:rsidRDefault="00922431" w:rsidP="009224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Принципиальные отличия нового трекового детектора от прежней версии заключаются в следующем (структура </w:t>
      </w:r>
      <w:r w:rsidRPr="00922431">
        <w:rPr>
          <w:rFonts w:ascii="Times New Roman" w:eastAsia="Times New Roman" w:hAnsi="Times New Roman" w:cs="Times New Roman"/>
          <w:lang w:val="en-US"/>
        </w:rPr>
        <w:t>PAS</w:t>
      </w:r>
      <w:r w:rsidRPr="00922431">
        <w:rPr>
          <w:rFonts w:ascii="Times New Roman" w:eastAsia="Times New Roman" w:hAnsi="Times New Roman" w:cs="Times New Roman"/>
        </w:rPr>
        <w:t xml:space="preserve"> представлена на </w:t>
      </w:r>
      <w:r w:rsidRPr="00A454A5">
        <w:rPr>
          <w:rFonts w:ascii="Times New Roman" w:eastAsia="Times New Roman" w:hAnsi="Times New Roman" w:cs="Times New Roman"/>
        </w:rPr>
        <w:fldChar w:fldCharType="begin"/>
      </w:r>
      <w:r w:rsidRPr="00A454A5">
        <w:rPr>
          <w:rFonts w:ascii="Times New Roman" w:eastAsia="Times New Roman" w:hAnsi="Times New Roman" w:cs="Times New Roman"/>
        </w:rPr>
        <w:instrText xml:space="preserve"> REF _Ref438200369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Pr="00A454A5">
        <w:rPr>
          <w:rFonts w:ascii="Times New Roman" w:eastAsia="Times New Roman" w:hAnsi="Times New Roman" w:cs="Times New Roman"/>
        </w:rPr>
      </w:r>
      <w:r w:rsidRPr="00A454A5">
        <w:rPr>
          <w:rFonts w:ascii="Times New Roman" w:eastAsia="Times New Roman" w:hAnsi="Times New Roman" w:cs="Times New Roman"/>
        </w:rPr>
        <w:fldChar w:fldCharType="separate"/>
      </w:r>
      <w:r w:rsidR="00F87E31" w:rsidRPr="00F87E31">
        <w:rPr>
          <w:rFonts w:ascii="Times New Roman" w:hAnsi="Times New Roman" w:cs="Times New Roman"/>
        </w:rPr>
        <w:t xml:space="preserve">Рис.  </w:t>
      </w:r>
      <w:r w:rsidR="00F87E31" w:rsidRPr="00F87E31">
        <w:rPr>
          <w:rFonts w:ascii="Times New Roman" w:hAnsi="Times New Roman" w:cs="Times New Roman"/>
          <w:noProof/>
        </w:rPr>
        <w:t>1</w:t>
      </w:r>
      <w:r w:rsidR="00F87E31" w:rsidRPr="00F87E31">
        <w:rPr>
          <w:rFonts w:ascii="Times New Roman" w:hAnsi="Times New Roman" w:cs="Times New Roman"/>
        </w:rPr>
        <w:t>.</w:t>
      </w:r>
      <w:r w:rsidR="00F87E31" w:rsidRPr="00F87E31">
        <w:rPr>
          <w:rFonts w:ascii="Times New Roman" w:hAnsi="Times New Roman" w:cs="Times New Roman"/>
          <w:noProof/>
        </w:rPr>
        <w:t>14</w:t>
      </w:r>
      <w:r w:rsidRPr="00A454A5">
        <w:rPr>
          <w:rFonts w:ascii="Times New Roman" w:eastAsia="Times New Roman" w:hAnsi="Times New Roman" w:cs="Times New Roman"/>
        </w:rPr>
        <w:fldChar w:fldCharType="end"/>
      </w:r>
      <w:r w:rsidRPr="00922431">
        <w:rPr>
          <w:rFonts w:ascii="Times New Roman" w:eastAsia="Times New Roman" w:hAnsi="Times New Roman" w:cs="Times New Roman"/>
        </w:rPr>
        <w:t>):</w:t>
      </w:r>
    </w:p>
    <w:p w:rsidR="00922431" w:rsidRPr="00922431" w:rsidRDefault="00922431" w:rsidP="008F5F96">
      <w:pPr>
        <w:numPr>
          <w:ilvl w:val="0"/>
          <w:numId w:val="62"/>
        </w:numPr>
        <w:tabs>
          <w:tab w:val="num" w:pos="567"/>
        </w:tabs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По предложению ПИЯФ трековый детектор, который ранее должен был регистрировать Х и Y координаты протонов в одной плоскости, т.е. был годоскопом, превратился, по существу, в протонный телескоп, который регистрирует координаты треков протонов в нескольких плоскостях и обеспечивает хорошее угловое разрешение (около 10 млрад).</w:t>
      </w:r>
    </w:p>
    <w:p w:rsidR="00922431" w:rsidRPr="00922431" w:rsidRDefault="00922431" w:rsidP="008F5F96">
      <w:pPr>
        <w:numPr>
          <w:ilvl w:val="0"/>
          <w:numId w:val="62"/>
        </w:numPr>
        <w:tabs>
          <w:tab w:val="num" w:pos="567"/>
        </w:tabs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Апертура детекторов увеличилась с 500 × 500 мм</w:t>
      </w:r>
      <w:proofErr w:type="gramStart"/>
      <w:r w:rsidRPr="00922431">
        <w:rPr>
          <w:rFonts w:ascii="Times New Roman" w:eastAsia="Times New Roman" w:hAnsi="Times New Roman" w:cs="Times New Roman"/>
          <w:vertAlign w:val="superscript"/>
        </w:rPr>
        <w:t>2</w:t>
      </w:r>
      <w:proofErr w:type="gramEnd"/>
      <w:r w:rsidRPr="00922431">
        <w:rPr>
          <w:rFonts w:ascii="Times New Roman" w:eastAsia="Times New Roman" w:hAnsi="Times New Roman" w:cs="Times New Roman"/>
        </w:rPr>
        <w:t xml:space="preserve"> до 2700 × 1100 мм</w:t>
      </w:r>
      <w:r w:rsidRPr="00922431">
        <w:rPr>
          <w:rFonts w:ascii="Times New Roman" w:eastAsia="Times New Roman" w:hAnsi="Times New Roman" w:cs="Times New Roman"/>
          <w:vertAlign w:val="superscript"/>
        </w:rPr>
        <w:t>2</w:t>
      </w:r>
      <w:r w:rsidRPr="00922431">
        <w:rPr>
          <w:rFonts w:ascii="Times New Roman" w:eastAsia="Times New Roman" w:hAnsi="Times New Roman" w:cs="Times New Roman"/>
        </w:rPr>
        <w:t>.</w:t>
      </w:r>
    </w:p>
    <w:p w:rsidR="00922431" w:rsidRPr="00922431" w:rsidRDefault="00922431" w:rsidP="008F5F96">
      <w:pPr>
        <w:numPr>
          <w:ilvl w:val="0"/>
          <w:numId w:val="62"/>
        </w:numPr>
        <w:tabs>
          <w:tab w:val="num" w:pos="567"/>
        </w:tabs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Пространственное разрешение должно быть не хуже 200 мкм.</w:t>
      </w:r>
    </w:p>
    <w:p w:rsidR="00922431" w:rsidRDefault="00922431" w:rsidP="008F5F96">
      <w:pPr>
        <w:numPr>
          <w:ilvl w:val="0"/>
          <w:numId w:val="62"/>
        </w:numPr>
        <w:tabs>
          <w:tab w:val="num" w:pos="567"/>
        </w:tabs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Двухтрековое разрешение по коррелированным парным событиям должно быть не хуже 10 мм.</w:t>
      </w:r>
    </w:p>
    <w:p w:rsidR="00F87E31" w:rsidRPr="00F87E31" w:rsidRDefault="00F87E31" w:rsidP="00F87E31">
      <w:pPr>
        <w:numPr>
          <w:ilvl w:val="0"/>
          <w:numId w:val="62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r w:rsidRPr="00922431">
        <w:rPr>
          <w:rFonts w:ascii="Times New Roman" w:eastAsia="Times New Roman" w:hAnsi="Times New Roman" w:cs="Times New Roman"/>
        </w:rPr>
        <w:t>ротонный спектрометр должен работать в вакууме.</w:t>
      </w:r>
    </w:p>
    <w:p w:rsidR="00F87E31" w:rsidRPr="00F87E31" w:rsidRDefault="00F87E31" w:rsidP="00F87E31">
      <w:pPr>
        <w:pStyle w:val="3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87E31">
        <w:rPr>
          <w:rFonts w:ascii="Times New Roman" w:hAnsi="Times New Roman" w:cs="Times New Roman"/>
          <w:b w:val="0"/>
          <w:sz w:val="24"/>
          <w:szCs w:val="24"/>
        </w:rPr>
        <w:t>Проектирование протонного спектрометра</w:t>
      </w:r>
    </w:p>
    <w:p w:rsidR="00F87E31" w:rsidRPr="00922431" w:rsidRDefault="00F87E31" w:rsidP="00F87E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Активно ведется предварительное проектирование </w:t>
      </w:r>
      <w:r w:rsidRPr="00922431">
        <w:rPr>
          <w:rFonts w:ascii="Times New Roman" w:eastAsia="Times New Roman" w:hAnsi="Times New Roman" w:cs="Times New Roman"/>
          <w:lang w:val="en-US"/>
        </w:rPr>
        <w:t>PAS</w:t>
      </w:r>
      <w:r w:rsidRPr="00922431">
        <w:rPr>
          <w:rFonts w:ascii="Times New Roman" w:eastAsia="Times New Roman" w:hAnsi="Times New Roman" w:cs="Times New Roman"/>
        </w:rPr>
        <w:t xml:space="preserve">. Главная задача – сделать общую компоновку спектрометра и поместить его внутри вакуумного объема. При этом в конструкции </w:t>
      </w:r>
      <w:r w:rsidRPr="00922431">
        <w:rPr>
          <w:rFonts w:ascii="Times New Roman" w:eastAsia="Times New Roman" w:hAnsi="Times New Roman" w:cs="Times New Roman"/>
          <w:lang w:val="en-US"/>
        </w:rPr>
        <w:t>PAS</w:t>
      </w:r>
      <w:r w:rsidRPr="00922431">
        <w:rPr>
          <w:rFonts w:ascii="Times New Roman" w:eastAsia="Times New Roman" w:hAnsi="Times New Roman" w:cs="Times New Roman"/>
        </w:rPr>
        <w:t xml:space="preserve"> необходимо учесть его следующие свойства:</w:t>
      </w:r>
    </w:p>
    <w:p w:rsidR="00F87E31" w:rsidRPr="00922431" w:rsidRDefault="00F87E31" w:rsidP="00F87E31">
      <w:pPr>
        <w:numPr>
          <w:ilvl w:val="0"/>
          <w:numId w:val="63"/>
        </w:numPr>
        <w:tabs>
          <w:tab w:val="clear" w:pos="3225"/>
          <w:tab w:val="num" w:pos="567"/>
          <w:tab w:val="num" w:pos="993"/>
        </w:tabs>
        <w:autoSpaceDE w:val="0"/>
        <w:spacing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он должен иметь возможность перемещаться внутри вакуумного объема на специальной тележке;</w:t>
      </w:r>
    </w:p>
    <w:p w:rsidR="00F87E31" w:rsidRPr="00922431" w:rsidRDefault="00F87E31" w:rsidP="00F87E31">
      <w:pPr>
        <w:numPr>
          <w:ilvl w:val="0"/>
          <w:numId w:val="63"/>
        </w:numPr>
        <w:tabs>
          <w:tab w:val="clear" w:pos="3225"/>
          <w:tab w:val="num" w:pos="567"/>
          <w:tab w:val="num" w:pos="993"/>
        </w:tabs>
        <w:autoSpaceDE w:val="0"/>
        <w:spacing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он не должен попадать своими наружными краями в зону пучка тяжелых ионов;</w:t>
      </w:r>
    </w:p>
    <w:p w:rsidR="00F87E31" w:rsidRPr="009363C5" w:rsidRDefault="00F87E31" w:rsidP="00F87E31">
      <w:pPr>
        <w:numPr>
          <w:ilvl w:val="0"/>
          <w:numId w:val="63"/>
        </w:numPr>
        <w:tabs>
          <w:tab w:val="clear" w:pos="3225"/>
          <w:tab w:val="num" w:pos="567"/>
          <w:tab w:val="num" w:pos="993"/>
        </w:tabs>
        <w:autoSpaceDE w:val="0"/>
        <w:spacing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 вокруг элементов спектрометра должно быть достаточно места для плановой замены </w:t>
      </w:r>
      <w:proofErr w:type="gramStart"/>
      <w:r w:rsidRPr="00922431">
        <w:rPr>
          <w:rFonts w:ascii="Times New Roman" w:eastAsia="Times New Roman" w:hAnsi="Times New Roman" w:cs="Times New Roman"/>
        </w:rPr>
        <w:t>при-детекторной</w:t>
      </w:r>
      <w:proofErr w:type="gramEnd"/>
      <w:r w:rsidRPr="00922431">
        <w:rPr>
          <w:rFonts w:ascii="Times New Roman" w:eastAsia="Times New Roman" w:hAnsi="Times New Roman" w:cs="Times New Roman"/>
        </w:rPr>
        <w:t xml:space="preserve"> электроники, а также замены электроники в случае ее выхода из строя.</w:t>
      </w:r>
    </w:p>
    <w:p w:rsidR="00F87E31" w:rsidRPr="00F87E31" w:rsidRDefault="00114908" w:rsidP="00F87E31">
      <w:pPr>
        <w:autoSpaceDE w:val="0"/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lastRenderedPageBreak/>
        <w:pict>
          <v:shape id="_x0000_s4448" type="#_x0000_t202" style="position:absolute;left:0;text-align:left;margin-left:0;margin-top:16.5pt;width:489.2pt;height:293.05pt;z-index:7;mso-wrap-edited:f" wrapcoords="0 0 21600 0 21600 21600 0 21600 0 0" filled="f" stroked="f">
            <v:fill o:detectmouseclick="t"/>
            <v:textbox style="mso-next-textbox:#_x0000_s4448;mso-fit-shape-to-text:t" inset=",7.2pt,,7.2pt">
              <w:txbxContent>
                <w:p w:rsidR="00114908" w:rsidRDefault="00114908" w:rsidP="00644BE4">
                  <w:pPr>
                    <w:keepNext/>
                    <w:jc w:val="center"/>
                  </w:pPr>
                  <w:r>
                    <w:pict>
                      <v:shape id="_x0000_i1035" type="#_x0000_t75" style="width:348.1pt;height:218.5pt">
                        <v:imagedata r:id="rId23" o:title=""/>
                      </v:shape>
                    </w:pict>
                  </w:r>
                </w:p>
                <w:p w:rsidR="00114908" w:rsidRPr="00922431" w:rsidRDefault="00114908" w:rsidP="00922431">
                  <w:pPr>
                    <w:pStyle w:val="a6"/>
                    <w:jc w:val="center"/>
                    <w:rPr>
                      <w:rFonts w:ascii="Times New Roman" w:hAnsi="Times New Roman" w:cs="Times New Roman"/>
                      <w:i w:val="0"/>
                    </w:rPr>
                  </w:pPr>
                  <w:bookmarkStart w:id="14" w:name="_Ref438200369"/>
                  <w:r w:rsidRPr="00922431">
                    <w:rPr>
                      <w:rFonts w:ascii="Times New Roman" w:hAnsi="Times New Roman" w:cs="Times New Roman"/>
                      <w:i w:val="0"/>
                    </w:rPr>
                    <w:t xml:space="preserve">Рис.  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instrText xml:space="preserve"> STYLEREF 1 \s </w:instrTex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separate"/>
                  </w:r>
                  <w:r w:rsidR="00F87E31">
                    <w:rPr>
                      <w:rFonts w:ascii="Times New Roman" w:hAnsi="Times New Roman" w:cs="Times New Roman"/>
                      <w:i w:val="0"/>
                      <w:noProof/>
                    </w:rPr>
                    <w:t>1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t>.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i w:val="0"/>
                    </w:rPr>
                    <w:instrText xml:space="preserve"> SEQ Рис._ \* ARABIC \s 1 </w:instrTex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i w:val="0"/>
                      <w:noProof/>
                    </w:rPr>
                    <w:t>14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fldChar w:fldCharType="end"/>
                  </w:r>
                  <w:bookmarkEnd w:id="14"/>
                  <w:r w:rsidRPr="00922431">
                    <w:rPr>
                      <w:rFonts w:ascii="Times New Roman" w:hAnsi="Times New Roman" w:cs="Times New Roman"/>
                      <w:i w:val="0"/>
                    </w:rPr>
                    <w:t xml:space="preserve"> - Стр</w:t>
                  </w:r>
                  <w:r>
                    <w:rPr>
                      <w:rFonts w:ascii="Times New Roman" w:hAnsi="Times New Roman" w:cs="Times New Roman"/>
                      <w:i w:val="0"/>
                    </w:rPr>
                    <w:t>уктура протонного спектрометра</w:t>
                  </w:r>
                </w:p>
              </w:txbxContent>
            </v:textbox>
            <w10:wrap type="tight"/>
          </v:shape>
        </w:pict>
      </w:r>
    </w:p>
    <w:p w:rsidR="00922431" w:rsidRPr="004B178E" w:rsidRDefault="00922431" w:rsidP="004B178E">
      <w:pPr>
        <w:pStyle w:val="4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B178E">
        <w:rPr>
          <w:rFonts w:ascii="Times New Roman" w:hAnsi="Times New Roman" w:cs="Times New Roman"/>
          <w:b w:val="0"/>
          <w:sz w:val="24"/>
          <w:szCs w:val="24"/>
        </w:rPr>
        <w:t xml:space="preserve">Газовая смесь и величины КГУ для PAS </w:t>
      </w:r>
    </w:p>
    <w:p w:rsidR="00922431" w:rsidRPr="00922431" w:rsidRDefault="00922431" w:rsidP="009224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Спектрометр изготавливается на базе straw tube</w:t>
      </w:r>
      <w:r w:rsidRPr="00922431">
        <w:rPr>
          <w:rFonts w:ascii="Times New Roman" w:eastAsia="Times New Roman" w:hAnsi="Times New Roman" w:cs="Times New Roman"/>
          <w:lang w:val="en-US"/>
        </w:rPr>
        <w:t>s</w:t>
      </w:r>
      <w:r w:rsidRPr="00922431">
        <w:rPr>
          <w:rFonts w:ascii="Times New Roman" w:eastAsia="Times New Roman" w:hAnsi="Times New Roman" w:cs="Times New Roman"/>
        </w:rPr>
        <w:t xml:space="preserve"> - пропорциональных счетчиков, которые используются в качестве дрейфовых камер с цилиндрической структурой электрического поля внутри. Детекторы будут работать в пропорциональном режиме. Измеренное время</w:t>
      </w:r>
      <w:proofErr w:type="gramStart"/>
      <w:r w:rsidRPr="00922431">
        <w:rPr>
          <w:rFonts w:ascii="Times New Roman" w:eastAsia="Times New Roman" w:hAnsi="Times New Roman" w:cs="Times New Roman"/>
        </w:rPr>
        <w:t xml:space="preserve"> Т</w:t>
      </w:r>
      <w:proofErr w:type="gramEnd"/>
      <w:r w:rsidRPr="00922431">
        <w:rPr>
          <w:rFonts w:ascii="Times New Roman" w:eastAsia="Times New Roman" w:hAnsi="Times New Roman" w:cs="Times New Roman"/>
        </w:rPr>
        <w:t xml:space="preserve"> дрейфа электронов от трека протона к анодной проволоке может быть преобразовано в расстояние Х. Поэтому одной из основных задач является правильный выбор газовой смеси, которая должна обеспечить максимальную линейность зависимости X от T. Для этого необходимо иметь почти постоянную скорость дрейфа для всех частиц, проходящих на различных расстояниях от анодной проволоки. Это не тривиальная задача из-за сильного изменения электрической напряженности поля вдоль радиуса straw трубки и из-за самой величины скорости дрейфа, которая отличается для каждого газа. Проведенные расчеты показали, что наиболее приемлемой будет газовая смесь </w:t>
      </w:r>
      <w:r w:rsidRPr="00922431">
        <w:rPr>
          <w:rFonts w:ascii="Times New Roman" w:eastAsia="Times New Roman" w:hAnsi="Times New Roman" w:cs="Times New Roman"/>
          <w:lang w:val="en-US"/>
        </w:rPr>
        <w:t>Ar</w:t>
      </w:r>
      <w:r w:rsidRPr="00922431">
        <w:rPr>
          <w:rFonts w:ascii="Times New Roman" w:eastAsia="Times New Roman" w:hAnsi="Times New Roman" w:cs="Times New Roman"/>
        </w:rPr>
        <w:t xml:space="preserve"> + 38% С</w:t>
      </w:r>
      <w:r w:rsidRPr="00922431">
        <w:rPr>
          <w:rFonts w:ascii="Times New Roman" w:eastAsia="Times New Roman" w:hAnsi="Times New Roman" w:cs="Times New Roman"/>
          <w:vertAlign w:val="subscript"/>
        </w:rPr>
        <w:t>2</w:t>
      </w:r>
      <w:r w:rsidRPr="00922431">
        <w:rPr>
          <w:rFonts w:ascii="Times New Roman" w:eastAsia="Times New Roman" w:hAnsi="Times New Roman" w:cs="Times New Roman"/>
        </w:rPr>
        <w:t>Н</w:t>
      </w:r>
      <w:r w:rsidRPr="00922431">
        <w:rPr>
          <w:rFonts w:ascii="Times New Roman" w:eastAsia="Times New Roman" w:hAnsi="Times New Roman" w:cs="Times New Roman"/>
          <w:vertAlign w:val="subscript"/>
        </w:rPr>
        <w:t>6</w:t>
      </w:r>
      <w:r w:rsidRPr="00922431">
        <w:rPr>
          <w:rFonts w:ascii="Times New Roman" w:eastAsia="Times New Roman" w:hAnsi="Times New Roman" w:cs="Times New Roman"/>
        </w:rPr>
        <w:t>, при этом она обеспечивает получение высоких величин КГУ – до 1,5×10</w:t>
      </w:r>
      <w:r w:rsidRPr="00922431">
        <w:rPr>
          <w:rFonts w:ascii="Times New Roman" w:eastAsia="Times New Roman" w:hAnsi="Times New Roman" w:cs="Times New Roman"/>
          <w:vertAlign w:val="superscript"/>
        </w:rPr>
        <w:t>5</w:t>
      </w:r>
      <w:r w:rsidRPr="00922431">
        <w:rPr>
          <w:rFonts w:ascii="Times New Roman" w:eastAsia="Times New Roman" w:hAnsi="Times New Roman" w:cs="Times New Roman"/>
        </w:rPr>
        <w:t xml:space="preserve">. </w:t>
      </w:r>
    </w:p>
    <w:p w:rsidR="00922431" w:rsidRPr="00922431" w:rsidRDefault="00922431" w:rsidP="00644BE4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Упомянутая выше фундаментальная характеристика детектора – «</w:t>
      </w:r>
      <w:proofErr w:type="gramStart"/>
      <w:r w:rsidRPr="00922431">
        <w:rPr>
          <w:rFonts w:ascii="Times New Roman" w:eastAsia="Times New Roman" w:hAnsi="Times New Roman" w:cs="Times New Roman"/>
        </w:rPr>
        <w:t>пространство-временное</w:t>
      </w:r>
      <w:proofErr w:type="gramEnd"/>
      <w:r w:rsidRPr="00922431">
        <w:rPr>
          <w:rFonts w:ascii="Times New Roman" w:eastAsia="Times New Roman" w:hAnsi="Times New Roman" w:cs="Times New Roman"/>
        </w:rPr>
        <w:t xml:space="preserve"> соотношение» - должна быть откалибрована с использованием опорных треков с известным пространственным положением и с соответствующим измерением времени дрейфа. Результаты расчетов будут проверены экспериментально во время тестового эксперимента на пучке ускорителя в </w:t>
      </w:r>
      <w:r w:rsidRPr="00922431">
        <w:rPr>
          <w:rFonts w:ascii="Times New Roman" w:eastAsia="Times New Roman" w:hAnsi="Times New Roman" w:cs="Times New Roman"/>
          <w:lang w:val="en-US"/>
        </w:rPr>
        <w:t>GSI</w:t>
      </w:r>
      <w:r w:rsidR="00644BE4">
        <w:rPr>
          <w:rFonts w:ascii="Times New Roman" w:eastAsia="Times New Roman" w:hAnsi="Times New Roman" w:cs="Times New Roman"/>
        </w:rPr>
        <w:t xml:space="preserve"> в 2016 году.</w:t>
      </w:r>
    </w:p>
    <w:p w:rsidR="00922431" w:rsidRPr="004B178E" w:rsidRDefault="00922431" w:rsidP="004B178E">
      <w:pPr>
        <w:pStyle w:val="4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B178E">
        <w:rPr>
          <w:rFonts w:ascii="Times New Roman" w:hAnsi="Times New Roman" w:cs="Times New Roman"/>
          <w:b w:val="0"/>
          <w:sz w:val="24"/>
          <w:szCs w:val="24"/>
        </w:rPr>
        <w:t>Участие Российских ученых в проекте</w:t>
      </w:r>
    </w:p>
    <w:p w:rsidR="00922431" w:rsidRPr="00922431" w:rsidRDefault="00922431" w:rsidP="009224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На этапе 2015 года российские учёные участвовали в создании протонного спектрометра </w:t>
      </w:r>
      <w:r w:rsidRPr="00922431">
        <w:rPr>
          <w:rFonts w:ascii="Times New Roman" w:eastAsia="Times New Roman" w:hAnsi="Times New Roman" w:cs="Times New Roman"/>
          <w:lang w:val="en-US"/>
        </w:rPr>
        <w:t>PAS</w:t>
      </w:r>
      <w:r w:rsidRPr="00922431">
        <w:rPr>
          <w:rFonts w:ascii="Times New Roman" w:eastAsia="Times New Roman" w:hAnsi="Times New Roman" w:cs="Times New Roman"/>
        </w:rPr>
        <w:t>. Эти работы включали в себя:</w:t>
      </w:r>
    </w:p>
    <w:p w:rsidR="00922431" w:rsidRPr="00922431" w:rsidRDefault="00922431" w:rsidP="009224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а) проведение расчетов параметров детектора, включающих в себя: расчет скоростей дрейфа для различных газовых смесей, расчет коэффициентов газового усиления, расчет величин пространственного разрешения. В результате был обоснован выбор газовой смеси </w:t>
      </w:r>
      <w:r w:rsidRPr="00922431">
        <w:rPr>
          <w:rFonts w:ascii="Times New Roman" w:eastAsia="Times New Roman" w:hAnsi="Times New Roman" w:cs="Times New Roman"/>
          <w:lang w:val="en-US"/>
        </w:rPr>
        <w:t>Ar</w:t>
      </w:r>
      <w:r w:rsidRPr="00922431">
        <w:rPr>
          <w:rFonts w:ascii="Times New Roman" w:eastAsia="Times New Roman" w:hAnsi="Times New Roman" w:cs="Times New Roman"/>
        </w:rPr>
        <w:t xml:space="preserve"> + 38% </w:t>
      </w:r>
      <w:r w:rsidRPr="00922431">
        <w:rPr>
          <w:rFonts w:ascii="Times New Roman" w:eastAsia="Times New Roman" w:hAnsi="Times New Roman" w:cs="Times New Roman"/>
          <w:lang w:val="en-US"/>
        </w:rPr>
        <w:t>C</w:t>
      </w:r>
      <w:r w:rsidRPr="00922431">
        <w:rPr>
          <w:rFonts w:ascii="Times New Roman" w:eastAsia="Times New Roman" w:hAnsi="Times New Roman" w:cs="Times New Roman"/>
          <w:vertAlign w:val="subscript"/>
        </w:rPr>
        <w:t>2</w:t>
      </w:r>
      <w:r w:rsidRPr="00922431">
        <w:rPr>
          <w:rFonts w:ascii="Times New Roman" w:eastAsia="Times New Roman" w:hAnsi="Times New Roman" w:cs="Times New Roman"/>
          <w:lang w:val="en-US"/>
        </w:rPr>
        <w:t>H</w:t>
      </w:r>
      <w:r w:rsidRPr="00922431">
        <w:rPr>
          <w:rFonts w:ascii="Times New Roman" w:eastAsia="Times New Roman" w:hAnsi="Times New Roman" w:cs="Times New Roman"/>
          <w:vertAlign w:val="subscript"/>
        </w:rPr>
        <w:t>6</w:t>
      </w:r>
      <w:r w:rsidRPr="00922431">
        <w:rPr>
          <w:rFonts w:ascii="Times New Roman" w:eastAsia="Times New Roman" w:hAnsi="Times New Roman" w:cs="Times New Roman"/>
        </w:rPr>
        <w:t xml:space="preserve">; </w:t>
      </w:r>
    </w:p>
    <w:p w:rsidR="00922431" w:rsidRPr="00922431" w:rsidRDefault="00922431" w:rsidP="009224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б) активно велись работы по конструированию спектрометра </w:t>
      </w:r>
      <w:r w:rsidRPr="00922431">
        <w:rPr>
          <w:rFonts w:ascii="Times New Roman" w:eastAsia="Times New Roman" w:hAnsi="Times New Roman" w:cs="Times New Roman"/>
          <w:lang w:val="en-US"/>
        </w:rPr>
        <w:t>PAS</w:t>
      </w:r>
      <w:r w:rsidRPr="00922431">
        <w:rPr>
          <w:rFonts w:ascii="Times New Roman" w:eastAsia="Times New Roman" w:hAnsi="Times New Roman" w:cs="Times New Roman"/>
        </w:rPr>
        <w:t>;</w:t>
      </w:r>
    </w:p>
    <w:p w:rsidR="00922431" w:rsidRDefault="00922431" w:rsidP="009224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lastRenderedPageBreak/>
        <w:t xml:space="preserve">в) найдена российская фирма, которая разработала технологию производства тонкостенных (0,2 мм) алюминиевых трубок (с диаметром 10 мм), получена опытная партия, идет их входной контроль (см. </w:t>
      </w:r>
      <w:r w:rsidR="00201BE8" w:rsidRPr="00A454A5">
        <w:rPr>
          <w:rFonts w:ascii="Times New Roman" w:eastAsia="Times New Roman" w:hAnsi="Times New Roman" w:cs="Times New Roman"/>
        </w:rPr>
        <w:fldChar w:fldCharType="begin"/>
      </w:r>
      <w:r w:rsidR="00201BE8" w:rsidRPr="00A454A5">
        <w:rPr>
          <w:rFonts w:ascii="Times New Roman" w:eastAsia="Times New Roman" w:hAnsi="Times New Roman" w:cs="Times New Roman"/>
        </w:rPr>
        <w:instrText xml:space="preserve"> REF _Ref438200648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="00201BE8" w:rsidRPr="00A454A5">
        <w:rPr>
          <w:rFonts w:ascii="Times New Roman" w:eastAsia="Times New Roman" w:hAnsi="Times New Roman" w:cs="Times New Roman"/>
        </w:rPr>
      </w:r>
      <w:r w:rsidR="00201BE8"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15</w:t>
      </w:r>
      <w:r w:rsidR="00201BE8" w:rsidRPr="00A454A5">
        <w:rPr>
          <w:rFonts w:ascii="Times New Roman" w:eastAsia="Times New Roman" w:hAnsi="Times New Roman" w:cs="Times New Roman"/>
        </w:rPr>
        <w:fldChar w:fldCharType="end"/>
      </w:r>
      <w:r w:rsidRPr="00922431">
        <w:rPr>
          <w:rFonts w:ascii="Times New Roman" w:eastAsia="Times New Roman" w:hAnsi="Times New Roman" w:cs="Times New Roman"/>
        </w:rPr>
        <w:t>);</w:t>
      </w:r>
    </w:p>
    <w:p w:rsidR="00922431" w:rsidRPr="00922431" w:rsidRDefault="00922431" w:rsidP="009224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г) начата подготовка прототипа </w:t>
      </w:r>
      <w:r w:rsidRPr="00922431">
        <w:rPr>
          <w:rFonts w:ascii="Times New Roman" w:eastAsia="Times New Roman" w:hAnsi="Times New Roman" w:cs="Times New Roman"/>
          <w:lang w:val="en-US"/>
        </w:rPr>
        <w:t>PAS</w:t>
      </w:r>
      <w:r w:rsidRPr="00922431">
        <w:rPr>
          <w:rFonts w:ascii="Times New Roman" w:eastAsia="Times New Roman" w:hAnsi="Times New Roman" w:cs="Times New Roman"/>
        </w:rPr>
        <w:t xml:space="preserve"> к выходу на пучок в </w:t>
      </w:r>
      <w:r w:rsidRPr="00922431">
        <w:rPr>
          <w:rFonts w:ascii="Times New Roman" w:eastAsia="Times New Roman" w:hAnsi="Times New Roman" w:cs="Times New Roman"/>
          <w:lang w:val="en-US"/>
        </w:rPr>
        <w:t>GSI</w:t>
      </w:r>
      <w:r w:rsidRPr="00922431">
        <w:rPr>
          <w:rFonts w:ascii="Times New Roman" w:eastAsia="Times New Roman" w:hAnsi="Times New Roman" w:cs="Times New Roman"/>
        </w:rPr>
        <w:t xml:space="preserve"> в июне-июле 2016 г.;</w:t>
      </w:r>
    </w:p>
    <w:p w:rsidR="00922431" w:rsidRPr="00922431" w:rsidRDefault="00922431" w:rsidP="009224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д) начато обсуждение возможности создания в ПИЯФ </w:t>
      </w:r>
      <w:r w:rsidRPr="00922431">
        <w:rPr>
          <w:rFonts w:ascii="Times New Roman" w:eastAsia="Times New Roman" w:hAnsi="Times New Roman" w:cs="Times New Roman"/>
          <w:lang w:val="en-US"/>
        </w:rPr>
        <w:t>read</w:t>
      </w:r>
      <w:r w:rsidRPr="00922431">
        <w:rPr>
          <w:rFonts w:ascii="Times New Roman" w:eastAsia="Times New Roman" w:hAnsi="Times New Roman" w:cs="Times New Roman"/>
        </w:rPr>
        <w:t>-</w:t>
      </w:r>
      <w:r w:rsidRPr="00922431">
        <w:rPr>
          <w:rFonts w:ascii="Times New Roman" w:eastAsia="Times New Roman" w:hAnsi="Times New Roman" w:cs="Times New Roman"/>
          <w:lang w:val="en-US"/>
        </w:rPr>
        <w:t>out</w:t>
      </w:r>
      <w:r w:rsidRPr="00922431">
        <w:rPr>
          <w:rFonts w:ascii="Times New Roman" w:eastAsia="Times New Roman" w:hAnsi="Times New Roman" w:cs="Times New Roman"/>
        </w:rPr>
        <w:t xml:space="preserve"> электроники для спектрометра </w:t>
      </w:r>
      <w:r w:rsidRPr="00922431">
        <w:rPr>
          <w:rFonts w:ascii="Times New Roman" w:eastAsia="Times New Roman" w:hAnsi="Times New Roman" w:cs="Times New Roman"/>
          <w:lang w:val="en-US"/>
        </w:rPr>
        <w:t>PAS</w:t>
      </w:r>
      <w:r w:rsidRPr="00922431">
        <w:rPr>
          <w:rFonts w:ascii="Times New Roman" w:eastAsia="Times New Roman" w:hAnsi="Times New Roman" w:cs="Times New Roman"/>
        </w:rPr>
        <w:t xml:space="preserve">; </w:t>
      </w:r>
    </w:p>
    <w:p w:rsidR="009363C5" w:rsidRDefault="00922431" w:rsidP="00644BE4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е) поддерживались коллаборационные связи с участниками проекта. </w:t>
      </w:r>
    </w:p>
    <w:p w:rsidR="009363C5" w:rsidRPr="009363C5" w:rsidRDefault="009363C5" w:rsidP="009363C5">
      <w:pPr>
        <w:pStyle w:val="4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9363C5">
        <w:rPr>
          <w:rFonts w:ascii="Times New Roman" w:hAnsi="Times New Roman" w:cs="Times New Roman"/>
          <w:b w:val="0"/>
          <w:sz w:val="24"/>
          <w:szCs w:val="24"/>
        </w:rPr>
        <w:t>Участие в рабочем совещании коллаборации R3B и “неделе” NuSTAR</w:t>
      </w:r>
    </w:p>
    <w:p w:rsidR="009363C5" w:rsidRPr="00922431" w:rsidRDefault="009363C5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Участие в работе недели NuSTAR </w:t>
      </w:r>
      <w:r w:rsidRPr="00922431">
        <w:rPr>
          <w:rFonts w:ascii="Times New Roman" w:eastAsia="Times New Roman" w:hAnsi="Times New Roman" w:cs="Times New Roman"/>
        </w:rPr>
        <w:t>2-6 март</w:t>
      </w:r>
      <w:r>
        <w:rPr>
          <w:rFonts w:ascii="Times New Roman" w:eastAsia="Times New Roman" w:hAnsi="Times New Roman" w:cs="Times New Roman"/>
        </w:rPr>
        <w:t>а 2015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="00A454A5">
        <w:rPr>
          <w:rFonts w:ascii="Times New Roman" w:eastAsia="Times New Roman" w:hAnsi="Times New Roman" w:cs="Times New Roman"/>
        </w:rPr>
        <w:t xml:space="preserve">г. </w:t>
      </w:r>
      <w:r>
        <w:rPr>
          <w:rFonts w:ascii="Times New Roman" w:eastAsia="Times New Roman" w:hAnsi="Times New Roman" w:cs="Times New Roman"/>
        </w:rPr>
        <w:t>с докладом</w:t>
      </w:r>
      <w:r w:rsidRPr="00922431">
        <w:rPr>
          <w:rFonts w:ascii="Times New Roman" w:eastAsia="Times New Roman" w:hAnsi="Times New Roman" w:cs="Times New Roman"/>
        </w:rPr>
        <w:t xml:space="preserve"> «</w:t>
      </w:r>
      <w:r w:rsidRPr="00922431">
        <w:rPr>
          <w:rFonts w:ascii="Times New Roman" w:eastAsia="Times New Roman" w:hAnsi="Times New Roman" w:cs="Times New Roman"/>
          <w:lang w:val="en-US"/>
        </w:rPr>
        <w:t>R</w:t>
      </w:r>
      <w:r w:rsidRPr="00922431">
        <w:rPr>
          <w:rFonts w:ascii="Times New Roman" w:eastAsia="Times New Roman" w:hAnsi="Times New Roman" w:cs="Times New Roman"/>
        </w:rPr>
        <w:t>3</w:t>
      </w:r>
      <w:r w:rsidRPr="00922431">
        <w:rPr>
          <w:rFonts w:ascii="Times New Roman" w:eastAsia="Times New Roman" w:hAnsi="Times New Roman" w:cs="Times New Roman"/>
          <w:lang w:val="en-US"/>
        </w:rPr>
        <w:t>B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Tracking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System</w:t>
      </w:r>
      <w:r w:rsidRPr="00922431">
        <w:rPr>
          <w:rFonts w:ascii="Times New Roman" w:eastAsia="Times New Roman" w:hAnsi="Times New Roman" w:cs="Times New Roman"/>
        </w:rPr>
        <w:t>». Участие в R3B коллабораци</w:t>
      </w:r>
      <w:r>
        <w:rPr>
          <w:rFonts w:ascii="Times New Roman" w:eastAsia="Times New Roman" w:hAnsi="Times New Roman" w:cs="Times New Roman"/>
        </w:rPr>
        <w:t>онном митинге 1-3 июня 2015 г.</w:t>
      </w:r>
    </w:p>
    <w:p w:rsidR="009363C5" w:rsidRDefault="009363C5" w:rsidP="00922431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201BE8" w:rsidRDefault="00114908" w:rsidP="00201BE8">
      <w:pPr>
        <w:pStyle w:val="a6"/>
        <w:jc w:val="center"/>
        <w:rPr>
          <w:rFonts w:ascii="Times New Roman" w:hAnsi="Times New Roman" w:cs="Times New Roman"/>
          <w:i w:val="0"/>
        </w:rPr>
      </w:pPr>
      <w:bookmarkStart w:id="15" w:name="_Ref438200648"/>
      <w:r>
        <w:rPr>
          <w:rFonts w:ascii="Times New Roman" w:eastAsia="Times New Roman" w:hAnsi="Times New Roman" w:cs="Times New Roman"/>
          <w:i w:val="0"/>
          <w:noProof/>
          <w:lang w:eastAsia="ru-RU" w:bidi="ar-SA"/>
        </w:rPr>
        <w:pict w14:anchorId="6FF3DEF8">
          <v:shape id="_x0000_s4451" type="#_x0000_t75" style="position:absolute;left:0;text-align:left;margin-left:125.35pt;margin-top:-1.75pt;width:298.7pt;height:180.7pt;z-index:8">
            <v:imagedata r:id="rId24" o:title=""/>
            <w10:wrap type="topAndBottom"/>
          </v:shape>
        </w:pict>
      </w:r>
      <w:r w:rsidR="00201BE8" w:rsidRPr="00201BE8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15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15"/>
      <w:r w:rsidR="00201BE8" w:rsidRPr="00201BE8">
        <w:rPr>
          <w:rFonts w:ascii="Times New Roman" w:eastAsia="Times New Roman" w:hAnsi="Times New Roman" w:cs="Times New Roman"/>
          <w:i w:val="0"/>
          <w:iCs w:val="0"/>
          <w:kern w:val="0"/>
          <w:lang w:eastAsia="ru-RU" w:bidi="ar-SA"/>
        </w:rPr>
        <w:t xml:space="preserve">  - </w:t>
      </w:r>
      <w:r w:rsidR="00201BE8" w:rsidRPr="00201BE8">
        <w:rPr>
          <w:rFonts w:ascii="Times New Roman" w:hAnsi="Times New Roman" w:cs="Times New Roman"/>
          <w:i w:val="0"/>
        </w:rPr>
        <w:t>Первые поставки тонкостенных трубок</w:t>
      </w:r>
    </w:p>
    <w:p w:rsidR="00A60A68" w:rsidRPr="008901C0" w:rsidRDefault="00201BE8" w:rsidP="00201BE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</w:p>
    <w:p w:rsidR="00A60A68" w:rsidRPr="008901C0" w:rsidRDefault="00644BE4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Заключение</w:t>
      </w:r>
    </w:p>
    <w:p w:rsidR="00922431" w:rsidRPr="00922431" w:rsidRDefault="00922431" w:rsidP="00201BE8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В результате по проекту PAS (R3B эксперимент) в 2015 г. было выполнено следующее:</w:t>
      </w:r>
    </w:p>
    <w:p w:rsidR="00922431" w:rsidRPr="00922431" w:rsidRDefault="00922431" w:rsidP="00922431">
      <w:pPr>
        <w:numPr>
          <w:ilvl w:val="0"/>
          <w:numId w:val="6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На основании принятого в августе 2015 года </w:t>
      </w:r>
      <w:r w:rsidRPr="00922431">
        <w:rPr>
          <w:rFonts w:ascii="Times New Roman" w:eastAsia="Times New Roman" w:hAnsi="Times New Roman" w:cs="Times New Roman"/>
          <w:lang w:val="en-US"/>
        </w:rPr>
        <w:t>Technical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Report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for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the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Design</w:t>
      </w:r>
      <w:r w:rsidRPr="00922431">
        <w:rPr>
          <w:rFonts w:ascii="Times New Roman" w:eastAsia="Times New Roman" w:hAnsi="Times New Roman" w:cs="Times New Roman"/>
        </w:rPr>
        <w:t xml:space="preserve">, </w:t>
      </w:r>
      <w:r w:rsidRPr="00922431">
        <w:rPr>
          <w:rFonts w:ascii="Times New Roman" w:eastAsia="Times New Roman" w:hAnsi="Times New Roman" w:cs="Times New Roman"/>
          <w:lang w:val="en-US"/>
        </w:rPr>
        <w:t>Construction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and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Commissioning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of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the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Tracking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Detectors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for</w:t>
      </w:r>
      <w:r w:rsidRPr="00922431">
        <w:rPr>
          <w:rFonts w:ascii="Times New Roman" w:eastAsia="Times New Roman" w:hAnsi="Times New Roman" w:cs="Times New Roman"/>
        </w:rPr>
        <w:t xml:space="preserve"> </w:t>
      </w:r>
      <w:r w:rsidRPr="00922431">
        <w:rPr>
          <w:rFonts w:ascii="Times New Roman" w:eastAsia="Times New Roman" w:hAnsi="Times New Roman" w:cs="Times New Roman"/>
          <w:lang w:val="en-US"/>
        </w:rPr>
        <w:t>R</w:t>
      </w:r>
      <w:r w:rsidRPr="00922431">
        <w:rPr>
          <w:rFonts w:ascii="Times New Roman" w:eastAsia="Times New Roman" w:hAnsi="Times New Roman" w:cs="Times New Roman"/>
        </w:rPr>
        <w:t>3</w:t>
      </w:r>
      <w:r w:rsidRPr="00922431">
        <w:rPr>
          <w:rFonts w:ascii="Times New Roman" w:eastAsia="Times New Roman" w:hAnsi="Times New Roman" w:cs="Times New Roman"/>
          <w:lang w:val="en-US"/>
        </w:rPr>
        <w:t>B</w:t>
      </w:r>
      <w:r w:rsidRPr="00922431">
        <w:rPr>
          <w:rFonts w:ascii="Times New Roman" w:eastAsia="Times New Roman" w:hAnsi="Times New Roman" w:cs="Times New Roman"/>
        </w:rPr>
        <w:t>, началось обсуждение вопросов по заключению контракта «ПИЯФ-</w:t>
      </w:r>
      <w:proofErr w:type="gramStart"/>
      <w:r w:rsidRPr="00922431">
        <w:rPr>
          <w:rFonts w:ascii="Times New Roman" w:eastAsia="Times New Roman" w:hAnsi="Times New Roman" w:cs="Times New Roman"/>
          <w:lang w:val="en-US"/>
        </w:rPr>
        <w:t>FAIR</w:t>
      </w:r>
      <w:proofErr w:type="gramEnd"/>
      <w:r w:rsidRPr="00922431">
        <w:rPr>
          <w:rFonts w:ascii="Times New Roman" w:eastAsia="Times New Roman" w:hAnsi="Times New Roman" w:cs="Times New Roman"/>
        </w:rPr>
        <w:t xml:space="preserve">» на создание в ПИЯФ </w:t>
      </w:r>
      <w:r w:rsidRPr="00922431">
        <w:rPr>
          <w:rFonts w:ascii="Times New Roman" w:eastAsia="Times New Roman" w:hAnsi="Times New Roman" w:cs="Times New Roman"/>
          <w:lang w:val="en-US"/>
        </w:rPr>
        <w:t>PAS</w:t>
      </w:r>
      <w:r w:rsidRPr="00922431">
        <w:rPr>
          <w:rFonts w:ascii="Times New Roman" w:eastAsia="Times New Roman" w:hAnsi="Times New Roman" w:cs="Times New Roman"/>
        </w:rPr>
        <w:t xml:space="preserve">. </w:t>
      </w:r>
    </w:p>
    <w:p w:rsidR="00922431" w:rsidRPr="00922431" w:rsidRDefault="00922431" w:rsidP="00922431">
      <w:pPr>
        <w:numPr>
          <w:ilvl w:val="0"/>
          <w:numId w:val="6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Началась работа по созданию прототипа </w:t>
      </w:r>
      <w:r w:rsidRPr="00922431">
        <w:rPr>
          <w:rFonts w:ascii="Times New Roman" w:eastAsia="Times New Roman" w:hAnsi="Times New Roman" w:cs="Times New Roman"/>
          <w:lang w:val="en-US"/>
        </w:rPr>
        <w:t>PAS</w:t>
      </w:r>
      <w:r w:rsidRPr="00922431">
        <w:rPr>
          <w:rFonts w:ascii="Times New Roman" w:eastAsia="Times New Roman" w:hAnsi="Times New Roman" w:cs="Times New Roman"/>
        </w:rPr>
        <w:t xml:space="preserve"> для работы в тестовом сеансе в </w:t>
      </w:r>
      <w:r w:rsidRPr="00922431">
        <w:rPr>
          <w:rFonts w:ascii="Times New Roman" w:eastAsia="Times New Roman" w:hAnsi="Times New Roman" w:cs="Times New Roman"/>
          <w:lang w:val="en-US"/>
        </w:rPr>
        <w:t>GSI</w:t>
      </w:r>
      <w:r w:rsidRPr="00922431">
        <w:rPr>
          <w:rFonts w:ascii="Times New Roman" w:eastAsia="Times New Roman" w:hAnsi="Times New Roman" w:cs="Times New Roman"/>
        </w:rPr>
        <w:t xml:space="preserve"> в июне-июле 2016 г. </w:t>
      </w:r>
    </w:p>
    <w:p w:rsidR="00922431" w:rsidRPr="00922431" w:rsidRDefault="00922431" w:rsidP="00922431">
      <w:pPr>
        <w:numPr>
          <w:ilvl w:val="0"/>
          <w:numId w:val="6"/>
        </w:num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Сотрудники ПИЯФ НИЦ КИ принимали участие в рабочих совещаниях коллаборации R3B, что способствовало поддержанию коллаборационного статуса ПИЯФ. </w:t>
      </w:r>
    </w:p>
    <w:p w:rsidR="00A60A68" w:rsidRPr="008901C0" w:rsidRDefault="00A60A68" w:rsidP="00763159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A60A68" w:rsidRPr="008901C0" w:rsidRDefault="00A60A68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sz w:val="24"/>
          <w:szCs w:val="24"/>
        </w:rPr>
        <w:t>П</w:t>
      </w:r>
      <w:r w:rsidR="00644BE4">
        <w:rPr>
          <w:rFonts w:ascii="Times New Roman" w:hAnsi="Times New Roman" w:cs="Times New Roman"/>
          <w:b w:val="0"/>
          <w:sz w:val="24"/>
          <w:szCs w:val="24"/>
        </w:rPr>
        <w:t>лан работ</w:t>
      </w:r>
      <w:r w:rsidRPr="008901C0">
        <w:rPr>
          <w:rFonts w:ascii="Times New Roman" w:hAnsi="Times New Roman" w:cs="Times New Roman"/>
          <w:b w:val="0"/>
          <w:sz w:val="24"/>
          <w:szCs w:val="24"/>
        </w:rPr>
        <w:t xml:space="preserve"> на 201</w:t>
      </w:r>
      <w:r w:rsidR="00201BE8">
        <w:rPr>
          <w:rFonts w:ascii="Times New Roman" w:hAnsi="Times New Roman" w:cs="Times New Roman"/>
          <w:b w:val="0"/>
          <w:sz w:val="24"/>
          <w:szCs w:val="24"/>
        </w:rPr>
        <w:t>6</w:t>
      </w:r>
      <w:r w:rsidRPr="008901C0">
        <w:rPr>
          <w:rFonts w:ascii="Times New Roman" w:hAnsi="Times New Roman" w:cs="Times New Roman"/>
          <w:b w:val="0"/>
          <w:sz w:val="24"/>
          <w:szCs w:val="24"/>
        </w:rPr>
        <w:t xml:space="preserve"> г.</w:t>
      </w:r>
    </w:p>
    <w:p w:rsidR="00922431" w:rsidRPr="00922431" w:rsidRDefault="00922431" w:rsidP="00C56E42">
      <w:pPr>
        <w:numPr>
          <w:ilvl w:val="1"/>
          <w:numId w:val="14"/>
        </w:numPr>
        <w:autoSpaceDE w:val="0"/>
        <w:spacing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 xml:space="preserve">Разработка проекта протонного спектрометра. </w:t>
      </w:r>
    </w:p>
    <w:p w:rsidR="00922431" w:rsidRPr="00922431" w:rsidRDefault="00922431" w:rsidP="00C56E42">
      <w:pPr>
        <w:numPr>
          <w:ilvl w:val="1"/>
          <w:numId w:val="14"/>
        </w:numPr>
        <w:autoSpaceDE w:val="0"/>
        <w:spacing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Изготовление прототипа PAS и испытания его на пучке GSI.</w:t>
      </w:r>
    </w:p>
    <w:p w:rsidR="00922431" w:rsidRPr="00922431" w:rsidRDefault="00922431" w:rsidP="00C56E42">
      <w:pPr>
        <w:numPr>
          <w:ilvl w:val="1"/>
          <w:numId w:val="14"/>
        </w:numPr>
        <w:autoSpaceDE w:val="0"/>
        <w:spacing w:line="276" w:lineRule="auto"/>
        <w:ind w:left="993" w:hanging="284"/>
        <w:jc w:val="both"/>
        <w:rPr>
          <w:rFonts w:ascii="Times New Roman" w:eastAsia="Times New Roman" w:hAnsi="Times New Roman" w:cs="Times New Roman"/>
        </w:rPr>
      </w:pPr>
      <w:r w:rsidRPr="00922431">
        <w:rPr>
          <w:rFonts w:ascii="Times New Roman" w:eastAsia="Times New Roman" w:hAnsi="Times New Roman" w:cs="Times New Roman"/>
        </w:rPr>
        <w:t>Участие в рабочих совещаниях коллаборации R3B, а также в неделе NuST</w:t>
      </w:r>
      <w:proofErr w:type="gramStart"/>
      <w:r w:rsidRPr="00922431">
        <w:rPr>
          <w:rFonts w:ascii="Times New Roman" w:eastAsia="Times New Roman" w:hAnsi="Times New Roman" w:cs="Times New Roman"/>
        </w:rPr>
        <w:t>А</w:t>
      </w:r>
      <w:proofErr w:type="gramEnd"/>
      <w:r w:rsidRPr="00922431">
        <w:rPr>
          <w:rFonts w:ascii="Times New Roman" w:eastAsia="Times New Roman" w:hAnsi="Times New Roman" w:cs="Times New Roman"/>
        </w:rPr>
        <w:t xml:space="preserve">R. </w:t>
      </w:r>
    </w:p>
    <w:p w:rsidR="00644BE4" w:rsidRPr="006959CB" w:rsidRDefault="00644BE4" w:rsidP="006959CB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:rsidR="00A60A68" w:rsidRPr="008901C0" w:rsidRDefault="00E210A6" w:rsidP="00763159">
      <w:pPr>
        <w:pStyle w:val="2"/>
        <w:spacing w:line="276" w:lineRule="auto"/>
        <w:ind w:left="0" w:firstLine="709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 xml:space="preserve">Отчет о работе по проекту </w:t>
      </w:r>
      <w:r w:rsidR="00C2568A" w:rsidRPr="00C2568A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HVDS</w:t>
      </w:r>
      <w:r w:rsidR="00C2568A" w:rsidRPr="00C2568A">
        <w:rPr>
          <w:rFonts w:ascii="Times New Roman" w:hAnsi="Times New Roman" w:cs="Times New Roman"/>
          <w:sz w:val="24"/>
          <w:szCs w:val="24"/>
        </w:rPr>
        <w:t xml:space="preserve"> </w:t>
      </w:r>
      <w:r w:rsidRPr="008901C0">
        <w:rPr>
          <w:rFonts w:ascii="Times New Roman" w:hAnsi="Times New Roman" w:cs="Times New Roman"/>
          <w:b w:val="0"/>
          <w:i w:val="0"/>
          <w:sz w:val="24"/>
          <w:szCs w:val="24"/>
        </w:rPr>
        <w:t>/R3B/NuSTAR</w:t>
      </w:r>
    </w:p>
    <w:p w:rsidR="00A60A68" w:rsidRPr="008901C0" w:rsidRDefault="00E210A6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901C0">
        <w:rPr>
          <w:rFonts w:ascii="Times New Roman" w:eastAsia="Times New Roman" w:hAnsi="Times New Roman" w:cs="Times New Roman"/>
        </w:rPr>
        <w:t xml:space="preserve">Представлен отчет о научно-исследовательской работе, </w:t>
      </w:r>
      <w:r w:rsidR="00A60A68" w:rsidRPr="008901C0">
        <w:rPr>
          <w:rFonts w:ascii="Times New Roman" w:eastAsia="Times New Roman" w:hAnsi="Times New Roman" w:cs="Times New Roman"/>
        </w:rPr>
        <w:t>выполненной в</w:t>
      </w:r>
      <w:r w:rsidR="00C2568A">
        <w:rPr>
          <w:rFonts w:ascii="Times New Roman" w:eastAsia="Times New Roman" w:hAnsi="Times New Roman" w:cs="Times New Roman"/>
        </w:rPr>
        <w:t xml:space="preserve"> рамках проекта</w:t>
      </w:r>
      <w:r w:rsidR="00A60A68" w:rsidRPr="008901C0">
        <w:rPr>
          <w:rFonts w:ascii="Times New Roman" w:eastAsia="Times New Roman" w:hAnsi="Times New Roman" w:cs="Times New Roman"/>
        </w:rPr>
        <w:t xml:space="preserve"> Российско-Германского сотрудничества по исследованию фундаментальных свойств материи</w:t>
      </w:r>
      <w:r w:rsidR="00590909" w:rsidRPr="008901C0">
        <w:rPr>
          <w:rFonts w:ascii="Times New Roman" w:eastAsia="Times New Roman" w:hAnsi="Times New Roman" w:cs="Times New Roman"/>
        </w:rPr>
        <w:t xml:space="preserve"> по теме </w:t>
      </w:r>
      <w:r w:rsidR="00A60A68" w:rsidRPr="008901C0">
        <w:rPr>
          <w:rFonts w:ascii="Times New Roman" w:eastAsia="Times New Roman" w:hAnsi="Times New Roman" w:cs="Times New Roman"/>
        </w:rPr>
        <w:t>«</w:t>
      </w:r>
      <w:r w:rsidR="00C2568A" w:rsidRPr="00C2568A">
        <w:rPr>
          <w:rFonts w:ascii="Times New Roman" w:eastAsia="Times New Roman" w:hAnsi="Times New Roman" w:cs="Times New Roman"/>
        </w:rPr>
        <w:t>СИСТЕМА РАСПРЕДЕЛЕНИЯ ВЫСОКОВОЛЬТНОГО ПИТАНИЯ ДЛЯ НОВОГО ШИРОКОАПЕРТУРНОГО НЕЙТРОННОГО ДЕТЕКТОРА neuland</w:t>
      </w:r>
      <w:r w:rsidR="00C2568A">
        <w:rPr>
          <w:rFonts w:ascii="Times New Roman" w:eastAsia="Times New Roman" w:hAnsi="Times New Roman" w:cs="Times New Roman"/>
        </w:rPr>
        <w:t xml:space="preserve">» </w:t>
      </w:r>
      <w:r w:rsidR="00C2568A" w:rsidRPr="00C2568A">
        <w:rPr>
          <w:rFonts w:ascii="Times New Roman" w:eastAsia="Times New Roman" w:hAnsi="Times New Roman" w:cs="Times New Roman"/>
        </w:rPr>
        <w:t>(</w:t>
      </w:r>
      <w:r w:rsidR="00C2568A" w:rsidRPr="00C2568A">
        <w:rPr>
          <w:rFonts w:ascii="Times New Roman" w:eastAsia="Times New Roman" w:hAnsi="Times New Roman" w:cs="Times New Roman"/>
          <w:lang w:val="en-US"/>
        </w:rPr>
        <w:t>The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High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Voltage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Distribution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System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for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the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Large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Area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Neutron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Detector</w:t>
      </w:r>
      <w:r w:rsidR="00C2568A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NeuLAND</w:t>
      </w:r>
      <w:r w:rsidR="00C2568A" w:rsidRPr="00C2568A">
        <w:rPr>
          <w:rFonts w:ascii="Times New Roman" w:eastAsia="Times New Roman" w:hAnsi="Times New Roman" w:cs="Times New Roman"/>
        </w:rPr>
        <w:t>)</w:t>
      </w:r>
      <w:r w:rsidR="00590909" w:rsidRPr="00C2568A">
        <w:rPr>
          <w:rFonts w:ascii="Times New Roman" w:eastAsia="Times New Roman" w:hAnsi="Times New Roman" w:cs="Times New Roman"/>
        </w:rPr>
        <w:t xml:space="preserve">, </w:t>
      </w:r>
      <w:r w:rsidR="00590909" w:rsidRPr="008901C0">
        <w:rPr>
          <w:rFonts w:ascii="Times New Roman" w:eastAsia="Times New Roman" w:hAnsi="Times New Roman" w:cs="Times New Roman"/>
        </w:rPr>
        <w:t>к</w:t>
      </w:r>
      <w:r w:rsidR="00A60A68" w:rsidRPr="008901C0">
        <w:rPr>
          <w:rFonts w:ascii="Times New Roman" w:eastAsia="Times New Roman" w:hAnsi="Times New Roman" w:cs="Times New Roman"/>
        </w:rPr>
        <w:t>раткое</w:t>
      </w:r>
      <w:r w:rsidR="00A60A68" w:rsidRPr="00C2568A">
        <w:rPr>
          <w:rFonts w:ascii="Times New Roman" w:eastAsia="Times New Roman" w:hAnsi="Times New Roman" w:cs="Times New Roman"/>
        </w:rPr>
        <w:t xml:space="preserve"> </w:t>
      </w:r>
      <w:r w:rsidR="00A60A68" w:rsidRPr="008901C0">
        <w:rPr>
          <w:rFonts w:ascii="Times New Roman" w:eastAsia="Times New Roman" w:hAnsi="Times New Roman" w:cs="Times New Roman"/>
        </w:rPr>
        <w:t>наименование</w:t>
      </w:r>
      <w:r w:rsidR="00590909" w:rsidRP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  <w:lang w:val="en-US"/>
        </w:rPr>
        <w:t>HVDS</w:t>
      </w:r>
      <w:r w:rsidR="00590909" w:rsidRPr="00C2568A">
        <w:rPr>
          <w:rFonts w:ascii="Times New Roman" w:eastAsia="Times New Roman" w:hAnsi="Times New Roman" w:cs="Times New Roman"/>
        </w:rPr>
        <w:t xml:space="preserve">. </w:t>
      </w:r>
      <w:r w:rsidR="00C2568A">
        <w:rPr>
          <w:rFonts w:ascii="Times New Roman" w:eastAsia="Times New Roman" w:hAnsi="Times New Roman" w:cs="Times New Roman"/>
        </w:rPr>
        <w:t xml:space="preserve">Координатор работы: </w:t>
      </w:r>
      <w:r w:rsidR="00C2568A" w:rsidRPr="00C2568A">
        <w:rPr>
          <w:rFonts w:ascii="Times New Roman" w:eastAsia="Times New Roman" w:hAnsi="Times New Roman" w:cs="Times New Roman"/>
        </w:rPr>
        <w:t>зав. Отделом радиоэлектроники Петербургского Института Ядерной Физики</w:t>
      </w:r>
      <w:r w:rsidR="00C2568A">
        <w:rPr>
          <w:rFonts w:ascii="Times New Roman" w:eastAsia="Times New Roman" w:hAnsi="Times New Roman" w:cs="Times New Roman"/>
        </w:rPr>
        <w:t xml:space="preserve"> </w:t>
      </w:r>
      <w:r w:rsidR="00C2568A" w:rsidRPr="00C2568A">
        <w:rPr>
          <w:rFonts w:ascii="Times New Roman" w:eastAsia="Times New Roman" w:hAnsi="Times New Roman" w:cs="Times New Roman"/>
        </w:rPr>
        <w:t>НИЦ КИ, кандидат физ.-мат. наук,</w:t>
      </w:r>
      <w:r w:rsidR="009A1D7A">
        <w:rPr>
          <w:rFonts w:ascii="Times New Roman" w:eastAsia="Times New Roman" w:hAnsi="Times New Roman" w:cs="Times New Roman"/>
        </w:rPr>
        <w:t xml:space="preserve"> </w:t>
      </w:r>
      <w:r w:rsidR="009363C5">
        <w:rPr>
          <w:rFonts w:ascii="Times New Roman" w:eastAsia="Times New Roman" w:hAnsi="Times New Roman" w:cs="Times New Roman"/>
        </w:rPr>
        <w:t>Головцов Виктор Леонтьевич</w:t>
      </w:r>
      <w:r w:rsidR="00590909" w:rsidRPr="008901C0">
        <w:rPr>
          <w:rFonts w:ascii="Times New Roman" w:eastAsia="Times New Roman" w:hAnsi="Times New Roman" w:cs="Times New Roman"/>
        </w:rPr>
        <w:t xml:space="preserve">. </w:t>
      </w:r>
    </w:p>
    <w:p w:rsidR="00A60A68" w:rsidRPr="008901C0" w:rsidRDefault="00E06A19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Введение</w:t>
      </w:r>
    </w:p>
    <w:p w:rsidR="009A1D7A" w:rsidRPr="009A1D7A" w:rsidRDefault="009A1D7A" w:rsidP="009A1D7A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A1D7A">
        <w:rPr>
          <w:rFonts w:ascii="Times New Roman" w:eastAsia="Times New Roman" w:hAnsi="Times New Roman" w:cs="Times New Roman"/>
        </w:rPr>
        <w:t xml:space="preserve">Многоканальная система </w:t>
      </w:r>
      <w:r w:rsidRPr="009A1D7A">
        <w:rPr>
          <w:rFonts w:ascii="Times New Roman" w:eastAsia="Times New Roman" w:hAnsi="Times New Roman" w:cs="Times New Roman"/>
          <w:lang w:val="en-US"/>
        </w:rPr>
        <w:t>HVDS</w:t>
      </w:r>
      <w:r w:rsidRPr="009A1D7A">
        <w:rPr>
          <w:rFonts w:ascii="Times New Roman" w:eastAsia="Times New Roman" w:hAnsi="Times New Roman" w:cs="Times New Roman"/>
        </w:rPr>
        <w:t xml:space="preserve"> предлагает рентабельное и надежное распределение высоковольтного питания от первичного высоковольтного источника на 6000 каналов, питающих все фотоэлектронные умножители (ФЭУ) детектора NeuLAND. Каждый канал обеспечивает регулирование пониженного выходного напряжения в пределах до 1500</w:t>
      </w:r>
      <w:proofErr w:type="gramStart"/>
      <w:r w:rsidRPr="009A1D7A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9A1D7A">
        <w:rPr>
          <w:rFonts w:ascii="Times New Roman" w:eastAsia="Times New Roman" w:hAnsi="Times New Roman" w:cs="Times New Roman"/>
        </w:rPr>
        <w:t>, а также мониторирование фактического напряжения на нагрузке и тока, потребляемого нагрузкой.</w:t>
      </w:r>
    </w:p>
    <w:p w:rsidR="009A1D7A" w:rsidRDefault="009A1D7A" w:rsidP="009A1D7A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9A1D7A">
        <w:rPr>
          <w:rFonts w:ascii="Times New Roman" w:eastAsia="Times New Roman" w:hAnsi="Times New Roman" w:cs="Times New Roman"/>
        </w:rPr>
        <w:t>Научно-исследовательская работа по созданию системы HVDS производится в рамках Соглашения о сотрудничестве между FAIR GmbH и ФГБУ «ПИЯФ», которое подробно описывает содержание, этапы поставок, наименования и количество поставляемых ФГБУ «ПИЯФ НИЦ КИ» компонентов для HVDS как части детектора NeuLAND, и включает описания, как они определены в рабочем пакете PSP 1.2.5.1.2.5 для экспериментальной установки R3B NUSTAR</w:t>
      </w:r>
      <w:r w:rsidR="00A60A68" w:rsidRPr="008901C0">
        <w:rPr>
          <w:rFonts w:ascii="Times New Roman" w:eastAsia="Times New Roman" w:hAnsi="Times New Roman" w:cs="Times New Roman"/>
        </w:rPr>
        <w:t xml:space="preserve"> </w:t>
      </w:r>
      <w:proofErr w:type="gramEnd"/>
    </w:p>
    <w:p w:rsidR="00A60A68" w:rsidRPr="008901C0" w:rsidRDefault="00A60A68" w:rsidP="009A1D7A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8D490B" w:rsidRPr="00E06A19" w:rsidRDefault="008D490B" w:rsidP="008D490B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E06A19">
        <w:rPr>
          <w:rFonts w:ascii="Times New Roman" w:hAnsi="Times New Roman" w:cs="Times New Roman"/>
          <w:b w:val="0"/>
          <w:sz w:val="24"/>
          <w:szCs w:val="24"/>
        </w:rPr>
        <w:t>Детектор NeuLAND</w:t>
      </w:r>
    </w:p>
    <w:p w:rsidR="00A60A68" w:rsidRPr="008901C0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D490B">
        <w:rPr>
          <w:rFonts w:ascii="Times New Roman" w:eastAsia="Times New Roman" w:hAnsi="Times New Roman" w:cs="Times New Roman"/>
        </w:rPr>
        <w:t xml:space="preserve">NeuLAND является нейтронным детектором следующего поколения, отвечающим всем требованиям </w:t>
      </w:r>
      <w:proofErr w:type="gramStart"/>
      <w:r w:rsidRPr="008D490B">
        <w:rPr>
          <w:rFonts w:ascii="Times New Roman" w:eastAsia="Times New Roman" w:hAnsi="Times New Roman" w:cs="Times New Roman"/>
        </w:rPr>
        <w:t>амбициозной</w:t>
      </w:r>
      <w:proofErr w:type="gramEnd"/>
      <w:r w:rsidRPr="008D490B">
        <w:rPr>
          <w:rFonts w:ascii="Times New Roman" w:eastAsia="Times New Roman" w:hAnsi="Times New Roman" w:cs="Times New Roman"/>
        </w:rPr>
        <w:t xml:space="preserve"> физической программы, предложенной для установки R3B. NeuLAND показывает высокую эффективность регистрации нейтронов, высокое разрешение, в том числе для множественных срабатываний. Это достигается за счет применения высокогранулированных пластмассовых сцинтилляторов и отсутствия нечувствительного материала конвертера. Детектор состоит из 3000 отдельных модулей размером 5 х 5 х 250 см</w:t>
      </w:r>
      <w:r w:rsidRPr="008D490B">
        <w:rPr>
          <w:rFonts w:ascii="Times New Roman" w:eastAsia="Times New Roman" w:hAnsi="Times New Roman" w:cs="Times New Roman"/>
          <w:vertAlign w:val="superscript"/>
        </w:rPr>
        <w:t>3</w:t>
      </w:r>
      <w:r w:rsidRPr="008D490B">
        <w:rPr>
          <w:rFonts w:ascii="Times New Roman" w:eastAsia="Times New Roman" w:hAnsi="Times New Roman" w:cs="Times New Roman"/>
        </w:rPr>
        <w:t>, объединенных в 30 сдвоенных плоскостей по 100 модулей каждая. Детектор обеспечивает активную фронтальную площадь 250 х 250 см</w:t>
      </w:r>
      <w:proofErr w:type="gramStart"/>
      <w:r w:rsidRPr="008D490B">
        <w:rPr>
          <w:rFonts w:ascii="Times New Roman" w:eastAsia="Times New Roman" w:hAnsi="Times New Roman" w:cs="Times New Roman"/>
          <w:vertAlign w:val="superscript"/>
        </w:rPr>
        <w:t>2</w:t>
      </w:r>
      <w:proofErr w:type="gramEnd"/>
      <w:r w:rsidRPr="008D490B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8D490B">
        <w:rPr>
          <w:rFonts w:ascii="Times New Roman" w:eastAsia="Times New Roman" w:hAnsi="Times New Roman" w:cs="Times New Roman"/>
        </w:rPr>
        <w:t xml:space="preserve">и полную глубину 3 м. </w:t>
      </w:r>
    </w:p>
    <w:p w:rsidR="00A60A68" w:rsidRPr="008D490B" w:rsidRDefault="00A60A68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8D490B">
        <w:rPr>
          <w:rFonts w:ascii="Times New Roman" w:hAnsi="Times New Roman" w:cs="Times New Roman"/>
          <w:b w:val="0"/>
          <w:sz w:val="24"/>
          <w:szCs w:val="24"/>
        </w:rPr>
        <w:t xml:space="preserve">Работа по программе </w:t>
      </w:r>
      <w:r w:rsidR="008D490B" w:rsidRPr="008D490B">
        <w:rPr>
          <w:rFonts w:ascii="Times New Roman" w:hAnsi="Times New Roman" w:cs="Times New Roman"/>
          <w:b w:val="0"/>
          <w:sz w:val="24"/>
          <w:szCs w:val="24"/>
          <w:lang w:val="en-GB"/>
        </w:rPr>
        <w:t>HVDS</w:t>
      </w:r>
      <w:r w:rsidR="008D490B">
        <w:rPr>
          <w:rFonts w:ascii="Times New Roman" w:hAnsi="Times New Roman" w:cs="Times New Roman"/>
          <w:b w:val="0"/>
          <w:sz w:val="24"/>
          <w:szCs w:val="24"/>
        </w:rPr>
        <w:t>, выполненная в 2015</w:t>
      </w:r>
      <w:r w:rsidRPr="008D490B">
        <w:rPr>
          <w:rFonts w:ascii="Times New Roman" w:hAnsi="Times New Roman" w:cs="Times New Roman"/>
          <w:b w:val="0"/>
          <w:sz w:val="24"/>
          <w:szCs w:val="24"/>
        </w:rPr>
        <w:t xml:space="preserve"> г.</w:t>
      </w: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D490B">
        <w:rPr>
          <w:rFonts w:ascii="Times New Roman" w:eastAsia="Times New Roman" w:hAnsi="Times New Roman" w:cs="Times New Roman"/>
        </w:rPr>
        <w:t xml:space="preserve">Проект системы HVDS, состоящей из двух подсистем </w:t>
      </w:r>
      <w:r w:rsidRPr="008D490B">
        <w:rPr>
          <w:rFonts w:ascii="Times New Roman" w:eastAsia="Times New Roman" w:hAnsi="Times New Roman" w:cs="Times New Roman"/>
          <w:lang w:val="en-US"/>
        </w:rPr>
        <w:t>HV</w:t>
      </w:r>
      <w:r w:rsidRPr="008D490B">
        <w:rPr>
          <w:rFonts w:ascii="Times New Roman" w:eastAsia="Times New Roman" w:hAnsi="Times New Roman" w:cs="Times New Roman"/>
        </w:rPr>
        <w:t xml:space="preserve">3200, разработан таким образом, что одна подсистема </w:t>
      </w:r>
      <w:r w:rsidRPr="008D490B">
        <w:rPr>
          <w:rFonts w:ascii="Times New Roman" w:eastAsia="Times New Roman" w:hAnsi="Times New Roman" w:cs="Times New Roman"/>
          <w:lang w:val="en-US"/>
        </w:rPr>
        <w:t>HV</w:t>
      </w:r>
      <w:r w:rsidRPr="008D490B">
        <w:rPr>
          <w:rFonts w:ascii="Times New Roman" w:eastAsia="Times New Roman" w:hAnsi="Times New Roman" w:cs="Times New Roman"/>
        </w:rPr>
        <w:t>3200 на 3200 каналов обеспечивает питанием половину детектора NeuLAND установки R3B. Это дает возможность разнести на значительное расстояние две половины NeuLAND, как это и планируется делать при определенных конфигурациях установки R3B.</w:t>
      </w:r>
    </w:p>
    <w:p w:rsidR="008D490B" w:rsidRDefault="00114908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en-GB"/>
        </w:rPr>
        <w:lastRenderedPageBreak/>
        <w:pict>
          <v:group id="Zeichenbereich 46" o:spid="_x0000_s4452" editas="canvas" style="position:absolute;left:0;text-align:left;margin-left:13.3pt;margin-top:92.95pt;width:446.35pt;height:187.9pt;z-index:10" coordsize="56686,23862">
            <v:shape id="_x0000_s4453" type="#_x0000_t75" style="position:absolute;width:56686;height:23862;visibility:visible" o:preferrelative="f">
              <v:fill o:detectmouseclick="t"/>
              <v:path o:connecttype="none"/>
            </v:shape>
            <v:shape id="Text Box 20" o:spid="_x0000_s4454" type="#_x0000_t202" style="position:absolute;left:2152;top:2152;width:7182;height:4305;visibility:visible">
              <v:textbox style="mso-next-textbox:#Text Box 20" inset="0,1mm,0,1mm">
                <w:txbxContent>
                  <w:p w:rsidR="00114908" w:rsidRPr="00B105AB" w:rsidRDefault="00114908" w:rsidP="008D490B">
                    <w:r w:rsidRPr="00B105AB">
                      <w:t>Primary HV PS</w:t>
                    </w:r>
                  </w:p>
                </w:txbxContent>
              </v:textbox>
            </v:shape>
            <v:line id="Line 21" o:spid="_x0000_s4455" style="position:absolute;visibility:visible" from="9334,4305" to="53098,4311" o:connectortype="straight" strokeweight="1.5pt"/>
            <v:group id="Group 22" o:spid="_x0000_s4456" style="position:absolute;left:10763;top:4305;width:17221;height:17939" coordorigin="3622,11784" coordsize="2712,2825">
              <v:shape id="Text Box 23" o:spid="_x0000_s4457" type="#_x0000_t202" style="position:absolute;left:4752;top:12575;width:452;height:791;visibility:visible" stroked="f" strokeweight="1.5pt">
                <v:textbox style="mso-next-textbox:#Text Box 23" inset="0,2.3mm,0">
                  <w:txbxContent>
                    <w:p w:rsidR="00114908" w:rsidRPr="00B105AB" w:rsidRDefault="00114908" w:rsidP="008D490B">
                      <w:pPr>
                        <w:rPr>
                          <w:b/>
                          <w:bCs/>
                        </w:rPr>
                      </w:pPr>
                      <w:r w:rsidRPr="00B105AB">
                        <w:rPr>
                          <w:b/>
                          <w:bCs/>
                        </w:rPr>
                        <w:t>…</w:t>
                      </w:r>
                    </w:p>
                  </w:txbxContent>
                </v:textbox>
              </v:shape>
              <v:shape id="Text Box 24" o:spid="_x0000_s4458" type="#_x0000_t202" style="position:absolute;left:3622;top:12123;width:2712;height:1356;visibility:visible" filled="f">
                <v:textbox style="mso-next-textbox:#Text Box 24" inset="0,18mm,0,1mm">
                  <w:txbxContent>
                    <w:p w:rsidR="00114908" w:rsidRPr="00B105AB" w:rsidRDefault="00114908" w:rsidP="008D490B">
                      <w:pPr>
                        <w:jc w:val="center"/>
                      </w:pPr>
                      <w:r w:rsidRPr="00B105AB">
                        <w:t>DB50</w:t>
                      </w:r>
                    </w:p>
                  </w:txbxContent>
                </v:textbox>
              </v:shape>
              <v:line id="Line 25" o:spid="_x0000_s4459" style="position:absolute;visibility:visible" from="4977,11784" to="4978,12123" o:connectortype="straight" strokeweight="1.5pt">
                <v:stroke endarrow="block"/>
              </v:line>
              <v:shape id="Text Box 26" o:spid="_x0000_s4460" type="#_x0000_t202" style="position:absolute;left:3734;top:12574;width:340;height:792;visibility:visible">
                <v:textbox style="layout-flow:vertical;mso-layout-flow-alt:bottom-to-top;mso-next-textbox:#Text Box 26" inset=".6mm,0,1mm,0">
                  <w:txbxContent>
                    <w:p w:rsidR="00114908" w:rsidRPr="00B105AB" w:rsidRDefault="00114908" w:rsidP="008D490B">
                      <w:r w:rsidRPr="00B105AB">
                        <w:t>Reg_0</w:t>
                      </w:r>
                      <w:r>
                        <w:t>1</w:t>
                      </w:r>
                    </w:p>
                  </w:txbxContent>
                </v:textbox>
              </v:shape>
              <v:shape id="Text Box 27" o:spid="_x0000_s4461" type="#_x0000_t202" style="position:absolute;left:4187;top:12575;width:340;height:793;visibility:visible">
                <v:textbox style="layout-flow:vertical;mso-layout-flow-alt:bottom-to-top;mso-next-textbox:#Text Box 27" inset=".6mm,0,1mm,0">
                  <w:txbxContent>
                    <w:p w:rsidR="00114908" w:rsidRPr="00B105AB" w:rsidRDefault="00114908" w:rsidP="008D490B">
                      <w:r w:rsidRPr="00B105AB">
                        <w:t>Reg_0</w:t>
                      </w:r>
                      <w:r>
                        <w:t>2</w:t>
                      </w:r>
                    </w:p>
                  </w:txbxContent>
                </v:textbox>
              </v:shape>
              <v:shape id="Text Box 28" o:spid="_x0000_s4462" type="#_x0000_t202" style="position:absolute;left:5428;top:12574;width:341;height:793;visibility:visible">
                <v:textbox style="layout-flow:vertical;mso-layout-flow-alt:bottom-to-top;mso-next-textbox:#Text Box 28" inset=".6mm,0,1mm,0">
                  <w:txbxContent>
                    <w:p w:rsidR="00114908" w:rsidRPr="00B105AB" w:rsidRDefault="00114908" w:rsidP="008D490B">
                      <w:r w:rsidRPr="00B105AB">
                        <w:t>Reg_4</w:t>
                      </w:r>
                      <w:r>
                        <w:t>9</w:t>
                      </w:r>
                    </w:p>
                  </w:txbxContent>
                </v:textbox>
              </v:shape>
              <v:shape id="Text Box 29" o:spid="_x0000_s4463" type="#_x0000_t202" style="position:absolute;left:5880;top:12574;width:341;height:793;visibility:visible">
                <v:textbox style="layout-flow:vertical;mso-layout-flow-alt:bottom-to-top;mso-next-textbox:#Text Box 29" inset=".6mm,0,1mm,0">
                  <w:txbxContent>
                    <w:p w:rsidR="00114908" w:rsidRPr="00B105AB" w:rsidRDefault="00114908" w:rsidP="008D490B">
                      <w:r w:rsidRPr="00B105AB">
                        <w:t>Reg_</w:t>
                      </w:r>
                      <w:r>
                        <w:t>50</w:t>
                      </w:r>
                    </w:p>
                  </w:txbxContent>
                </v:textbox>
              </v:shape>
              <v:shape id="Text Box 30" o:spid="_x0000_s4464" type="#_x0000_t202" style="position:absolute;left:4187;top:13705;width:340;height:904;visibility:visible">
                <v:textbox style="layout-flow:vertical;mso-layout-flow-alt:bottom-to-top;mso-next-textbox:#Text Box 30" inset=".6mm,0,1mm,0">
                  <w:txbxContent>
                    <w:p w:rsidR="00114908" w:rsidRPr="00B105AB" w:rsidRDefault="00114908" w:rsidP="008D490B">
                      <w:r>
                        <w:t>PMT</w:t>
                      </w:r>
                      <w:r w:rsidRPr="00B105AB">
                        <w:t>_0</w:t>
                      </w:r>
                      <w:r>
                        <w:t>2</w:t>
                      </w:r>
                    </w:p>
                  </w:txbxContent>
                </v:textbox>
              </v:shape>
              <v:shape id="Text Box 31" o:spid="_x0000_s4465" type="#_x0000_t202" style="position:absolute;left:3735;top:13705;width:340;height:904;visibility:visible">
                <v:textbox style="layout-flow:vertical;mso-layout-flow-alt:bottom-to-top;mso-next-textbox:#Text Box 31" inset=".6mm,0,1mm,0">
                  <w:txbxContent>
                    <w:p w:rsidR="00114908" w:rsidRPr="00B105AB" w:rsidRDefault="00114908" w:rsidP="008D490B">
                      <w:r>
                        <w:t>PMT</w:t>
                      </w:r>
                      <w:r w:rsidRPr="00B105AB">
                        <w:t>_0</w:t>
                      </w:r>
                      <w:r>
                        <w:t>1</w:t>
                      </w:r>
                    </w:p>
                  </w:txbxContent>
                </v:textbox>
              </v:shape>
              <v:shape id="Text Box 32" o:spid="_x0000_s4466" type="#_x0000_t202" style="position:absolute;left:5428;top:13705;width:340;height:904;visibility:visible">
                <v:textbox style="layout-flow:vertical;mso-layout-flow-alt:bottom-to-top;mso-next-textbox:#Text Box 32" inset=".6mm,0,1mm,0">
                  <w:txbxContent>
                    <w:p w:rsidR="00114908" w:rsidRPr="00B105AB" w:rsidRDefault="00114908" w:rsidP="008D490B">
                      <w:r>
                        <w:t>PMT</w:t>
                      </w:r>
                      <w:r w:rsidRPr="00B105AB">
                        <w:t>_</w:t>
                      </w:r>
                      <w:r>
                        <w:t>49</w:t>
                      </w:r>
                    </w:p>
                  </w:txbxContent>
                </v:textbox>
              </v:shape>
              <v:shape id="Text Box 33" o:spid="_x0000_s4467" type="#_x0000_t202" style="position:absolute;left:5880;top:13705;width:340;height:904;visibility:visible">
                <v:textbox style="layout-flow:vertical;mso-layout-flow-alt:bottom-to-top;mso-next-textbox:#Text Box 33" inset=".6mm,0,1mm,0">
                  <w:txbxContent>
                    <w:p w:rsidR="00114908" w:rsidRPr="00B105AB" w:rsidRDefault="00114908" w:rsidP="008D490B">
                      <w:r>
                        <w:t>PMT</w:t>
                      </w:r>
                      <w:r w:rsidRPr="00B105AB">
                        <w:t>_</w:t>
                      </w:r>
                      <w:r>
                        <w:t>50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4468" type="#_x0000_t32" style="position:absolute;left:3904;top:13366;width:1;height:339;visibility:visible" o:connectortype="straight" strokeweight="1.5pt">
                <v:stroke endarrow="block"/>
              </v:shape>
              <v:shape id="AutoShape 35" o:spid="_x0000_s4469" type="#_x0000_t32" style="position:absolute;left:4357;top:13368;width:1;height:337;visibility:visible" o:connectortype="straight" strokeweight="1.5pt">
                <v:stroke endarrow="block"/>
              </v:shape>
              <v:shape id="AutoShape 36" o:spid="_x0000_s4470" type="#_x0000_t32" style="position:absolute;left:5598;top:13367;width:1;height:338;flip:x;visibility:visible" o:connectortype="straight" strokeweight="1.5pt">
                <v:stroke endarrow="block"/>
              </v:shape>
              <v:shape id="AutoShape 37" o:spid="_x0000_s4471" type="#_x0000_t32" style="position:absolute;left:6050;top:13367;width:1;height:338;flip:x;visibility:visible" o:connectortype="straight" strokeweight="1.5pt">
                <v:stroke endarrow="block"/>
              </v:shape>
              <v:shape id="AutoShape 38" o:spid="_x0000_s4472" type="#_x0000_t32" style="position:absolute;left:3904;top:12138;width:1074;height:436;flip:x;visibility:visible" o:connectortype="straight" strokeweight="1.5pt">
                <v:stroke endarrow="block"/>
              </v:shape>
              <v:shape id="AutoShape 39" o:spid="_x0000_s4473" type="#_x0000_t32" style="position:absolute;left:4357;top:12138;width:621;height:437;flip:x;visibility:visible" o:connectortype="straight" strokeweight="1.5pt">
                <v:stroke endarrow="block"/>
              </v:shape>
              <v:shape id="AutoShape 40" o:spid="_x0000_s4474" type="#_x0000_t32" style="position:absolute;left:4978;top:12138;width:621;height:436;visibility:visible" o:connectortype="straight" strokeweight="1.5pt">
                <v:stroke endarrow="block"/>
              </v:shape>
              <v:shape id="AutoShape 41" o:spid="_x0000_s4475" type="#_x0000_t32" style="position:absolute;left:4978;top:12138;width:1073;height:436;visibility:visible" o:connectortype="straight" strokeweight="1.5pt">
                <v:stroke endarrow="block"/>
              </v:shape>
              <v:shape id="Text Box 42" o:spid="_x0000_s4476" type="#_x0000_t202" style="position:absolute;left:4752;top:13818;width:452;height:791;visibility:visible" stroked="f" strokeweight="1.5pt">
                <v:textbox style="mso-next-textbox:#Text Box 42" inset="0,2.3mm,0">
                  <w:txbxContent>
                    <w:p w:rsidR="00114908" w:rsidRPr="00B105AB" w:rsidRDefault="00114908" w:rsidP="008D490B">
                      <w:pPr>
                        <w:rPr>
                          <w:b/>
                          <w:bCs/>
                        </w:rPr>
                      </w:pPr>
                      <w:r w:rsidRPr="00B105AB">
                        <w:rPr>
                          <w:b/>
                          <w:bCs/>
                        </w:rPr>
                        <w:t>…</w:t>
                      </w:r>
                    </w:p>
                  </w:txbxContent>
                </v:textbox>
              </v:shape>
            </v:group>
            <v:group id="Group 43" o:spid="_x0000_s4477" style="position:absolute;left:35159;top:4305;width:17222;height:17939" coordorigin="6899,11784" coordsize="2712,2825">
              <v:shape id="Text Box 44" o:spid="_x0000_s4478" type="#_x0000_t202" style="position:absolute;left:8029;top:12575;width:452;height:791;visibility:visible" stroked="f" strokeweight="1.5pt">
                <v:textbox style="mso-next-textbox:#Text Box 44" inset="0,2.3mm,0">
                  <w:txbxContent>
                    <w:p w:rsidR="00114908" w:rsidRPr="00B105AB" w:rsidRDefault="00114908" w:rsidP="008D490B">
                      <w:pPr>
                        <w:rPr>
                          <w:b/>
                          <w:bCs/>
                        </w:rPr>
                      </w:pPr>
                      <w:r w:rsidRPr="00B105AB">
                        <w:rPr>
                          <w:b/>
                          <w:bCs/>
                        </w:rPr>
                        <w:t>…</w:t>
                      </w:r>
                    </w:p>
                  </w:txbxContent>
                </v:textbox>
              </v:shape>
              <v:shape id="Text Box 45" o:spid="_x0000_s4479" type="#_x0000_t202" style="position:absolute;left:6899;top:12123;width:2712;height:1356;visibility:visible" filled="f">
                <v:textbox style="mso-next-textbox:#Text Box 45" inset="0,17mm,0,1mm">
                  <w:txbxContent>
                    <w:p w:rsidR="00114908" w:rsidRPr="00B105AB" w:rsidRDefault="00114908" w:rsidP="008D490B">
                      <w:r w:rsidRPr="00B105AB">
                        <w:t>DB50</w:t>
                      </w:r>
                    </w:p>
                  </w:txbxContent>
                </v:textbox>
              </v:shape>
              <v:line id="Line 46" o:spid="_x0000_s4480" style="position:absolute;visibility:visible" from="8254,11784" to="8255,12123" o:connectortype="straight" strokeweight="1.5pt">
                <v:stroke endarrow="block"/>
              </v:line>
              <v:shape id="Text Box 47" o:spid="_x0000_s4481" type="#_x0000_t202" style="position:absolute;left:7011;top:12574;width:340;height:792;visibility:visible">
                <v:textbox style="layout-flow:vertical;mso-layout-flow-alt:bottom-to-top;mso-next-textbox:#Text Box 47" inset=".6mm,0,1mm,0">
                  <w:txbxContent>
                    <w:p w:rsidR="00114908" w:rsidRPr="00B105AB" w:rsidRDefault="00114908" w:rsidP="008D490B">
                      <w:r w:rsidRPr="00B105AB">
                        <w:t>Reg_0</w:t>
                      </w:r>
                      <w:r>
                        <w:t>1</w:t>
                      </w:r>
                    </w:p>
                  </w:txbxContent>
                </v:textbox>
              </v:shape>
              <v:shape id="Text Box 48" o:spid="_x0000_s4482" type="#_x0000_t202" style="position:absolute;left:7464;top:12575;width:340;height:793;visibility:visible">
                <v:textbox style="layout-flow:vertical;mso-layout-flow-alt:bottom-to-top;mso-next-textbox:#Text Box 48" inset=".6mm,0,1mm,0">
                  <w:txbxContent>
                    <w:p w:rsidR="00114908" w:rsidRPr="00B105AB" w:rsidRDefault="00114908" w:rsidP="008D490B">
                      <w:r w:rsidRPr="00B105AB">
                        <w:t>Reg_0</w:t>
                      </w:r>
                      <w:r>
                        <w:t>2</w:t>
                      </w:r>
                    </w:p>
                  </w:txbxContent>
                </v:textbox>
              </v:shape>
              <v:shape id="Text Box 49" o:spid="_x0000_s4483" type="#_x0000_t202" style="position:absolute;left:8705;top:12574;width:341;height:793;visibility:visible">
                <v:textbox style="layout-flow:vertical;mso-layout-flow-alt:bottom-to-top;mso-next-textbox:#Text Box 49" inset=".6mm,0,1mm,0">
                  <w:txbxContent>
                    <w:p w:rsidR="00114908" w:rsidRPr="00B105AB" w:rsidRDefault="00114908" w:rsidP="008D490B">
                      <w:r w:rsidRPr="00B105AB">
                        <w:t>Reg_4</w:t>
                      </w:r>
                      <w:r>
                        <w:t>9</w:t>
                      </w:r>
                    </w:p>
                  </w:txbxContent>
                </v:textbox>
              </v:shape>
              <v:shape id="Text Box 50" o:spid="_x0000_s4484" type="#_x0000_t202" style="position:absolute;left:9157;top:12574;width:341;height:793;visibility:visible">
                <v:textbox style="layout-flow:vertical;mso-layout-flow-alt:bottom-to-top;mso-next-textbox:#Text Box 50" inset=".6mm,0,1mm,0">
                  <w:txbxContent>
                    <w:p w:rsidR="00114908" w:rsidRPr="00B105AB" w:rsidRDefault="00114908" w:rsidP="008D490B">
                      <w:r w:rsidRPr="00B105AB">
                        <w:t>Reg_</w:t>
                      </w:r>
                      <w:r>
                        <w:t>50</w:t>
                      </w:r>
                    </w:p>
                  </w:txbxContent>
                </v:textbox>
              </v:shape>
              <v:shape id="Text Box 51" o:spid="_x0000_s4485" type="#_x0000_t202" style="position:absolute;left:7464;top:13705;width:340;height:904;visibility:visible">
                <v:textbox style="layout-flow:vertical;mso-layout-flow-alt:bottom-to-top;mso-next-textbox:#Text Box 51" inset=".6mm,0,1mm,0">
                  <w:txbxContent>
                    <w:p w:rsidR="00114908" w:rsidRPr="00B105AB" w:rsidRDefault="00114908" w:rsidP="008D490B">
                      <w:r>
                        <w:t>PMT</w:t>
                      </w:r>
                      <w:r w:rsidRPr="00B105AB">
                        <w:t>_0</w:t>
                      </w:r>
                      <w:r>
                        <w:t>2</w:t>
                      </w:r>
                    </w:p>
                  </w:txbxContent>
                </v:textbox>
              </v:shape>
              <v:shape id="Text Box 52" o:spid="_x0000_s4486" type="#_x0000_t202" style="position:absolute;left:7012;top:13705;width:340;height:904;visibility:visible">
                <v:textbox style="layout-flow:vertical;mso-layout-flow-alt:bottom-to-top;mso-next-textbox:#Text Box 52" inset=".6mm,0,1mm,0">
                  <w:txbxContent>
                    <w:p w:rsidR="00114908" w:rsidRPr="00B105AB" w:rsidRDefault="00114908" w:rsidP="008D490B">
                      <w:r>
                        <w:t>PMT</w:t>
                      </w:r>
                      <w:r w:rsidRPr="00B105AB">
                        <w:t>_0</w:t>
                      </w:r>
                      <w:r>
                        <w:t>1</w:t>
                      </w:r>
                    </w:p>
                  </w:txbxContent>
                </v:textbox>
              </v:shape>
              <v:shape id="Text Box 53" o:spid="_x0000_s4487" type="#_x0000_t202" style="position:absolute;left:8705;top:13705;width:340;height:904;visibility:visible">
                <v:textbox style="layout-flow:vertical;mso-layout-flow-alt:bottom-to-top;mso-next-textbox:#Text Box 53" inset=".6mm,0,1mm,0">
                  <w:txbxContent>
                    <w:p w:rsidR="00114908" w:rsidRPr="00B105AB" w:rsidRDefault="00114908" w:rsidP="008D490B">
                      <w:r>
                        <w:t>PMT</w:t>
                      </w:r>
                      <w:r w:rsidRPr="00B105AB">
                        <w:t>_</w:t>
                      </w:r>
                      <w:r>
                        <w:t>49</w:t>
                      </w:r>
                    </w:p>
                  </w:txbxContent>
                </v:textbox>
              </v:shape>
              <v:shape id="Text Box 54" o:spid="_x0000_s4488" type="#_x0000_t202" style="position:absolute;left:9157;top:13705;width:340;height:904;visibility:visible">
                <v:textbox style="layout-flow:vertical;mso-layout-flow-alt:bottom-to-top;mso-next-textbox:#Text Box 54" inset=".6mm,0,1mm,0">
                  <w:txbxContent>
                    <w:p w:rsidR="00114908" w:rsidRPr="00B105AB" w:rsidRDefault="00114908" w:rsidP="008D490B">
                      <w:r>
                        <w:t>PMT</w:t>
                      </w:r>
                      <w:r w:rsidRPr="00B105AB">
                        <w:t>_</w:t>
                      </w:r>
                      <w:r>
                        <w:t>50</w:t>
                      </w:r>
                    </w:p>
                  </w:txbxContent>
                </v:textbox>
              </v:shape>
              <v:shape id="AutoShape 55" o:spid="_x0000_s4489" type="#_x0000_t32" style="position:absolute;left:7181;top:13366;width:1;height:339;visibility:visible" o:connectortype="straight" strokeweight="1.5pt">
                <v:stroke endarrow="block"/>
              </v:shape>
              <v:shape id="AutoShape 56" o:spid="_x0000_s4490" type="#_x0000_t32" style="position:absolute;left:7634;top:13368;width:1;height:337;visibility:visible" o:connectortype="straight" strokeweight="1.5pt">
                <v:stroke endarrow="block"/>
              </v:shape>
              <v:shape id="AutoShape 57" o:spid="_x0000_s4491" type="#_x0000_t32" style="position:absolute;left:8875;top:13367;width:1;height:338;flip:x;visibility:visible" o:connectortype="straight" strokeweight="1.5pt">
                <v:stroke endarrow="block"/>
              </v:shape>
              <v:shape id="AutoShape 58" o:spid="_x0000_s4492" type="#_x0000_t32" style="position:absolute;left:9327;top:13367;width:1;height:338;flip:x;visibility:visible" o:connectortype="straight" strokeweight="1.5pt">
                <v:stroke endarrow="block"/>
              </v:shape>
              <v:shape id="AutoShape 59" o:spid="_x0000_s4493" type="#_x0000_t32" style="position:absolute;left:7181;top:12138;width:1074;height:436;flip:x;visibility:visible" o:connectortype="straight" strokeweight="1.5pt">
                <v:stroke endarrow="block"/>
              </v:shape>
              <v:shape id="AutoShape 60" o:spid="_x0000_s4494" type="#_x0000_t32" style="position:absolute;left:7634;top:12138;width:621;height:437;flip:x;visibility:visible" o:connectortype="straight" strokeweight="1.5pt">
                <v:stroke endarrow="block"/>
              </v:shape>
              <v:shape id="AutoShape 61" o:spid="_x0000_s4495" type="#_x0000_t32" style="position:absolute;left:8255;top:12138;width:621;height:436;visibility:visible" o:connectortype="straight" strokeweight="1.5pt">
                <v:stroke endarrow="block"/>
              </v:shape>
              <v:shape id="AutoShape 62" o:spid="_x0000_s4496" type="#_x0000_t32" style="position:absolute;left:8255;top:12138;width:1073;height:436;visibility:visible" o:connectortype="straight" strokeweight="1.5pt">
                <v:stroke endarrow="block"/>
              </v:shape>
              <v:shape id="Text Box 63" o:spid="_x0000_s4497" type="#_x0000_t202" style="position:absolute;left:8029;top:13818;width:452;height:791;visibility:visible" stroked="f" strokeweight="1.5pt">
                <v:textbox style="mso-next-textbox:#Text Box 63" inset="0,2.3mm,0">
                  <w:txbxContent>
                    <w:p w:rsidR="00114908" w:rsidRPr="00B105AB" w:rsidRDefault="00114908" w:rsidP="008D490B">
                      <w:pPr>
                        <w:rPr>
                          <w:b/>
                          <w:bCs/>
                        </w:rPr>
                      </w:pPr>
                      <w:r w:rsidRPr="00B105AB">
                        <w:rPr>
                          <w:b/>
                          <w:bCs/>
                        </w:rPr>
                        <w:t>…</w:t>
                      </w:r>
                    </w:p>
                  </w:txbxContent>
                </v:textbox>
              </v:shape>
            </v:group>
            <v:shape id="Text Box 64" o:spid="_x0000_s4498" type="#_x0000_t202" style="position:absolute;left:30137;top:17221;width:2870;height:5023;visibility:visible" stroked="f" strokeweight="1.5pt">
              <v:textbox style="mso-next-textbox:#Text Box 64" inset="0,2.3mm,0">
                <w:txbxContent>
                  <w:p w:rsidR="00114908" w:rsidRPr="00B105AB" w:rsidRDefault="00114908" w:rsidP="008D490B">
                    <w:pPr>
                      <w:rPr>
                        <w:b/>
                        <w:bCs/>
                      </w:rPr>
                    </w:pPr>
                    <w:r w:rsidRPr="00B105AB">
                      <w:rPr>
                        <w:b/>
                        <w:bCs/>
                      </w:rPr>
                      <w:t>…</w:t>
                    </w:r>
                  </w:p>
                </w:txbxContent>
              </v:textbox>
            </v:shape>
            <v:shape id="Text Box 65" o:spid="_x0000_s4499" type="#_x0000_t202" style="position:absolute;left:53816;top:17221;width:2870;height:5023;visibility:visible" stroked="f" strokeweight="1.5pt">
              <v:textbox style="mso-next-textbox:#Text Box 65" inset="0,2.3mm,0">
                <w:txbxContent>
                  <w:p w:rsidR="00114908" w:rsidRPr="00B105AB" w:rsidRDefault="00114908" w:rsidP="008D490B">
                    <w:pPr>
                      <w:rPr>
                        <w:b/>
                        <w:bCs/>
                      </w:rPr>
                    </w:pPr>
                    <w:r w:rsidRPr="00B105AB">
                      <w:rPr>
                        <w:b/>
                        <w:bCs/>
                      </w:rPr>
                      <w:t>…</w:t>
                    </w:r>
                  </w:p>
                </w:txbxContent>
              </v:textbox>
            </v:shape>
            <v:line id="Line 66" o:spid="_x0000_s4500" style="position:absolute;visibility:visible" from="53511,4298" to="56686,4305" o:connectortype="straight" strokeweight="1.5pt">
              <v:stroke dashstyle="dash"/>
            </v:line>
            <w10:wrap type="square"/>
          </v:group>
        </w:pict>
      </w:r>
      <w:r w:rsidR="008D490B" w:rsidRPr="008D490B">
        <w:rPr>
          <w:rFonts w:ascii="Times New Roman" w:eastAsia="Times New Roman" w:hAnsi="Times New Roman" w:cs="Times New Roman"/>
        </w:rPr>
        <w:t xml:space="preserve">Принцип работы HV3200 заключается в регулируемом понижении входного напряжения от первичного источника высоковольтного питания (Primary HV PS) для каждого ФЭУ. Каждый регулятор напряжения расположен на отдельной дочерней плате. До 50 регуляторов </w:t>
      </w:r>
      <w:proofErr w:type="gramStart"/>
      <w:r w:rsidR="008D490B" w:rsidRPr="008D490B">
        <w:rPr>
          <w:rFonts w:ascii="Times New Roman" w:eastAsia="Times New Roman" w:hAnsi="Times New Roman" w:cs="Times New Roman"/>
        </w:rPr>
        <w:t>размещены</w:t>
      </w:r>
      <w:proofErr w:type="gramEnd"/>
      <w:r w:rsidR="008D490B" w:rsidRPr="008D490B">
        <w:rPr>
          <w:rFonts w:ascii="Times New Roman" w:eastAsia="Times New Roman" w:hAnsi="Times New Roman" w:cs="Times New Roman"/>
        </w:rPr>
        <w:t xml:space="preserve"> на распределительной плате DB50 (</w:t>
      </w:r>
      <w:r w:rsidR="008D490B" w:rsidRPr="00A454A5">
        <w:rPr>
          <w:rFonts w:ascii="Times New Roman" w:eastAsia="Times New Roman" w:hAnsi="Times New Roman" w:cs="Times New Roman"/>
        </w:rPr>
        <w:fldChar w:fldCharType="begin"/>
      </w:r>
      <w:r w:rsidR="008D490B" w:rsidRPr="00A454A5">
        <w:rPr>
          <w:rFonts w:ascii="Times New Roman" w:eastAsia="Times New Roman" w:hAnsi="Times New Roman" w:cs="Times New Roman"/>
        </w:rPr>
        <w:instrText xml:space="preserve"> REF _Ref438201653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="008D490B" w:rsidRPr="00A454A5">
        <w:rPr>
          <w:rFonts w:ascii="Times New Roman" w:eastAsia="Times New Roman" w:hAnsi="Times New Roman" w:cs="Times New Roman"/>
        </w:rPr>
      </w:r>
      <w:r w:rsidR="008D490B"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16</w:t>
      </w:r>
      <w:r w:rsidR="008D490B" w:rsidRPr="00A454A5">
        <w:rPr>
          <w:rFonts w:ascii="Times New Roman" w:eastAsia="Times New Roman" w:hAnsi="Times New Roman" w:cs="Times New Roman"/>
        </w:rPr>
        <w:fldChar w:fldCharType="end"/>
      </w:r>
      <w:r w:rsidR="008D490B" w:rsidRPr="008D490B">
        <w:rPr>
          <w:rFonts w:ascii="Times New Roman" w:eastAsia="Times New Roman" w:hAnsi="Times New Roman" w:cs="Times New Roman"/>
        </w:rPr>
        <w:t>). Таким образом, четыре модуля DB50 обслуживают одну сдвоенную плоскость детектора NeuLAND.</w:t>
      </w:r>
    </w:p>
    <w:p w:rsidR="008D490B" w:rsidRPr="008D490B" w:rsidRDefault="008D490B" w:rsidP="008D490B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16" w:name="_Ref438201653"/>
      <w:r w:rsidRPr="008D490B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16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16"/>
      <w:r w:rsidRPr="008D490B">
        <w:rPr>
          <w:rFonts w:ascii="Times New Roman" w:hAnsi="Times New Roman" w:cs="Times New Roman"/>
          <w:i w:val="0"/>
        </w:rPr>
        <w:t xml:space="preserve"> -</w:t>
      </w:r>
      <w:r w:rsidRPr="008D490B">
        <w:rPr>
          <w:rFonts w:ascii="Times New Roman" w:eastAsia="Times New Roman" w:hAnsi="Times New Roman" w:cs="Times New Roman"/>
          <w:i w:val="0"/>
        </w:rPr>
        <w:t xml:space="preserve"> Структурная схема системы HVDS</w:t>
      </w: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D490B">
        <w:rPr>
          <w:rFonts w:ascii="Times New Roman" w:eastAsia="Times New Roman" w:hAnsi="Times New Roman" w:cs="Times New Roman"/>
        </w:rPr>
        <w:t>Система HV3200 работает под управлением компьютера. Главный компьютер использует Ethernet для соединения с системной платой управления HVCB (</w:t>
      </w:r>
      <w:r w:rsidRPr="00A454A5">
        <w:rPr>
          <w:rFonts w:ascii="Times New Roman" w:eastAsia="Times New Roman" w:hAnsi="Times New Roman" w:cs="Times New Roman"/>
        </w:rPr>
        <w:fldChar w:fldCharType="begin"/>
      </w:r>
      <w:r w:rsidRPr="00A454A5">
        <w:rPr>
          <w:rFonts w:ascii="Times New Roman" w:eastAsia="Times New Roman" w:hAnsi="Times New Roman" w:cs="Times New Roman"/>
        </w:rPr>
        <w:instrText xml:space="preserve"> REF _Ref438201646 \h </w:instrText>
      </w:r>
      <w:r w:rsidR="00A454A5" w:rsidRPr="00A454A5">
        <w:rPr>
          <w:rFonts w:ascii="Times New Roman" w:eastAsia="Times New Roman" w:hAnsi="Times New Roman" w:cs="Times New Roman"/>
        </w:rPr>
        <w:instrText xml:space="preserve"> \* MERGEFORMAT </w:instrText>
      </w:r>
      <w:r w:rsidRPr="00A454A5">
        <w:rPr>
          <w:rFonts w:ascii="Times New Roman" w:eastAsia="Times New Roman" w:hAnsi="Times New Roman" w:cs="Times New Roman"/>
        </w:rPr>
      </w:r>
      <w:r w:rsidRPr="00A454A5">
        <w:rPr>
          <w:rFonts w:ascii="Times New Roman" w:eastAsia="Times New Roman" w:hAnsi="Times New Roman" w:cs="Times New Roman"/>
        </w:rPr>
        <w:fldChar w:fldCharType="separate"/>
      </w:r>
      <w:r w:rsidR="00C328F8" w:rsidRPr="00C328F8">
        <w:rPr>
          <w:rFonts w:ascii="Times New Roman" w:hAnsi="Times New Roman" w:cs="Times New Roman"/>
        </w:rPr>
        <w:t xml:space="preserve">Рис.  </w:t>
      </w:r>
      <w:r w:rsidR="00C328F8" w:rsidRPr="00C328F8">
        <w:rPr>
          <w:rFonts w:ascii="Times New Roman" w:hAnsi="Times New Roman" w:cs="Times New Roman"/>
          <w:noProof/>
        </w:rPr>
        <w:t>1</w:t>
      </w:r>
      <w:r w:rsidR="00C328F8" w:rsidRPr="00C328F8">
        <w:rPr>
          <w:rFonts w:ascii="Times New Roman" w:hAnsi="Times New Roman" w:cs="Times New Roman"/>
        </w:rPr>
        <w:t>.</w:t>
      </w:r>
      <w:r w:rsidR="00C328F8" w:rsidRPr="00C328F8">
        <w:rPr>
          <w:rFonts w:ascii="Times New Roman" w:hAnsi="Times New Roman" w:cs="Times New Roman"/>
          <w:noProof/>
        </w:rPr>
        <w:t>17</w:t>
      </w:r>
      <w:r w:rsidRPr="00A454A5">
        <w:rPr>
          <w:rFonts w:ascii="Times New Roman" w:eastAsia="Times New Roman" w:hAnsi="Times New Roman" w:cs="Times New Roman"/>
        </w:rPr>
        <w:fldChar w:fldCharType="end"/>
      </w:r>
      <w:r w:rsidRPr="008D490B">
        <w:rPr>
          <w:rFonts w:ascii="Times New Roman" w:eastAsia="Times New Roman" w:hAnsi="Times New Roman" w:cs="Times New Roman"/>
        </w:rPr>
        <w:t>). Системная плата HVCB подключена к магистрали контроля и мониторирования (CMB). Всего могут быть подключены 4 магистрали СМВ.</w:t>
      </w:r>
    </w:p>
    <w:p w:rsidR="008D490B" w:rsidRPr="008D490B" w:rsidRDefault="009363C5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9363C5">
        <w:rPr>
          <w:rFonts w:ascii="Times New Roman" w:eastAsia="Times New Roman" w:hAnsi="Times New Roman" w:cs="Times New Roman"/>
        </w:rPr>
        <w:t xml:space="preserve">Вплоть до 16 модулей DB50 (или 800 PMTs) могут быть подсоединены к каждой магистрали CMB, тогда как вплоть до 64 модулей DB50 или 3200 ФЭУ управляются одним модулем HVCB. </w:t>
      </w:r>
      <w:proofErr w:type="gramStart"/>
      <w:r w:rsidRPr="009363C5">
        <w:rPr>
          <w:rFonts w:ascii="Times New Roman" w:eastAsia="Times New Roman" w:hAnsi="Times New Roman" w:cs="Times New Roman"/>
        </w:rPr>
        <w:t>O</w:t>
      </w:r>
      <w:proofErr w:type="gramEnd"/>
      <w:r w:rsidRPr="009363C5">
        <w:rPr>
          <w:rFonts w:ascii="Times New Roman" w:eastAsia="Times New Roman" w:hAnsi="Times New Roman" w:cs="Times New Roman"/>
        </w:rPr>
        <w:t xml:space="preserve">дна система </w:t>
      </w:r>
      <w:r w:rsidRPr="009363C5">
        <w:rPr>
          <w:rFonts w:ascii="Times New Roman" w:eastAsia="Times New Roman" w:hAnsi="Times New Roman" w:cs="Times New Roman"/>
          <w:lang w:val="en-US"/>
        </w:rPr>
        <w:t>HV</w:t>
      </w:r>
      <w:r w:rsidRPr="009363C5">
        <w:rPr>
          <w:rFonts w:ascii="Times New Roman" w:eastAsia="Times New Roman" w:hAnsi="Times New Roman" w:cs="Times New Roman"/>
        </w:rPr>
        <w:t xml:space="preserve">3200 обеспечивает высоковольтным напряжением половину детектора NeuLAND (и 200 каналов остаются резервными). </w:t>
      </w:r>
    </w:p>
    <w:p w:rsidR="008D490B" w:rsidRPr="008D490B" w:rsidRDefault="00114908" w:rsidP="009363C5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 id="_x0000_s4501" type="#_x0000_t202" style="position:absolute;left:0;text-align:left;margin-left:107.4pt;margin-top:6.8pt;width:224.85pt;height:192.05pt;z-index:9;mso-wrap-style:none" stroked="f">
            <v:textbox style="mso-next-textbox:#_x0000_s4501;mso-fit-shape-to-text:t">
              <w:txbxContent>
                <w:p w:rsidR="00114908" w:rsidRDefault="00114908" w:rsidP="008D490B">
                  <w:r>
                    <w:pict>
                      <v:shape id="_x0000_i1036" type="#_x0000_t75" style="width:190.95pt;height:168.4pt">
                        <v:imagedata r:id="rId25" o:title=""/>
                      </v:shape>
                    </w:pict>
                  </w:r>
                </w:p>
              </w:txbxContent>
            </v:textbox>
          </v:shape>
        </w:pict>
      </w: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pStyle w:val="a6"/>
        <w:jc w:val="center"/>
        <w:rPr>
          <w:rFonts w:ascii="Times New Roman" w:eastAsia="Times New Roman" w:hAnsi="Times New Roman" w:cs="Times New Roman"/>
          <w:i w:val="0"/>
        </w:rPr>
      </w:pPr>
      <w:bookmarkStart w:id="17" w:name="_Ref438201646"/>
      <w:r w:rsidRPr="008D490B">
        <w:rPr>
          <w:rFonts w:ascii="Times New Roman" w:hAnsi="Times New Roman" w:cs="Times New Roman"/>
          <w:i w:val="0"/>
        </w:rPr>
        <w:t xml:space="preserve">Рис.  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STYLEREF 1 \s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</w:t>
      </w:r>
      <w:r w:rsidR="00D246AF">
        <w:rPr>
          <w:rFonts w:ascii="Times New Roman" w:hAnsi="Times New Roman" w:cs="Times New Roman"/>
          <w:i w:val="0"/>
        </w:rPr>
        <w:fldChar w:fldCharType="end"/>
      </w:r>
      <w:r w:rsidR="00D246AF">
        <w:rPr>
          <w:rFonts w:ascii="Times New Roman" w:hAnsi="Times New Roman" w:cs="Times New Roman"/>
          <w:i w:val="0"/>
        </w:rPr>
        <w:t>.</w:t>
      </w:r>
      <w:r w:rsidR="00D246AF">
        <w:rPr>
          <w:rFonts w:ascii="Times New Roman" w:hAnsi="Times New Roman" w:cs="Times New Roman"/>
          <w:i w:val="0"/>
        </w:rPr>
        <w:fldChar w:fldCharType="begin"/>
      </w:r>
      <w:r w:rsidR="00D246AF">
        <w:rPr>
          <w:rFonts w:ascii="Times New Roman" w:hAnsi="Times New Roman" w:cs="Times New Roman"/>
          <w:i w:val="0"/>
        </w:rPr>
        <w:instrText xml:space="preserve"> SEQ Рис._ \* ARABIC \s 1 </w:instrText>
      </w:r>
      <w:r w:rsidR="00D246AF">
        <w:rPr>
          <w:rFonts w:ascii="Times New Roman" w:hAnsi="Times New Roman" w:cs="Times New Roman"/>
          <w:i w:val="0"/>
        </w:rPr>
        <w:fldChar w:fldCharType="separate"/>
      </w:r>
      <w:r w:rsidR="00C328F8">
        <w:rPr>
          <w:rFonts w:ascii="Times New Roman" w:hAnsi="Times New Roman" w:cs="Times New Roman"/>
          <w:i w:val="0"/>
          <w:noProof/>
        </w:rPr>
        <w:t>17</w:t>
      </w:r>
      <w:r w:rsidR="00D246AF">
        <w:rPr>
          <w:rFonts w:ascii="Times New Roman" w:hAnsi="Times New Roman" w:cs="Times New Roman"/>
          <w:i w:val="0"/>
        </w:rPr>
        <w:fldChar w:fldCharType="end"/>
      </w:r>
      <w:bookmarkEnd w:id="17"/>
      <w:r w:rsidRPr="008D490B">
        <w:rPr>
          <w:rFonts w:ascii="Times New Roman" w:hAnsi="Times New Roman" w:cs="Times New Roman"/>
          <w:i w:val="0"/>
        </w:rPr>
        <w:t xml:space="preserve"> -</w:t>
      </w:r>
      <w:r w:rsidRPr="008D490B">
        <w:rPr>
          <w:rFonts w:ascii="Times New Roman" w:eastAsia="Times New Roman" w:hAnsi="Times New Roman" w:cs="Times New Roman"/>
          <w:i w:val="0"/>
        </w:rPr>
        <w:t xml:space="preserve"> Управление и мониторирование системы </w:t>
      </w:r>
      <w:r w:rsidRPr="008D490B">
        <w:rPr>
          <w:rFonts w:ascii="Times New Roman" w:eastAsia="Times New Roman" w:hAnsi="Times New Roman" w:cs="Times New Roman"/>
          <w:i w:val="0"/>
          <w:lang w:val="en-US"/>
        </w:rPr>
        <w:t>HV</w:t>
      </w:r>
      <w:r w:rsidRPr="008D490B">
        <w:rPr>
          <w:rFonts w:ascii="Times New Roman" w:eastAsia="Times New Roman" w:hAnsi="Times New Roman" w:cs="Times New Roman"/>
          <w:i w:val="0"/>
        </w:rPr>
        <w:t>3200</w:t>
      </w: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D490B">
        <w:rPr>
          <w:rFonts w:ascii="Times New Roman" w:eastAsia="Times New Roman" w:hAnsi="Times New Roman" w:cs="Times New Roman"/>
        </w:rPr>
        <w:t xml:space="preserve">В июне 2014 г. было заключено Соглашение о сотрудничестве между ФГБУ "ПИЯФ </w:t>
      </w:r>
      <w:r w:rsidRPr="008D490B">
        <w:rPr>
          <w:rFonts w:ascii="Times New Roman" w:eastAsia="Times New Roman" w:hAnsi="Times New Roman" w:cs="Times New Roman"/>
        </w:rPr>
        <w:lastRenderedPageBreak/>
        <w:t xml:space="preserve">НИЦ КИ" и FAIR GmbH по изготовлению и поставке системы распределения высоковольтного питания для детектора NeuLAND и разработке прикладного программного обеспечения EPICS IOC. Были разработаны и согласованы план и технические требования. Согласно Соглашению изготовление и поставка системы HVDS пройдет в четыре этапа в течение 2014 - 2017 гг. Этап 2014 года завершился поставкой изготовленной предсерии системы HVDS на 200 каналов, состоящей из 4 модулей DB50 и 1 модуля HVCB. </w:t>
      </w: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D490B">
        <w:rPr>
          <w:rFonts w:ascii="Times New Roman" w:eastAsia="Times New Roman" w:hAnsi="Times New Roman" w:cs="Times New Roman"/>
        </w:rPr>
        <w:t xml:space="preserve">Приемочные испытания предсерии в </w:t>
      </w:r>
      <w:r w:rsidRPr="008D490B">
        <w:rPr>
          <w:rFonts w:ascii="Times New Roman" w:eastAsia="Times New Roman" w:hAnsi="Times New Roman" w:cs="Times New Roman"/>
          <w:lang w:val="en-US"/>
        </w:rPr>
        <w:t>GSI</w:t>
      </w:r>
      <w:r w:rsidRPr="008D490B">
        <w:rPr>
          <w:rFonts w:ascii="Times New Roman" w:eastAsia="Times New Roman" w:hAnsi="Times New Roman" w:cs="Times New Roman"/>
        </w:rPr>
        <w:t xml:space="preserve"> заняли гораздо больше времени, чем планировалось. Стрессовые испытания проводились, в том числе, и на значениях выходного напряжения, превышающих предельно допустимые значения понижения входного напряжения, чем те, что указаны в спецификации. Это привело к выходу из строя нескольких каналов. </w:t>
      </w: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D490B">
        <w:rPr>
          <w:rFonts w:ascii="Times New Roman" w:eastAsia="Times New Roman" w:hAnsi="Times New Roman" w:cs="Times New Roman"/>
        </w:rPr>
        <w:t>Восстановление функциональности предсерии было произведено в июле 2015 г. Кроме того, было доработано программное обеспечение с целью предотвращения возможности выхода за пределы спецификации при работе оператора с системой HVDS.</w:t>
      </w:r>
    </w:p>
    <w:p w:rsidR="008D490B" w:rsidRPr="008D490B" w:rsidRDefault="008D490B" w:rsidP="008D490B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D490B">
        <w:rPr>
          <w:rFonts w:ascii="Times New Roman" w:eastAsia="Times New Roman" w:hAnsi="Times New Roman" w:cs="Times New Roman"/>
        </w:rPr>
        <w:t>В 2015 г. подготовлена к отправке партия 1a на 1000 каналов, которая состоит из 20 модулей DB50 и одного модуля HVCB.</w:t>
      </w:r>
    </w:p>
    <w:p w:rsidR="00B26B68" w:rsidRPr="008901C0" w:rsidRDefault="008D490B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D490B">
        <w:rPr>
          <w:rFonts w:ascii="Times New Roman" w:eastAsia="Times New Roman" w:hAnsi="Times New Roman" w:cs="Times New Roman"/>
        </w:rPr>
        <w:t>В соответствии с Соглашением разрабатывается и будет утвержден скорректированный план-график поставки системы HVDS на 2016–2017 годы</w:t>
      </w:r>
      <w:r w:rsidR="009363C5">
        <w:rPr>
          <w:rFonts w:ascii="Times New Roman" w:eastAsia="Times New Roman" w:hAnsi="Times New Roman" w:cs="Times New Roman"/>
        </w:rPr>
        <w:t xml:space="preserve"> 960.</w:t>
      </w:r>
    </w:p>
    <w:p w:rsidR="008D490B" w:rsidRPr="00112E9F" w:rsidRDefault="008D490B" w:rsidP="009363C5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A60A68" w:rsidRPr="008901C0" w:rsidRDefault="00A25C12" w:rsidP="00763159">
      <w:pPr>
        <w:pStyle w:val="2"/>
        <w:spacing w:line="276" w:lineRule="auto"/>
        <w:ind w:left="0" w:firstLine="709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901C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Отчет о работе по проекту </w:t>
      </w:r>
      <w:r w:rsidR="00797DEA" w:rsidRPr="00797DEA">
        <w:rPr>
          <w:rFonts w:ascii="Times New Roman" w:hAnsi="Times New Roman" w:cs="Times New Roman"/>
          <w:b w:val="0"/>
          <w:i w:val="0"/>
          <w:sz w:val="24"/>
          <w:szCs w:val="24"/>
        </w:rPr>
        <w:t>ACTAR</w:t>
      </w:r>
    </w:p>
    <w:p w:rsidR="00A60A68" w:rsidRPr="008901C0" w:rsidRDefault="00A25C12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901C0">
        <w:rPr>
          <w:rFonts w:ascii="Times New Roman" w:eastAsia="Times New Roman" w:hAnsi="Times New Roman" w:cs="Times New Roman"/>
        </w:rPr>
        <w:t xml:space="preserve">Представлен отчет о научно-исследовательской работе, </w:t>
      </w:r>
      <w:r w:rsidR="00A60A68" w:rsidRPr="008901C0">
        <w:rPr>
          <w:rFonts w:ascii="Times New Roman" w:eastAsia="Times New Roman" w:hAnsi="Times New Roman" w:cs="Times New Roman"/>
        </w:rPr>
        <w:t>выполненной в рамках эксперимента R3B/NuSTAR</w:t>
      </w:r>
      <w:r w:rsidR="003C7192" w:rsidRPr="003C7192">
        <w:rPr>
          <w:rFonts w:ascii="Times New Roman" w:eastAsia="Times New Roman" w:hAnsi="Times New Roman" w:cs="Times New Roman"/>
        </w:rPr>
        <w:t>/ACTAR</w:t>
      </w:r>
      <w:r w:rsidR="00A60A68" w:rsidRPr="008901C0">
        <w:rPr>
          <w:rFonts w:ascii="Times New Roman" w:eastAsia="Times New Roman" w:hAnsi="Times New Roman" w:cs="Times New Roman"/>
          <w:b/>
        </w:rPr>
        <w:t xml:space="preserve"> </w:t>
      </w:r>
      <w:r w:rsidR="00A60A68" w:rsidRPr="008901C0">
        <w:rPr>
          <w:rFonts w:ascii="Times New Roman" w:eastAsia="Times New Roman" w:hAnsi="Times New Roman" w:cs="Times New Roman"/>
        </w:rPr>
        <w:t>Российско-Германского сотрудничества по исследованию фундаментальных свойств материи</w:t>
      </w:r>
      <w:r w:rsidRPr="008901C0">
        <w:rPr>
          <w:rFonts w:ascii="Times New Roman" w:eastAsia="Times New Roman" w:hAnsi="Times New Roman" w:cs="Times New Roman"/>
        </w:rPr>
        <w:t xml:space="preserve"> по теме </w:t>
      </w:r>
      <w:r w:rsidR="00A60A68" w:rsidRPr="008901C0">
        <w:rPr>
          <w:rFonts w:ascii="Times New Roman" w:eastAsia="Times New Roman" w:hAnsi="Times New Roman" w:cs="Times New Roman"/>
        </w:rPr>
        <w:t>«</w:t>
      </w:r>
      <w:r w:rsidR="003C7192">
        <w:rPr>
          <w:rFonts w:ascii="Times New Roman" w:eastAsia="Times New Roman" w:hAnsi="Times New Roman" w:cs="Times New Roman"/>
        </w:rPr>
        <w:t>И</w:t>
      </w:r>
      <w:r w:rsidR="003C7192" w:rsidRPr="003C7192">
        <w:rPr>
          <w:rFonts w:ascii="Times New Roman" w:eastAsia="Times New Roman" w:hAnsi="Times New Roman" w:cs="Times New Roman"/>
        </w:rPr>
        <w:t>змерения в инверсной кинематике сечений упругого рассеяния протонов и неупругого рассеяния альфа частиц на экзотических ядрах с помощью активных мишеней actar»</w:t>
      </w:r>
      <w:r w:rsidRPr="008901C0">
        <w:rPr>
          <w:rFonts w:ascii="Times New Roman" w:eastAsia="Times New Roman" w:hAnsi="Times New Roman" w:cs="Times New Roman"/>
        </w:rPr>
        <w:t>, к</w:t>
      </w:r>
      <w:r w:rsidR="003C7192">
        <w:rPr>
          <w:rFonts w:ascii="Times New Roman" w:eastAsia="Times New Roman" w:hAnsi="Times New Roman" w:cs="Times New Roman"/>
        </w:rPr>
        <w:t xml:space="preserve">раткое наименование: </w:t>
      </w:r>
      <w:proofErr w:type="gramStart"/>
      <w:r w:rsidR="003C7192" w:rsidRPr="003C7192">
        <w:rPr>
          <w:rFonts w:ascii="Times New Roman" w:eastAsia="Times New Roman" w:hAnsi="Times New Roman" w:cs="Times New Roman"/>
          <w:lang w:val="en-US"/>
        </w:rPr>
        <w:t>ACTAR</w:t>
      </w:r>
      <w:r w:rsidRPr="008901C0">
        <w:rPr>
          <w:rFonts w:ascii="Times New Roman" w:eastAsia="Times New Roman" w:hAnsi="Times New Roman" w:cs="Times New Roman"/>
        </w:rPr>
        <w:t>.</w:t>
      </w:r>
      <w:proofErr w:type="gramEnd"/>
      <w:r w:rsidRPr="008901C0">
        <w:rPr>
          <w:rFonts w:ascii="Times New Roman" w:eastAsia="Times New Roman" w:hAnsi="Times New Roman" w:cs="Times New Roman"/>
        </w:rPr>
        <w:t xml:space="preserve"> Координатор </w:t>
      </w:r>
      <w:proofErr w:type="gramStart"/>
      <w:r w:rsidRPr="008901C0">
        <w:rPr>
          <w:rFonts w:ascii="Times New Roman" w:eastAsia="Times New Roman" w:hAnsi="Times New Roman" w:cs="Times New Roman"/>
        </w:rPr>
        <w:t>работы</w:t>
      </w:r>
      <w:proofErr w:type="gramEnd"/>
      <w:r w:rsidRPr="008901C0">
        <w:rPr>
          <w:rFonts w:ascii="Times New Roman" w:eastAsia="Times New Roman" w:hAnsi="Times New Roman" w:cs="Times New Roman"/>
        </w:rPr>
        <w:t xml:space="preserve"> </w:t>
      </w:r>
      <w:r w:rsidR="003C7192" w:rsidRPr="003C7192">
        <w:rPr>
          <w:rFonts w:ascii="Times New Roman" w:eastAsia="Times New Roman" w:hAnsi="Times New Roman" w:cs="Times New Roman"/>
        </w:rPr>
        <w:t>ведущий научный сотрудник</w:t>
      </w:r>
      <w:r w:rsidR="003C7192" w:rsidRPr="003C719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</w:t>
      </w:r>
      <w:r w:rsidR="003C7192" w:rsidRPr="003C7192">
        <w:rPr>
          <w:rFonts w:ascii="Times New Roman" w:eastAsia="Times New Roman" w:hAnsi="Times New Roman" w:cs="Times New Roman"/>
        </w:rPr>
        <w:t>ПИЯФ</w:t>
      </w:r>
      <w:r w:rsidR="003C7192">
        <w:rPr>
          <w:rFonts w:ascii="Times New Roman" w:eastAsia="Times New Roman" w:hAnsi="Times New Roman" w:cs="Times New Roman"/>
        </w:rPr>
        <w:t xml:space="preserve"> НИЦ КИ</w:t>
      </w:r>
      <w:r w:rsidR="003C7192" w:rsidRPr="003C7192">
        <w:rPr>
          <w:rFonts w:ascii="Times New Roman" w:eastAsia="Times New Roman" w:hAnsi="Times New Roman" w:cs="Times New Roman"/>
        </w:rPr>
        <w:t>,</w:t>
      </w:r>
      <w:r w:rsidR="003C7192">
        <w:rPr>
          <w:rFonts w:ascii="Times New Roman" w:eastAsia="Times New Roman" w:hAnsi="Times New Roman" w:cs="Times New Roman"/>
        </w:rPr>
        <w:t xml:space="preserve"> </w:t>
      </w:r>
      <w:r w:rsidR="003C7192" w:rsidRPr="003C7192">
        <w:rPr>
          <w:rFonts w:ascii="Times New Roman" w:eastAsia="Times New Roman" w:hAnsi="Times New Roman" w:cs="Times New Roman"/>
        </w:rPr>
        <w:t>канд. физ.-мат. наук,                                                                     Маев Евгений Михайлович</w:t>
      </w:r>
      <w:r w:rsidRPr="008901C0">
        <w:rPr>
          <w:rFonts w:ascii="Times New Roman" w:eastAsia="Times New Roman" w:hAnsi="Times New Roman" w:cs="Times New Roman"/>
        </w:rPr>
        <w:t>.</w:t>
      </w:r>
    </w:p>
    <w:p w:rsidR="00A60A68" w:rsidRPr="008901C0" w:rsidRDefault="00A454A5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Введение</w:t>
      </w:r>
    </w:p>
    <w:p w:rsidR="00A60A68" w:rsidRPr="003C7192" w:rsidRDefault="003C7192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 xml:space="preserve">Ускорительный комплекс FAIR в GSI будет производить вторичные пучки радиоактивных ядер с энергией до 1.5 ГэВ/нуклон и интенсивностью на пять порядков превосходящей интенсивность ныне существующих пучков в GSI. Это открывает уникальные возможности в исследовании ядер далеких от полосы стабильности и наиболее короткоживущих экзотических ядер. Как известно, изучение экзотических ядер – это в настоящее время одно из основных направлений исследований в физике атомного ядра. Одним из проектов по изучению таких ядер является эксперимент R3B коллаборации NuSTAR. В эксперименте R3B планируется изучение широкого спектра ядерных процессов, таких как упругое и неупругое рассеяние, квазиупругое рассеяние, электромагнитное возбуждение, зарядовообменные реакции, реакции деления и фрагментации экзотических ядер. В результате будет получаться информация об оболочечной структуре изучаемых ядер, об их волновых функциях, о возбужденных состояниях и о многочастичных каналах распада ядер, о несвязанных состояниях и их резонансах, о нуклон-нуклонных корреляциях и кластерной структуре ядер, о радиусах и распределении ядерной материи и т.д. Детектор R3B – это универсальная установка с большим аксептансом и высокой эффективностью </w:t>
      </w:r>
      <w:r w:rsidRPr="003C7192">
        <w:rPr>
          <w:rFonts w:ascii="Times New Roman" w:eastAsia="Times New Roman" w:hAnsi="Times New Roman" w:cs="Times New Roman"/>
        </w:rPr>
        <w:lastRenderedPageBreak/>
        <w:t>регистрации частиц, с высоким пространственным и энергетическим разрешением. Предполагается, что одним из детекторов установки R3B будет активная мишень ACTAR, т.е. ионизационная камера, в которой газ будет мишенью и рабочим веществом ионизационной камеры. Использование активной мишени позволит расширить экспериментальные возможности установки R3B. С помощью активной мишени можно будет исследовать процесс рассеяния экзотических короткоживущих ядер при малых переданных импульсах. Отметим, что метод исследования экзотических ядер посредством малоуглового рассеяния протонов в инверсной кинематике с помощью активной мишени был предложен в ПИЯФ и до настоящего времени, насколько нам известно, использовался только группой ПИЯФ в совместных с немецкими коллегами экспериментах в GSI.</w:t>
      </w:r>
      <w:r w:rsidR="00A60A68" w:rsidRPr="003C7192">
        <w:rPr>
          <w:rFonts w:ascii="Times New Roman" w:eastAsia="Times New Roman" w:hAnsi="Times New Roman" w:cs="Times New Roman"/>
        </w:rPr>
        <w:t xml:space="preserve"> </w:t>
      </w:r>
    </w:p>
    <w:p w:rsidR="003C7192" w:rsidRPr="009363C5" w:rsidRDefault="003C7192" w:rsidP="009363C5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 w:rsidRPr="003C7192">
        <w:rPr>
          <w:rFonts w:ascii="Times New Roman" w:hAnsi="Times New Roman" w:cs="Times New Roman"/>
          <w:b w:val="0"/>
          <w:sz w:val="24"/>
          <w:szCs w:val="24"/>
        </w:rPr>
        <w:t>Детекторы ACTAR1 и ACTAR2</w:t>
      </w:r>
    </w:p>
    <w:p w:rsidR="003C7192" w:rsidRDefault="003C7192" w:rsidP="003C7192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 xml:space="preserve">ПИЯФ предлагает изготовить две активные мишени, ACTAR1 – водородонаполненную ионизационную камеру высокого давления для исследования в инверсной кинематике упругого рассеяния протонов на экзотических ядрах и ACTAR2 – ионизационную камеру, наполненную гелием (с добавкой водорода), для изучения в инверсной кинематике неупругого рассеяния альфа частиц на изучаемых ядрах. ACTAR2 может помещаться </w:t>
      </w:r>
      <w:proofErr w:type="gramStart"/>
      <w:r w:rsidRPr="003C7192">
        <w:rPr>
          <w:rFonts w:ascii="Times New Roman" w:eastAsia="Times New Roman" w:hAnsi="Times New Roman" w:cs="Times New Roman"/>
        </w:rPr>
        <w:t>в</w:t>
      </w:r>
      <w:proofErr w:type="gramEnd"/>
      <w:r w:rsidRPr="003C7192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3C7192">
        <w:rPr>
          <w:rFonts w:ascii="Times New Roman" w:eastAsia="Times New Roman" w:hAnsi="Times New Roman" w:cs="Times New Roman"/>
        </w:rPr>
        <w:t>гамма</w:t>
      </w:r>
      <w:proofErr w:type="gramEnd"/>
      <w:r w:rsidRPr="003C7192">
        <w:rPr>
          <w:rFonts w:ascii="Times New Roman" w:eastAsia="Times New Roman" w:hAnsi="Times New Roman" w:cs="Times New Roman"/>
        </w:rPr>
        <w:t xml:space="preserve"> спектрометр CALIFA, и рассеянные альфа частицы могут регистрироваться на совпадение с испускаемыми ядрами гамма лучами, которые детектируются спектрометром CALIFA. </w:t>
      </w:r>
    </w:p>
    <w:p w:rsidR="003C7192" w:rsidRDefault="003C7192" w:rsidP="003C7192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 xml:space="preserve">Рассмотрим кратко принцип работы активной мишени на примере ACTAR1. В камере расположены электроды – катод, анод и экранирующая сетка. Пучок исследуемых ядер проходит через объем камеры перпендикулярно электродам камеры. При рассеянии исследуемых ядер на протонах (ядрах атомов водорода) протоны отдачи летят в основном под углами к пучку близкими к 90° и </w:t>
      </w:r>
      <w:proofErr w:type="gramStart"/>
      <w:r w:rsidRPr="003C7192">
        <w:rPr>
          <w:rFonts w:ascii="Times New Roman" w:eastAsia="Times New Roman" w:hAnsi="Times New Roman" w:cs="Times New Roman"/>
        </w:rPr>
        <w:t>тормозятся в газе</w:t>
      </w:r>
      <w:proofErr w:type="gramEnd"/>
      <w:r w:rsidRPr="003C7192">
        <w:rPr>
          <w:rFonts w:ascii="Times New Roman" w:eastAsia="Times New Roman" w:hAnsi="Times New Roman" w:cs="Times New Roman"/>
        </w:rPr>
        <w:t>. Электроны, освобождающиеся при ионизации газа протонами отдачи, дрейфуют в сторону анода и собираются на нем. Величина заряда, собираемого анодом, пропорциональна энергии протонов отдачи, т.е. величине передаваемого импульса.</w:t>
      </w:r>
    </w:p>
    <w:p w:rsidR="003C7192" w:rsidRPr="003C7192" w:rsidRDefault="003C7192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 xml:space="preserve">Прототипом детектора ACTAR1 может служить ионизационная камера ИКАР, предложенная и изготовленная в ПИЯФ. </w:t>
      </w:r>
      <w:proofErr w:type="gramStart"/>
      <w:r w:rsidRPr="003C7192">
        <w:rPr>
          <w:rFonts w:ascii="Times New Roman" w:eastAsia="Times New Roman" w:hAnsi="Times New Roman" w:cs="Times New Roman"/>
        </w:rPr>
        <w:t>Камера ИКАР успешно использовалась на пучках экзотических ядер в GSI для изучения в инверсной кинематике упругого рассеяния протонов с энергией ~700 МэВ на ядрах изотопов He, Li, Be, B и C (G.D.</w:t>
      </w:r>
      <w:proofErr w:type="gramEnd"/>
      <w:r w:rsidRPr="003C7192">
        <w:rPr>
          <w:rFonts w:ascii="Times New Roman" w:eastAsia="Times New Roman" w:hAnsi="Times New Roman" w:cs="Times New Roman"/>
        </w:rPr>
        <w:t xml:space="preserve"> Alkhazov et al., Nucl. </w:t>
      </w:r>
      <w:proofErr w:type="gramStart"/>
      <w:r w:rsidRPr="003C7192">
        <w:rPr>
          <w:rFonts w:ascii="Times New Roman" w:eastAsia="Times New Roman" w:hAnsi="Times New Roman" w:cs="Times New Roman"/>
          <w:lang w:val="en-US"/>
        </w:rPr>
        <w:t>Phys.</w:t>
      </w:r>
      <w:proofErr w:type="gramEnd"/>
      <w:r w:rsidRPr="003C7192">
        <w:rPr>
          <w:rFonts w:ascii="Times New Roman" w:eastAsia="Times New Roman" w:hAnsi="Times New Roman" w:cs="Times New Roman"/>
          <w:lang w:val="en-US"/>
        </w:rPr>
        <w:t xml:space="preserve"> </w:t>
      </w:r>
      <w:proofErr w:type="gramStart"/>
      <w:r w:rsidRPr="003C7192">
        <w:rPr>
          <w:rFonts w:ascii="Times New Roman" w:eastAsia="Times New Roman" w:hAnsi="Times New Roman" w:cs="Times New Roman"/>
          <w:lang w:val="en-US"/>
        </w:rPr>
        <w:t xml:space="preserve">A </w:t>
      </w:r>
      <w:r w:rsidRPr="003C7192">
        <w:rPr>
          <w:rFonts w:ascii="Times New Roman" w:eastAsia="Times New Roman" w:hAnsi="Times New Roman" w:cs="Times New Roman"/>
          <w:bCs/>
          <w:lang w:val="en-US"/>
        </w:rPr>
        <w:t>712</w:t>
      </w:r>
      <w:r w:rsidRPr="003C7192">
        <w:rPr>
          <w:rFonts w:ascii="Times New Roman" w:eastAsia="Times New Roman" w:hAnsi="Times New Roman" w:cs="Times New Roman"/>
          <w:lang w:val="en-US"/>
        </w:rPr>
        <w:t xml:space="preserve"> (2002) 269, A.V. Dobrovolsky et al., Nucl.</w:t>
      </w:r>
      <w:proofErr w:type="gramEnd"/>
      <w:r w:rsidRPr="003C7192">
        <w:rPr>
          <w:rFonts w:ascii="Times New Roman" w:eastAsia="Times New Roman" w:hAnsi="Times New Roman" w:cs="Times New Roman"/>
          <w:lang w:val="en-US"/>
        </w:rPr>
        <w:t xml:space="preserve"> </w:t>
      </w:r>
      <w:proofErr w:type="gramStart"/>
      <w:r w:rsidRPr="003C7192">
        <w:rPr>
          <w:rFonts w:ascii="Times New Roman" w:eastAsia="Times New Roman" w:hAnsi="Times New Roman" w:cs="Times New Roman"/>
          <w:lang w:val="en-US"/>
        </w:rPr>
        <w:t>Phys.</w:t>
      </w:r>
      <w:proofErr w:type="gramEnd"/>
      <w:r w:rsidRPr="003C7192">
        <w:rPr>
          <w:rFonts w:ascii="Times New Roman" w:eastAsia="Times New Roman" w:hAnsi="Times New Roman" w:cs="Times New Roman"/>
          <w:lang w:val="en-US"/>
        </w:rPr>
        <w:t xml:space="preserve"> </w:t>
      </w:r>
      <w:proofErr w:type="gramStart"/>
      <w:r w:rsidRPr="003C7192">
        <w:rPr>
          <w:rFonts w:ascii="Times New Roman" w:eastAsia="Times New Roman" w:hAnsi="Times New Roman" w:cs="Times New Roman"/>
          <w:lang w:val="en-US"/>
        </w:rPr>
        <w:t xml:space="preserve">A </w:t>
      </w:r>
      <w:r w:rsidRPr="003C7192">
        <w:rPr>
          <w:rFonts w:ascii="Times New Roman" w:eastAsia="Times New Roman" w:hAnsi="Times New Roman" w:cs="Times New Roman"/>
          <w:bCs/>
          <w:lang w:val="en-US"/>
        </w:rPr>
        <w:t>766</w:t>
      </w:r>
      <w:r w:rsidRPr="003C7192">
        <w:rPr>
          <w:rFonts w:ascii="Times New Roman" w:eastAsia="Times New Roman" w:hAnsi="Times New Roman" w:cs="Times New Roman"/>
          <w:lang w:val="en-US"/>
        </w:rPr>
        <w:t xml:space="preserve"> (2006) 1, S. Ilieva et al., Nucl.</w:t>
      </w:r>
      <w:proofErr w:type="gramEnd"/>
      <w:r w:rsidRPr="003C7192">
        <w:rPr>
          <w:rFonts w:ascii="Times New Roman" w:eastAsia="Times New Roman" w:hAnsi="Times New Roman" w:cs="Times New Roman"/>
          <w:lang w:val="en-US"/>
        </w:rPr>
        <w:t xml:space="preserve"> </w:t>
      </w:r>
      <w:r w:rsidRPr="003C7192">
        <w:rPr>
          <w:rFonts w:ascii="Times New Roman" w:eastAsia="Times New Roman" w:hAnsi="Times New Roman" w:cs="Times New Roman"/>
        </w:rPr>
        <w:t xml:space="preserve">Phys. </w:t>
      </w:r>
      <w:proofErr w:type="gramStart"/>
      <w:r w:rsidRPr="003C7192">
        <w:rPr>
          <w:rFonts w:ascii="Times New Roman" w:eastAsia="Times New Roman" w:hAnsi="Times New Roman" w:cs="Times New Roman"/>
        </w:rPr>
        <w:t xml:space="preserve">A </w:t>
      </w:r>
      <w:r w:rsidRPr="003C7192">
        <w:rPr>
          <w:rFonts w:ascii="Times New Roman" w:eastAsia="Times New Roman" w:hAnsi="Times New Roman" w:cs="Times New Roman"/>
          <w:bCs/>
        </w:rPr>
        <w:t>875</w:t>
      </w:r>
      <w:r w:rsidRPr="003C7192">
        <w:rPr>
          <w:rFonts w:ascii="Times New Roman" w:eastAsia="Times New Roman" w:hAnsi="Times New Roman" w:cs="Times New Roman"/>
        </w:rPr>
        <w:t xml:space="preserve"> (2012) 8.).</w:t>
      </w:r>
      <w:proofErr w:type="gramEnd"/>
      <w:r w:rsidRPr="003C7192">
        <w:rPr>
          <w:rFonts w:ascii="Times New Roman" w:eastAsia="Times New Roman" w:hAnsi="Times New Roman" w:cs="Times New Roman"/>
        </w:rPr>
        <w:t xml:space="preserve"> Камера ACTAR1 отличается от камеры ИКАР тем, что у нее больший диаметр (1 м), она может наполняться до большего давления (20 бар) и ее анод секционирован. В результате по сравнению </w:t>
      </w:r>
      <w:proofErr w:type="gramStart"/>
      <w:r w:rsidRPr="003C7192">
        <w:rPr>
          <w:rFonts w:ascii="Times New Roman" w:eastAsia="Times New Roman" w:hAnsi="Times New Roman" w:cs="Times New Roman"/>
        </w:rPr>
        <w:t>с</w:t>
      </w:r>
      <w:proofErr w:type="gramEnd"/>
      <w:r w:rsidRPr="003C7192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3C7192">
        <w:rPr>
          <w:rFonts w:ascii="Times New Roman" w:eastAsia="Times New Roman" w:hAnsi="Times New Roman" w:cs="Times New Roman"/>
        </w:rPr>
        <w:t>ИКАР</w:t>
      </w:r>
      <w:proofErr w:type="gramEnd"/>
      <w:r w:rsidRPr="003C7192">
        <w:rPr>
          <w:rFonts w:ascii="Times New Roman" w:eastAsia="Times New Roman" w:hAnsi="Times New Roman" w:cs="Times New Roman"/>
        </w:rPr>
        <w:t xml:space="preserve"> камера ACTAR1 позволит исследовать более тяжелые ядра и проводить измерения до больших значений передаваемых импульсов.</w:t>
      </w:r>
    </w:p>
    <w:p w:rsidR="003C7192" w:rsidRPr="00E06A19" w:rsidRDefault="003C7192" w:rsidP="003C7192">
      <w:pPr>
        <w:pStyle w:val="3"/>
        <w:spacing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06A19">
        <w:rPr>
          <w:rFonts w:ascii="Times New Roman" w:hAnsi="Times New Roman" w:cs="Times New Roman"/>
          <w:b w:val="0"/>
          <w:sz w:val="24"/>
          <w:szCs w:val="24"/>
        </w:rPr>
        <w:t>Работа по программе ACTAR, выполненная в 2015 г.</w:t>
      </w:r>
    </w:p>
    <w:p w:rsidR="003C7192" w:rsidRDefault="003C7192" w:rsidP="003C7192">
      <w:pPr>
        <w:autoSpaceDE w:val="0"/>
        <w:spacing w:line="276" w:lineRule="auto"/>
        <w:ind w:firstLine="780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>Разработан проект активной мишени ACTAR2 и начато изготовление ее отдельных деталей.</w:t>
      </w:r>
      <w:r>
        <w:rPr>
          <w:rFonts w:ascii="Times New Roman" w:eastAsia="Times New Roman" w:hAnsi="Times New Roman" w:cs="Times New Roman"/>
        </w:rPr>
        <w:t xml:space="preserve"> </w:t>
      </w:r>
      <w:r w:rsidRPr="003C7192">
        <w:rPr>
          <w:rFonts w:ascii="Times New Roman" w:eastAsia="Times New Roman" w:hAnsi="Times New Roman" w:cs="Times New Roman"/>
        </w:rPr>
        <w:t xml:space="preserve">Мишень ACTAR2, имеет приблизительно такие же размеры, как и прототип ACTAR2, и приблизительно такую же геометрию секционированного анода. </w:t>
      </w:r>
      <w:proofErr w:type="gramStart"/>
      <w:r w:rsidRPr="003C7192">
        <w:rPr>
          <w:rFonts w:ascii="Times New Roman" w:eastAsia="Times New Roman" w:hAnsi="Times New Roman" w:cs="Times New Roman"/>
        </w:rPr>
        <w:t xml:space="preserve">Основное отличие активной мишени ACTAR2 от ее прототипа состоит в том, что на задней стенке камеры у прототипа расположен довольно массивный фланец, в то время как в случае самой мишени ACTAR2 задняя стенка будет тонкой полусферой (такой, чтобы поглощение гамма </w:t>
      </w:r>
      <w:r w:rsidRPr="003C7192">
        <w:rPr>
          <w:rFonts w:ascii="Times New Roman" w:eastAsia="Times New Roman" w:hAnsi="Times New Roman" w:cs="Times New Roman"/>
        </w:rPr>
        <w:lastRenderedPageBreak/>
        <w:t>квантов было небольшим), и на ней будет находиться лишь небольшой фланец с бериллиевым окном, через которое будут вылетать ионы пучка</w:t>
      </w:r>
      <w:proofErr w:type="gramEnd"/>
      <w:r w:rsidRPr="003C7192">
        <w:rPr>
          <w:rFonts w:ascii="Times New Roman" w:eastAsia="Times New Roman" w:hAnsi="Times New Roman" w:cs="Times New Roman"/>
        </w:rPr>
        <w:t xml:space="preserve"> исследуемых ядер. Вся установка ACTAR2 должна быть геометрически согласована </w:t>
      </w:r>
      <w:proofErr w:type="gramStart"/>
      <w:r w:rsidRPr="003C7192">
        <w:rPr>
          <w:rFonts w:ascii="Times New Roman" w:eastAsia="Times New Roman" w:hAnsi="Times New Roman" w:cs="Times New Roman"/>
        </w:rPr>
        <w:t>с</w:t>
      </w:r>
      <w:proofErr w:type="gramEnd"/>
      <w:r w:rsidRPr="003C7192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3C7192">
        <w:rPr>
          <w:rFonts w:ascii="Times New Roman" w:eastAsia="Times New Roman" w:hAnsi="Times New Roman" w:cs="Times New Roman"/>
        </w:rPr>
        <w:t>гамма</w:t>
      </w:r>
      <w:proofErr w:type="gramEnd"/>
      <w:r w:rsidRPr="003C7192">
        <w:rPr>
          <w:rFonts w:ascii="Times New Roman" w:eastAsia="Times New Roman" w:hAnsi="Times New Roman" w:cs="Times New Roman"/>
        </w:rPr>
        <w:t xml:space="preserve"> спектрометром CALIFA, внутри которого она будет находиться.</w:t>
      </w:r>
    </w:p>
    <w:p w:rsidR="003C7192" w:rsidRDefault="003C7192" w:rsidP="003C7192">
      <w:pPr>
        <w:autoSpaceDE w:val="0"/>
        <w:spacing w:line="276" w:lineRule="auto"/>
        <w:ind w:firstLine="780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>Исследованы характеристики 66 предусилителей и усилителей для активной мишени ACTAR2 и проведена их калибровка.</w:t>
      </w:r>
    </w:p>
    <w:p w:rsidR="003C7192" w:rsidRDefault="003C7192" w:rsidP="003C7192">
      <w:pPr>
        <w:autoSpaceDE w:val="0"/>
        <w:spacing w:line="276" w:lineRule="auto"/>
        <w:ind w:firstLine="780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>Начата разработка программ Монте-Карло моделирования экспериментов с активными мишенями ACTAR1 и ACTAR2.</w:t>
      </w:r>
    </w:p>
    <w:p w:rsidR="003C7192" w:rsidRDefault="003C7192" w:rsidP="003C7192">
      <w:pPr>
        <w:autoSpaceDE w:val="0"/>
        <w:spacing w:line="276" w:lineRule="auto"/>
        <w:ind w:firstLine="780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 xml:space="preserve">Проведены расчеты сечений неупругих реакций для экспериментов по изучению гигантских резонансов на пучках экзотических ядер </w:t>
      </w:r>
      <w:r w:rsidRPr="003C7192">
        <w:rPr>
          <w:rFonts w:ascii="Times New Roman" w:eastAsia="Times New Roman" w:hAnsi="Times New Roman" w:cs="Times New Roman"/>
          <w:vertAlign w:val="superscript"/>
        </w:rPr>
        <w:t>132</w:t>
      </w:r>
      <w:r w:rsidRPr="003C7192">
        <w:rPr>
          <w:rFonts w:ascii="Times New Roman" w:eastAsia="Times New Roman" w:hAnsi="Times New Roman" w:cs="Times New Roman"/>
        </w:rPr>
        <w:t>Sn с энергией 300 МэВ/нуклон.</w:t>
      </w:r>
    </w:p>
    <w:p w:rsidR="003C7192" w:rsidRDefault="003C7192" w:rsidP="003C7192">
      <w:pPr>
        <w:autoSpaceDE w:val="0"/>
        <w:spacing w:line="276" w:lineRule="auto"/>
        <w:ind w:firstLine="780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>Продолжен анализ полученных данных тестового эксперимента в GSI. Продолжена разработка алгоритма анализа сигналов ACTAR. Проведен сравнительный анализ методов определения временных характеристик сигналов – того, что используется в работах с ИКАРом и с использованием метода CFD (constant fraction discriminator). Начата работа по калибровке ACTAR с помощью альфа источника и по получению энергетических спектров. Изучены основы пакета R3BROOT, который предлагается использовать в эксперименте R3B, и сделаны первые шаги по включению в него детектора ACTAR.</w:t>
      </w:r>
    </w:p>
    <w:p w:rsidR="003C7192" w:rsidRDefault="003C7192" w:rsidP="003C7192">
      <w:pPr>
        <w:autoSpaceDE w:val="0"/>
        <w:spacing w:line="276" w:lineRule="auto"/>
        <w:ind w:firstLine="780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>Физиками ПИЯФ подготовлен Технический проект (TDR) по активным мишеням ACTAR1 и ACTAR2. После согласования с немецкие коллегами и внесения некоторых поправок окончательный вариант TDR подан в экспертный комитет ФАИР.</w:t>
      </w:r>
    </w:p>
    <w:p w:rsidR="003C7192" w:rsidRDefault="003C7192" w:rsidP="003C7192">
      <w:pPr>
        <w:autoSpaceDE w:val="0"/>
        <w:spacing w:line="276" w:lineRule="auto"/>
        <w:ind w:firstLine="780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>Выступлений на конференциях не было.</w:t>
      </w:r>
    </w:p>
    <w:p w:rsidR="00A60A68" w:rsidRPr="008901C0" w:rsidRDefault="003C7192" w:rsidP="009363C5">
      <w:pPr>
        <w:autoSpaceDE w:val="0"/>
        <w:spacing w:line="276" w:lineRule="auto"/>
        <w:ind w:firstLine="780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>Публикацией по теме R3B может считаться работа “Исследование структуры легких экзотических ядер методом упругого рассеяния протонов в инверсной кинематике”, опубликована в журнале Ядерная Физика, 2015, т. 78, № 3-4, с. 1-6, авторы: Г.Д. Алхазов, А.А. Воробьев, А.В. Добровольский, А.Г. Инглесси, Г.А. Королев, А.В. Ханзадеев.</w:t>
      </w:r>
    </w:p>
    <w:p w:rsidR="00A60A68" w:rsidRPr="008901C0" w:rsidRDefault="00307735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Заключение</w:t>
      </w:r>
    </w:p>
    <w:p w:rsidR="003C7192" w:rsidRPr="003C7192" w:rsidRDefault="00A60A68" w:rsidP="003C7192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8901C0">
        <w:rPr>
          <w:rFonts w:ascii="Times New Roman" w:eastAsia="Times New Roman" w:hAnsi="Times New Roman" w:cs="Times New Roman"/>
        </w:rPr>
        <w:t xml:space="preserve">     </w:t>
      </w:r>
      <w:r w:rsidR="003C7192" w:rsidRPr="003C7192">
        <w:rPr>
          <w:rFonts w:ascii="Times New Roman" w:eastAsia="Times New Roman" w:hAnsi="Times New Roman" w:cs="Times New Roman"/>
        </w:rPr>
        <w:t>Основные результаты в 2015 г. по проекту ACTAR:</w:t>
      </w:r>
    </w:p>
    <w:p w:rsidR="003C7192" w:rsidRPr="003C7192" w:rsidRDefault="003C7192" w:rsidP="003C7192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 xml:space="preserve">●   разработан проект активной мишени ACTAR2, и начато изготовление ее  </w:t>
      </w:r>
    </w:p>
    <w:p w:rsidR="003C7192" w:rsidRPr="003C7192" w:rsidRDefault="003C7192" w:rsidP="003C7192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 xml:space="preserve">      отдельных деталей.</w:t>
      </w:r>
    </w:p>
    <w:p w:rsidR="009363C5" w:rsidRPr="00B26B68" w:rsidRDefault="003C7192" w:rsidP="0030773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7192">
        <w:rPr>
          <w:rFonts w:ascii="Times New Roman" w:eastAsia="Times New Roman" w:hAnsi="Times New Roman" w:cs="Times New Roman"/>
        </w:rPr>
        <w:t>●   подготовлен и подан в комитет ФАИР отчет TDR по активным мишеням ACTAR.</w:t>
      </w:r>
    </w:p>
    <w:p w:rsidR="00A60A68" w:rsidRPr="008901C0" w:rsidRDefault="00307735" w:rsidP="00763159">
      <w:pPr>
        <w:pStyle w:val="3"/>
        <w:spacing w:line="276" w:lineRule="auto"/>
        <w:ind w:left="0"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План работ на 2016 г.</w:t>
      </w:r>
    </w:p>
    <w:p w:rsidR="00307735" w:rsidRDefault="006959CB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модернизация</w:t>
      </w:r>
      <w:r w:rsidR="00307735" w:rsidRPr="00307735">
        <w:rPr>
          <w:rFonts w:ascii="Times New Roman" w:eastAsia="Times New Roman" w:hAnsi="Times New Roman" w:cs="Times New Roman"/>
        </w:rPr>
        <w:t xml:space="preserve"> прототипа ACTAR2 для тестового эксперимента в GSI, </w:t>
      </w:r>
    </w:p>
    <w:p w:rsidR="00307735" w:rsidRDefault="006959CB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проведение</w:t>
      </w:r>
      <w:r w:rsidR="00307735" w:rsidRPr="00307735">
        <w:rPr>
          <w:rFonts w:ascii="Times New Roman" w:eastAsia="Times New Roman" w:hAnsi="Times New Roman" w:cs="Times New Roman"/>
        </w:rPr>
        <w:t xml:space="preserve"> в 2016 г. эксперимента на пучках тяжелых ионов (Xe и U) в GSI, </w:t>
      </w:r>
    </w:p>
    <w:p w:rsidR="00307735" w:rsidRDefault="006959CB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продолжение</w:t>
      </w:r>
      <w:r w:rsidR="00307735" w:rsidRPr="00307735">
        <w:rPr>
          <w:rFonts w:ascii="Times New Roman" w:eastAsia="Times New Roman" w:hAnsi="Times New Roman" w:cs="Times New Roman"/>
        </w:rPr>
        <w:t xml:space="preserve"> анализа данных, полученных в тестовом эксперименте с прототипом ACTAR2, </w:t>
      </w:r>
    </w:p>
    <w:p w:rsidR="00307735" w:rsidRDefault="006959CB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 выполнение</w:t>
      </w:r>
      <w:r w:rsidR="00307735" w:rsidRPr="00307735">
        <w:rPr>
          <w:rFonts w:ascii="Times New Roman" w:eastAsia="Times New Roman" w:hAnsi="Times New Roman" w:cs="Times New Roman"/>
        </w:rPr>
        <w:t xml:space="preserve"> НИОКР по проекту ACTAR1, </w:t>
      </w:r>
    </w:p>
    <w:p w:rsidR="003C7192" w:rsidRPr="003C7192" w:rsidRDefault="00307735" w:rsidP="009363C5">
      <w:pPr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07735">
        <w:rPr>
          <w:rFonts w:ascii="Times New Roman" w:eastAsia="Times New Roman" w:hAnsi="Times New Roman" w:cs="Times New Roman"/>
        </w:rPr>
        <w:t>5) продолж</w:t>
      </w:r>
      <w:r w:rsidR="006959CB">
        <w:rPr>
          <w:rFonts w:ascii="Times New Roman" w:eastAsia="Times New Roman" w:hAnsi="Times New Roman" w:cs="Times New Roman"/>
        </w:rPr>
        <w:t>ение</w:t>
      </w:r>
      <w:r w:rsidRPr="00307735">
        <w:rPr>
          <w:rFonts w:ascii="Times New Roman" w:eastAsia="Times New Roman" w:hAnsi="Times New Roman" w:cs="Times New Roman"/>
        </w:rPr>
        <w:t xml:space="preserve"> изготовления деталей активной мишени ACTAR2.</w:t>
      </w:r>
    </w:p>
    <w:p w:rsidR="003C7192" w:rsidRPr="003C7192" w:rsidRDefault="003C7192" w:rsidP="003C7192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3C7192" w:rsidRDefault="003C7192" w:rsidP="003C7192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3C7192" w:rsidRPr="008901C0" w:rsidRDefault="003C7192" w:rsidP="003C7192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A60A68" w:rsidRPr="008901C0" w:rsidRDefault="00A60A68" w:rsidP="00763159">
      <w:pPr>
        <w:autoSpaceDE w:val="0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726C2A" w:rsidRPr="00F87E31" w:rsidRDefault="003C7192" w:rsidP="00F87E31">
      <w:pPr>
        <w:tabs>
          <w:tab w:val="left" w:pos="709"/>
        </w:tabs>
        <w:autoSpaceDE w:val="0"/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bookmarkStart w:id="18" w:name="_GoBack"/>
      <w:bookmarkEnd w:id="18"/>
    </w:p>
    <w:sectPr w:rsidR="00726C2A" w:rsidRPr="00F87E31" w:rsidSect="002B3D42">
      <w:footerReference w:type="default" r:id="rId26"/>
      <w:pgSz w:w="11906" w:h="16838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1B7" w:rsidRDefault="005F01B7" w:rsidP="00265E38">
      <w:r>
        <w:separator/>
      </w:r>
    </w:p>
  </w:endnote>
  <w:endnote w:type="continuationSeparator" w:id="0">
    <w:p w:rsidR="005F01B7" w:rsidRDefault="005F01B7" w:rsidP="00265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DejaVu LGC Sans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CC"/>
    <w:family w:val="modern"/>
    <w:pitch w:val="fixed"/>
    <w:sig w:usb0="E60026FF" w:usb1="D200F9FB" w:usb2="02000028" w:usb3="00000000" w:csb0="000001DF" w:csb1="00000000"/>
  </w:font>
  <w:font w:name="Droid Sans Fallback">
    <w:altName w:val="Times New Roman"/>
    <w:charset w:val="01"/>
    <w:family w:val="auto"/>
    <w:pitch w:val="variable"/>
  </w:font>
  <w:font w:name="FreeSans">
    <w:altName w:val="MS Mincho"/>
    <w:charset w:val="80"/>
    <w:family w:val="moder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roid Sans">
    <w:altName w:val="MS Mincho"/>
    <w:charset w:val="80"/>
    <w:family w:val="auto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??????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908" w:rsidRDefault="00114908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F87E31">
      <w:rPr>
        <w:noProof/>
      </w:rPr>
      <w:t>22</w:t>
    </w:r>
    <w:r>
      <w:fldChar w:fldCharType="end"/>
    </w:r>
  </w:p>
  <w:p w:rsidR="00114908" w:rsidRDefault="0011490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1B7" w:rsidRDefault="005F01B7" w:rsidP="00265E38">
      <w:r>
        <w:separator/>
      </w:r>
    </w:p>
  </w:footnote>
  <w:footnote w:type="continuationSeparator" w:id="0">
    <w:p w:rsidR="005F01B7" w:rsidRDefault="005F01B7" w:rsidP="00265E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2014"/>
      <w:numFmt w:val="bullet"/>
      <w:lvlText w:val="-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/>
        <w:b w:val="0"/>
        <w:color w:val="000000"/>
      </w:r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3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3AB6E3D"/>
    <w:multiLevelType w:val="multilevel"/>
    <w:tmpl w:val="BB7C24A0"/>
    <w:lvl w:ilvl="0">
      <w:start w:val="1"/>
      <w:numFmt w:val="bullet"/>
      <w:lvlText w:val=""/>
      <w:lvlJc w:val="left"/>
      <w:pPr>
        <w:ind w:left="709" w:firstLine="108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29" w:firstLine="2520"/>
      </w:pPr>
      <w:rPr>
        <w:rFonts w:ascii="Arial" w:hAnsi="Arial" w:cs="Arial" w:hint="default"/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49" w:firstLine="3960"/>
      </w:pPr>
      <w:rPr>
        <w:rFonts w:ascii="Arial" w:hAnsi="Arial" w:cs="Arial" w:hint="default"/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69" w:firstLine="5400"/>
      </w:pPr>
      <w:rPr>
        <w:rFonts w:ascii="Arial" w:hAnsi="Arial" w:cs="Arial" w:hint="default"/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589" w:firstLine="6840"/>
      </w:pPr>
      <w:rPr>
        <w:rFonts w:ascii="Arial" w:hAnsi="Arial" w:cs="Arial" w:hint="default"/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09" w:firstLine="8280"/>
      </w:pPr>
      <w:rPr>
        <w:rFonts w:ascii="Arial" w:hAnsi="Arial" w:cs="Arial" w:hint="default"/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29" w:firstLine="9720"/>
      </w:pPr>
      <w:rPr>
        <w:rFonts w:ascii="Arial" w:hAnsi="Arial" w:cs="Arial" w:hint="default"/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49" w:firstLine="11160"/>
      </w:pPr>
      <w:rPr>
        <w:rFonts w:ascii="Arial" w:hAnsi="Arial" w:cs="Arial" w:hint="default"/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69" w:firstLine="12600"/>
      </w:pPr>
      <w:rPr>
        <w:rFonts w:ascii="Arial" w:hAnsi="Arial" w:cs="Arial" w:hint="default"/>
        <w:strike w:val="0"/>
        <w:dstrike w:val="0"/>
        <w:u w:val="none"/>
        <w:effect w:val="none"/>
      </w:rPr>
    </w:lvl>
  </w:abstractNum>
  <w:abstractNum w:abstractNumId="4">
    <w:nsid w:val="03B0368E"/>
    <w:multiLevelType w:val="hybridMultilevel"/>
    <w:tmpl w:val="CE507DAE"/>
    <w:lvl w:ilvl="0" w:tplc="0B60BD94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EE6CC1"/>
    <w:multiLevelType w:val="hybridMultilevel"/>
    <w:tmpl w:val="F6A24FC8"/>
    <w:lvl w:ilvl="0" w:tplc="DD746D4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06372DB1"/>
    <w:multiLevelType w:val="hybridMultilevel"/>
    <w:tmpl w:val="0570F1EE"/>
    <w:lvl w:ilvl="0" w:tplc="92EA9796">
      <w:start w:val="1"/>
      <w:numFmt w:val="decimal"/>
      <w:lvlText w:val="%1."/>
      <w:lvlJc w:val="left"/>
      <w:pPr>
        <w:ind w:left="1364" w:hanging="360"/>
      </w:pPr>
    </w:lvl>
    <w:lvl w:ilvl="1" w:tplc="DD746D42">
      <w:start w:val="1"/>
      <w:numFmt w:val="bullet"/>
      <w:lvlText w:val=""/>
      <w:lvlJc w:val="left"/>
      <w:pPr>
        <w:ind w:left="2084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04" w:hanging="180"/>
      </w:pPr>
    </w:lvl>
    <w:lvl w:ilvl="3" w:tplc="0409000F">
      <w:start w:val="1"/>
      <w:numFmt w:val="decimal"/>
      <w:lvlText w:val="%4."/>
      <w:lvlJc w:val="left"/>
      <w:pPr>
        <w:ind w:left="3524" w:hanging="360"/>
      </w:pPr>
    </w:lvl>
    <w:lvl w:ilvl="4" w:tplc="04090019">
      <w:start w:val="1"/>
      <w:numFmt w:val="lowerLetter"/>
      <w:lvlText w:val="%5."/>
      <w:lvlJc w:val="left"/>
      <w:pPr>
        <w:ind w:left="4244" w:hanging="360"/>
      </w:pPr>
    </w:lvl>
    <w:lvl w:ilvl="5" w:tplc="0409001B">
      <w:start w:val="1"/>
      <w:numFmt w:val="lowerRoman"/>
      <w:lvlText w:val="%6."/>
      <w:lvlJc w:val="right"/>
      <w:pPr>
        <w:ind w:left="4964" w:hanging="180"/>
      </w:pPr>
    </w:lvl>
    <w:lvl w:ilvl="6" w:tplc="0409000F">
      <w:start w:val="1"/>
      <w:numFmt w:val="decimal"/>
      <w:lvlText w:val="%7."/>
      <w:lvlJc w:val="left"/>
      <w:pPr>
        <w:ind w:left="5684" w:hanging="360"/>
      </w:pPr>
    </w:lvl>
    <w:lvl w:ilvl="7" w:tplc="04090019">
      <w:start w:val="1"/>
      <w:numFmt w:val="lowerLetter"/>
      <w:lvlText w:val="%8."/>
      <w:lvlJc w:val="left"/>
      <w:pPr>
        <w:ind w:left="6404" w:hanging="360"/>
      </w:pPr>
    </w:lvl>
    <w:lvl w:ilvl="8" w:tplc="0409001B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0DAC37AD"/>
    <w:multiLevelType w:val="hybridMultilevel"/>
    <w:tmpl w:val="F774AB26"/>
    <w:lvl w:ilvl="0" w:tplc="3E301612">
      <w:start w:val="1"/>
      <w:numFmt w:val="decimal"/>
      <w:lvlText w:val="%1)"/>
      <w:lvlJc w:val="left"/>
      <w:pPr>
        <w:ind w:left="715" w:hanging="360"/>
      </w:pPr>
    </w:lvl>
    <w:lvl w:ilvl="1" w:tplc="04190019">
      <w:start w:val="1"/>
      <w:numFmt w:val="lowerLetter"/>
      <w:lvlText w:val="%2."/>
      <w:lvlJc w:val="left"/>
      <w:pPr>
        <w:ind w:left="1435" w:hanging="360"/>
      </w:pPr>
    </w:lvl>
    <w:lvl w:ilvl="2" w:tplc="0419001B">
      <w:start w:val="1"/>
      <w:numFmt w:val="lowerRoman"/>
      <w:lvlText w:val="%3."/>
      <w:lvlJc w:val="right"/>
      <w:pPr>
        <w:ind w:left="2155" w:hanging="180"/>
      </w:pPr>
    </w:lvl>
    <w:lvl w:ilvl="3" w:tplc="0419000F">
      <w:start w:val="1"/>
      <w:numFmt w:val="decimal"/>
      <w:lvlText w:val="%4."/>
      <w:lvlJc w:val="left"/>
      <w:pPr>
        <w:ind w:left="2875" w:hanging="360"/>
      </w:pPr>
    </w:lvl>
    <w:lvl w:ilvl="4" w:tplc="04190019">
      <w:start w:val="1"/>
      <w:numFmt w:val="lowerLetter"/>
      <w:lvlText w:val="%5."/>
      <w:lvlJc w:val="left"/>
      <w:pPr>
        <w:ind w:left="3595" w:hanging="360"/>
      </w:pPr>
    </w:lvl>
    <w:lvl w:ilvl="5" w:tplc="0419001B">
      <w:start w:val="1"/>
      <w:numFmt w:val="lowerRoman"/>
      <w:lvlText w:val="%6."/>
      <w:lvlJc w:val="right"/>
      <w:pPr>
        <w:ind w:left="4315" w:hanging="180"/>
      </w:pPr>
    </w:lvl>
    <w:lvl w:ilvl="6" w:tplc="0419000F">
      <w:start w:val="1"/>
      <w:numFmt w:val="decimal"/>
      <w:lvlText w:val="%7."/>
      <w:lvlJc w:val="left"/>
      <w:pPr>
        <w:ind w:left="5035" w:hanging="360"/>
      </w:pPr>
    </w:lvl>
    <w:lvl w:ilvl="7" w:tplc="04190019">
      <w:start w:val="1"/>
      <w:numFmt w:val="lowerLetter"/>
      <w:lvlText w:val="%8."/>
      <w:lvlJc w:val="left"/>
      <w:pPr>
        <w:ind w:left="5755" w:hanging="360"/>
      </w:pPr>
    </w:lvl>
    <w:lvl w:ilvl="8" w:tplc="0419001B">
      <w:start w:val="1"/>
      <w:numFmt w:val="lowerRoman"/>
      <w:lvlText w:val="%9."/>
      <w:lvlJc w:val="right"/>
      <w:pPr>
        <w:ind w:left="6475" w:hanging="180"/>
      </w:pPr>
    </w:lvl>
  </w:abstractNum>
  <w:abstractNum w:abstractNumId="8">
    <w:nsid w:val="0E1A3881"/>
    <w:multiLevelType w:val="hybridMultilevel"/>
    <w:tmpl w:val="73727506"/>
    <w:lvl w:ilvl="0" w:tplc="25A0C678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2B3869"/>
    <w:multiLevelType w:val="hybridMultilevel"/>
    <w:tmpl w:val="9E163FA0"/>
    <w:lvl w:ilvl="0" w:tplc="DD746D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EE21A8F"/>
    <w:multiLevelType w:val="hybridMultilevel"/>
    <w:tmpl w:val="4DDC6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881283"/>
    <w:multiLevelType w:val="hybridMultilevel"/>
    <w:tmpl w:val="3FA03D96"/>
    <w:lvl w:ilvl="0" w:tplc="1C1CD39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FD813D8"/>
    <w:multiLevelType w:val="hybridMultilevel"/>
    <w:tmpl w:val="E61A2AC0"/>
    <w:lvl w:ilvl="0" w:tplc="DD746D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027551E"/>
    <w:multiLevelType w:val="hybridMultilevel"/>
    <w:tmpl w:val="3DDA2976"/>
    <w:lvl w:ilvl="0" w:tplc="E938C09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3131B4"/>
    <w:multiLevelType w:val="hybridMultilevel"/>
    <w:tmpl w:val="F6827592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7C67C9"/>
    <w:multiLevelType w:val="hybridMultilevel"/>
    <w:tmpl w:val="4C82A0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A46105"/>
    <w:multiLevelType w:val="hybridMultilevel"/>
    <w:tmpl w:val="530A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C83B99"/>
    <w:multiLevelType w:val="hybridMultilevel"/>
    <w:tmpl w:val="5B7898C2"/>
    <w:lvl w:ilvl="0" w:tplc="DD746D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64C0F33"/>
    <w:multiLevelType w:val="hybridMultilevel"/>
    <w:tmpl w:val="665A25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1870AB"/>
    <w:multiLevelType w:val="hybridMultilevel"/>
    <w:tmpl w:val="8EA00B2A"/>
    <w:lvl w:ilvl="0" w:tplc="C45A5B50">
      <w:start w:val="1"/>
      <w:numFmt w:val="upperLetter"/>
      <w:lvlText w:val="%1."/>
      <w:lvlJc w:val="left"/>
      <w:pPr>
        <w:ind w:left="360" w:hanging="360"/>
      </w:pPr>
      <w:rPr>
        <w:rFonts w:ascii="Calibri" w:eastAsia="Calibri" w:hAnsi="Calibri" w:cs="Times New Roman"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EC11AFB"/>
    <w:multiLevelType w:val="hybridMultilevel"/>
    <w:tmpl w:val="8C40E57C"/>
    <w:lvl w:ilvl="0" w:tplc="DD746D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50C6E3F"/>
    <w:multiLevelType w:val="hybridMultilevel"/>
    <w:tmpl w:val="815AE87E"/>
    <w:lvl w:ilvl="0" w:tplc="D3C613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94026DA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3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2D1948C3"/>
    <w:multiLevelType w:val="hybridMultilevel"/>
    <w:tmpl w:val="A7921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4501506">
      <w:start w:val="1"/>
      <w:numFmt w:val="upperLetter"/>
      <w:lvlText w:val="%2."/>
      <w:lvlJc w:val="left"/>
      <w:pPr>
        <w:ind w:left="2145" w:hanging="10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BE1D8B"/>
    <w:multiLevelType w:val="hybridMultilevel"/>
    <w:tmpl w:val="D5D4D67A"/>
    <w:lvl w:ilvl="0" w:tplc="6BF62D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E1C2988"/>
    <w:multiLevelType w:val="hybridMultilevel"/>
    <w:tmpl w:val="54280374"/>
    <w:lvl w:ilvl="0" w:tplc="BEFA1142">
      <w:start w:val="1"/>
      <w:numFmt w:val="decimal"/>
      <w:lvlText w:val="%1"/>
      <w:lvlJc w:val="left"/>
      <w:pPr>
        <w:ind w:left="1440" w:hanging="360"/>
      </w:pPr>
      <w:rPr>
        <w:rFonts w:hint="default"/>
        <w:sz w:val="24"/>
        <w:szCs w:val="24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EBA5323"/>
    <w:multiLevelType w:val="hybridMultilevel"/>
    <w:tmpl w:val="590A4DD6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2F5BFC"/>
    <w:multiLevelType w:val="hybridMultilevel"/>
    <w:tmpl w:val="3AA2E0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30561135"/>
    <w:multiLevelType w:val="hybridMultilevel"/>
    <w:tmpl w:val="BA585C06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19F61FD"/>
    <w:multiLevelType w:val="hybridMultilevel"/>
    <w:tmpl w:val="FCE0B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1C21A7A"/>
    <w:multiLevelType w:val="hybridMultilevel"/>
    <w:tmpl w:val="684233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30C19E0"/>
    <w:multiLevelType w:val="hybridMultilevel"/>
    <w:tmpl w:val="DF100970"/>
    <w:lvl w:ilvl="0" w:tplc="DD746D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362049E"/>
    <w:multiLevelType w:val="hybridMultilevel"/>
    <w:tmpl w:val="4C82A0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3952932"/>
    <w:multiLevelType w:val="hybridMultilevel"/>
    <w:tmpl w:val="8110D19C"/>
    <w:lvl w:ilvl="0" w:tplc="0D189EC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8A3788"/>
    <w:multiLevelType w:val="hybridMultilevel"/>
    <w:tmpl w:val="4ED25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CA5099"/>
    <w:multiLevelType w:val="hybridMultilevel"/>
    <w:tmpl w:val="6D0609AE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981DC8"/>
    <w:multiLevelType w:val="hybridMultilevel"/>
    <w:tmpl w:val="6574AFD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3FCB0B7D"/>
    <w:multiLevelType w:val="hybridMultilevel"/>
    <w:tmpl w:val="54280374"/>
    <w:lvl w:ilvl="0" w:tplc="BEFA1142">
      <w:start w:val="1"/>
      <w:numFmt w:val="decimal"/>
      <w:lvlText w:val="%1"/>
      <w:lvlJc w:val="left"/>
      <w:pPr>
        <w:ind w:left="1440" w:hanging="360"/>
      </w:pPr>
      <w:rPr>
        <w:rFonts w:hint="default"/>
        <w:sz w:val="24"/>
        <w:szCs w:val="24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40D31351"/>
    <w:multiLevelType w:val="multilevel"/>
    <w:tmpl w:val="63FE69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"/>
      <w:lvlJc w:val="left"/>
      <w:pPr>
        <w:tabs>
          <w:tab w:val="num" w:pos="1184"/>
        </w:tabs>
        <w:ind w:left="1184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368"/>
        </w:tabs>
        <w:ind w:left="2368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3192"/>
        </w:tabs>
        <w:ind w:left="3192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4376"/>
        </w:tabs>
        <w:ind w:left="4376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200"/>
        </w:tabs>
        <w:ind w:left="520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6384"/>
        </w:tabs>
        <w:ind w:left="6384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7208"/>
        </w:tabs>
        <w:ind w:left="7208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8392"/>
        </w:tabs>
        <w:ind w:left="8392" w:hanging="1800"/>
      </w:pPr>
      <w:rPr>
        <w:b w:val="0"/>
      </w:rPr>
    </w:lvl>
  </w:abstractNum>
  <w:abstractNum w:abstractNumId="39">
    <w:nsid w:val="40D850D3"/>
    <w:multiLevelType w:val="hybridMultilevel"/>
    <w:tmpl w:val="F9A4B3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1702813"/>
    <w:multiLevelType w:val="hybridMultilevel"/>
    <w:tmpl w:val="7B085698"/>
    <w:lvl w:ilvl="0" w:tplc="38BA9E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19E1F76"/>
    <w:multiLevelType w:val="hybridMultilevel"/>
    <w:tmpl w:val="387C4322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1AB0D5C"/>
    <w:multiLevelType w:val="hybridMultilevel"/>
    <w:tmpl w:val="1F9E5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3AF4086"/>
    <w:multiLevelType w:val="hybridMultilevel"/>
    <w:tmpl w:val="2B84B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5DF4D01"/>
    <w:multiLevelType w:val="hybridMultilevel"/>
    <w:tmpl w:val="D310B4DC"/>
    <w:lvl w:ilvl="0" w:tplc="CD1EA39A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6AC64DE"/>
    <w:multiLevelType w:val="hybridMultilevel"/>
    <w:tmpl w:val="EAC081F2"/>
    <w:lvl w:ilvl="0" w:tplc="BEFA1142">
      <w:start w:val="1"/>
      <w:numFmt w:val="decimal"/>
      <w:lvlText w:val="%1"/>
      <w:lvlJc w:val="left"/>
      <w:pPr>
        <w:ind w:left="1440" w:hanging="360"/>
      </w:pPr>
      <w:rPr>
        <w:rFonts w:hint="default"/>
        <w:sz w:val="24"/>
        <w:szCs w:val="24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46F31489"/>
    <w:multiLevelType w:val="hybridMultilevel"/>
    <w:tmpl w:val="73727506"/>
    <w:lvl w:ilvl="0" w:tplc="25A0C678">
      <w:start w:val="1"/>
      <w:numFmt w:val="decimal"/>
      <w:lvlText w:val="%1)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82048EE"/>
    <w:multiLevelType w:val="hybridMultilevel"/>
    <w:tmpl w:val="1458DE40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D746D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86931DF"/>
    <w:multiLevelType w:val="hybridMultilevel"/>
    <w:tmpl w:val="D7F0BCFA"/>
    <w:lvl w:ilvl="0" w:tplc="8E84C796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9">
    <w:nsid w:val="4AF6159B"/>
    <w:multiLevelType w:val="hybridMultilevel"/>
    <w:tmpl w:val="04E2B17C"/>
    <w:lvl w:ilvl="0" w:tplc="DD746D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4C4D65C8"/>
    <w:multiLevelType w:val="hybridMultilevel"/>
    <w:tmpl w:val="F0F0D3A8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E4E4078"/>
    <w:multiLevelType w:val="hybridMultilevel"/>
    <w:tmpl w:val="1EB0945E"/>
    <w:lvl w:ilvl="0" w:tplc="DD746D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57243A70"/>
    <w:multiLevelType w:val="hybridMultilevel"/>
    <w:tmpl w:val="5F3CFA56"/>
    <w:lvl w:ilvl="0" w:tplc="E218457C">
      <w:start w:val="1"/>
      <w:numFmt w:val="decimal"/>
      <w:lvlText w:val="%1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5E715D7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3981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4">
    <w:nsid w:val="62006500"/>
    <w:multiLevelType w:val="hybridMultilevel"/>
    <w:tmpl w:val="EAC081F2"/>
    <w:lvl w:ilvl="0" w:tplc="BEFA1142">
      <w:start w:val="1"/>
      <w:numFmt w:val="decimal"/>
      <w:lvlText w:val="%1"/>
      <w:lvlJc w:val="left"/>
      <w:pPr>
        <w:ind w:left="1440" w:hanging="360"/>
      </w:pPr>
      <w:rPr>
        <w:rFonts w:hint="default"/>
        <w:sz w:val="24"/>
        <w:szCs w:val="24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6398772D"/>
    <w:multiLevelType w:val="hybridMultilevel"/>
    <w:tmpl w:val="8B189E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3A8733E"/>
    <w:multiLevelType w:val="hybridMultilevel"/>
    <w:tmpl w:val="7304F446"/>
    <w:lvl w:ilvl="0" w:tplc="E218457C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69907CFA"/>
    <w:multiLevelType w:val="hybridMultilevel"/>
    <w:tmpl w:val="C068DEBE"/>
    <w:lvl w:ilvl="0" w:tplc="DD746D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6AC0031E"/>
    <w:multiLevelType w:val="hybridMultilevel"/>
    <w:tmpl w:val="927C3D86"/>
    <w:lvl w:ilvl="0" w:tplc="DA76923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59">
    <w:nsid w:val="6AD37E6A"/>
    <w:multiLevelType w:val="hybridMultilevel"/>
    <w:tmpl w:val="DD86D6A0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ADA6ED9"/>
    <w:multiLevelType w:val="hybridMultilevel"/>
    <w:tmpl w:val="B624EFFE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AE820AD"/>
    <w:multiLevelType w:val="hybridMultilevel"/>
    <w:tmpl w:val="929606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6BC81685"/>
    <w:multiLevelType w:val="hybridMultilevel"/>
    <w:tmpl w:val="51603138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746D42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F0B3653"/>
    <w:multiLevelType w:val="hybridMultilevel"/>
    <w:tmpl w:val="AFDAE976"/>
    <w:lvl w:ilvl="0" w:tplc="DD746D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70A36048"/>
    <w:multiLevelType w:val="hybridMultilevel"/>
    <w:tmpl w:val="E8EA2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12C71C5"/>
    <w:multiLevelType w:val="hybridMultilevel"/>
    <w:tmpl w:val="DB2489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72015761"/>
    <w:multiLevelType w:val="hybridMultilevel"/>
    <w:tmpl w:val="4266B4C6"/>
    <w:lvl w:ilvl="0" w:tplc="70F2847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737F31AE"/>
    <w:multiLevelType w:val="hybridMultilevel"/>
    <w:tmpl w:val="3BF0B9D8"/>
    <w:lvl w:ilvl="0" w:tplc="04190019">
      <w:start w:val="1"/>
      <w:numFmt w:val="bullet"/>
      <w:lvlText w:val="-"/>
      <w:lvlJc w:val="left"/>
      <w:pPr>
        <w:tabs>
          <w:tab w:val="num" w:pos="3225"/>
        </w:tabs>
        <w:ind w:left="322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68">
    <w:nsid w:val="73FF524B"/>
    <w:multiLevelType w:val="hybridMultilevel"/>
    <w:tmpl w:val="9FF04EE2"/>
    <w:lvl w:ilvl="0" w:tplc="6610E804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9">
    <w:nsid w:val="751D2230"/>
    <w:multiLevelType w:val="hybridMultilevel"/>
    <w:tmpl w:val="A6D848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794" w:hanging="360"/>
      </w:pPr>
    </w:lvl>
    <w:lvl w:ilvl="2" w:tplc="0419001B">
      <w:start w:val="1"/>
      <w:numFmt w:val="lowerRoman"/>
      <w:lvlText w:val="%3."/>
      <w:lvlJc w:val="right"/>
      <w:pPr>
        <w:ind w:left="2514" w:hanging="180"/>
      </w:pPr>
    </w:lvl>
    <w:lvl w:ilvl="3" w:tplc="0419000F">
      <w:start w:val="1"/>
      <w:numFmt w:val="decimal"/>
      <w:lvlText w:val="%4."/>
      <w:lvlJc w:val="left"/>
      <w:pPr>
        <w:ind w:left="3234" w:hanging="360"/>
      </w:pPr>
    </w:lvl>
    <w:lvl w:ilvl="4" w:tplc="04190019">
      <w:start w:val="1"/>
      <w:numFmt w:val="lowerLetter"/>
      <w:lvlText w:val="%5."/>
      <w:lvlJc w:val="left"/>
      <w:pPr>
        <w:ind w:left="3954" w:hanging="360"/>
      </w:pPr>
    </w:lvl>
    <w:lvl w:ilvl="5" w:tplc="0419001B">
      <w:start w:val="1"/>
      <w:numFmt w:val="lowerRoman"/>
      <w:lvlText w:val="%6."/>
      <w:lvlJc w:val="right"/>
      <w:pPr>
        <w:ind w:left="4674" w:hanging="180"/>
      </w:pPr>
    </w:lvl>
    <w:lvl w:ilvl="6" w:tplc="0419000F">
      <w:start w:val="1"/>
      <w:numFmt w:val="decimal"/>
      <w:lvlText w:val="%7."/>
      <w:lvlJc w:val="left"/>
      <w:pPr>
        <w:ind w:left="5394" w:hanging="360"/>
      </w:pPr>
    </w:lvl>
    <w:lvl w:ilvl="7" w:tplc="04190019">
      <w:start w:val="1"/>
      <w:numFmt w:val="lowerLetter"/>
      <w:lvlText w:val="%8."/>
      <w:lvlJc w:val="left"/>
      <w:pPr>
        <w:ind w:left="6114" w:hanging="360"/>
      </w:pPr>
    </w:lvl>
    <w:lvl w:ilvl="8" w:tplc="0419001B">
      <w:start w:val="1"/>
      <w:numFmt w:val="lowerRoman"/>
      <w:lvlText w:val="%9."/>
      <w:lvlJc w:val="right"/>
      <w:pPr>
        <w:ind w:left="6834" w:hanging="180"/>
      </w:pPr>
    </w:lvl>
  </w:abstractNum>
  <w:abstractNum w:abstractNumId="70">
    <w:nsid w:val="754E09E2"/>
    <w:multiLevelType w:val="hybridMultilevel"/>
    <w:tmpl w:val="AB5A2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5FA40B8"/>
    <w:multiLevelType w:val="hybridMultilevel"/>
    <w:tmpl w:val="00503EFA"/>
    <w:lvl w:ilvl="0" w:tplc="D67CDC5A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95461CA"/>
    <w:multiLevelType w:val="hybridMultilevel"/>
    <w:tmpl w:val="AC48E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A0E50D9"/>
    <w:multiLevelType w:val="hybridMultilevel"/>
    <w:tmpl w:val="AA867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CBF11B1"/>
    <w:multiLevelType w:val="hybridMultilevel"/>
    <w:tmpl w:val="A96E52AC"/>
    <w:lvl w:ilvl="0" w:tplc="DD746D4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5">
    <w:nsid w:val="7D422DC9"/>
    <w:multiLevelType w:val="hybridMultilevel"/>
    <w:tmpl w:val="5F3CFA56"/>
    <w:lvl w:ilvl="0" w:tplc="E218457C">
      <w:start w:val="1"/>
      <w:numFmt w:val="decimal"/>
      <w:lvlText w:val="%1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7DE62636"/>
    <w:multiLevelType w:val="hybridMultilevel"/>
    <w:tmpl w:val="2FDA41D2"/>
    <w:lvl w:ilvl="0" w:tplc="DD746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2"/>
  </w:num>
  <w:num w:numId="3">
    <w:abstractNumId w:val="53"/>
  </w:num>
  <w:num w:numId="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3"/>
  </w:num>
  <w:num w:numId="7">
    <w:abstractNumId w:val="73"/>
  </w:num>
  <w:num w:numId="8">
    <w:abstractNumId w:val="70"/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47"/>
  </w:num>
  <w:num w:numId="16">
    <w:abstractNumId w:val="58"/>
  </w:num>
  <w:num w:numId="17">
    <w:abstractNumId w:val="42"/>
  </w:num>
  <w:num w:numId="18">
    <w:abstractNumId w:val="34"/>
  </w:num>
  <w:num w:numId="19">
    <w:abstractNumId w:val="16"/>
  </w:num>
  <w:num w:numId="20">
    <w:abstractNumId w:val="17"/>
  </w:num>
  <w:num w:numId="21">
    <w:abstractNumId w:val="45"/>
  </w:num>
  <w:num w:numId="22">
    <w:abstractNumId w:val="56"/>
  </w:num>
  <w:num w:numId="23">
    <w:abstractNumId w:val="39"/>
  </w:num>
  <w:num w:numId="24">
    <w:abstractNumId w:val="10"/>
  </w:num>
  <w:num w:numId="25">
    <w:abstractNumId w:val="57"/>
  </w:num>
  <w:num w:numId="26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</w:num>
  <w:num w:numId="28">
    <w:abstractNumId w:val="61"/>
  </w:num>
  <w:num w:numId="2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1"/>
  </w:num>
  <w:num w:numId="31">
    <w:abstractNumId w:val="38"/>
  </w:num>
  <w:num w:numId="32">
    <w:abstractNumId w:val="20"/>
  </w:num>
  <w:num w:numId="33">
    <w:abstractNumId w:val="63"/>
  </w:num>
  <w:num w:numId="34">
    <w:abstractNumId w:val="41"/>
  </w:num>
  <w:num w:numId="3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60"/>
  </w:num>
  <w:num w:numId="38">
    <w:abstractNumId w:val="14"/>
  </w:num>
  <w:num w:numId="39">
    <w:abstractNumId w:val="50"/>
  </w:num>
  <w:num w:numId="40">
    <w:abstractNumId w:val="35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74"/>
  </w:num>
  <w:num w:numId="48">
    <w:abstractNumId w:val="26"/>
  </w:num>
  <w:num w:numId="49">
    <w:abstractNumId w:val="59"/>
  </w:num>
  <w:num w:numId="50">
    <w:abstractNumId w:val="23"/>
  </w:num>
  <w:num w:numId="51">
    <w:abstractNumId w:val="64"/>
  </w:num>
  <w:num w:numId="52">
    <w:abstractNumId w:val="27"/>
  </w:num>
  <w:num w:numId="53">
    <w:abstractNumId w:val="1"/>
    <w:lvlOverride w:ilvl="0">
      <w:startOverride w:val="1"/>
    </w:lvlOverride>
  </w:num>
  <w:num w:numId="54">
    <w:abstractNumId w:val="2"/>
  </w:num>
  <w:num w:numId="55">
    <w:abstractNumId w:val="40"/>
  </w:num>
  <w:num w:numId="56">
    <w:abstractNumId w:val="0"/>
  </w:num>
  <w:num w:numId="57">
    <w:abstractNumId w:val="32"/>
  </w:num>
  <w:num w:numId="58">
    <w:abstractNumId w:val="43"/>
  </w:num>
  <w:num w:numId="59">
    <w:abstractNumId w:val="11"/>
  </w:num>
  <w:num w:numId="60">
    <w:abstractNumId w:val="31"/>
  </w:num>
  <w:num w:numId="61">
    <w:abstractNumId w:val="66"/>
  </w:num>
  <w:num w:numId="62">
    <w:abstractNumId w:val="48"/>
  </w:num>
  <w:num w:numId="63">
    <w:abstractNumId w:val="67"/>
  </w:num>
  <w:num w:numId="64">
    <w:abstractNumId w:val="13"/>
  </w:num>
  <w:num w:numId="65">
    <w:abstractNumId w:val="21"/>
  </w:num>
  <w:num w:numId="66">
    <w:abstractNumId w:val="24"/>
  </w:num>
  <w:num w:numId="6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9"/>
  </w:num>
  <w:num w:numId="70">
    <w:abstractNumId w:val="65"/>
  </w:num>
  <w:num w:numId="71">
    <w:abstractNumId w:val="62"/>
  </w:num>
  <w:num w:numId="72">
    <w:abstractNumId w:val="76"/>
  </w:num>
  <w:num w:numId="73">
    <w:abstractNumId w:val="5"/>
  </w:num>
  <w:num w:numId="74">
    <w:abstractNumId w:val="33"/>
  </w:num>
  <w:num w:numId="75">
    <w:abstractNumId w:val="4"/>
  </w:num>
  <w:num w:numId="76">
    <w:abstractNumId w:val="30"/>
  </w:num>
  <w:num w:numId="77">
    <w:abstractNumId w:val="52"/>
  </w:num>
  <w:num w:numId="78">
    <w:abstractNumId w:val="37"/>
  </w:num>
  <w:num w:numId="79">
    <w:abstractNumId w:val="25"/>
  </w:num>
  <w:num w:numId="80">
    <w:abstractNumId w:val="54"/>
  </w:num>
  <w:num w:numId="81">
    <w:abstractNumId w:val="22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4A1A"/>
    <w:rsid w:val="0000164C"/>
    <w:rsid w:val="0000226C"/>
    <w:rsid w:val="000079CF"/>
    <w:rsid w:val="000109B7"/>
    <w:rsid w:val="000112D9"/>
    <w:rsid w:val="00011B01"/>
    <w:rsid w:val="00015650"/>
    <w:rsid w:val="000204CD"/>
    <w:rsid w:val="00030138"/>
    <w:rsid w:val="0003057E"/>
    <w:rsid w:val="000319BA"/>
    <w:rsid w:val="0003215C"/>
    <w:rsid w:val="00033730"/>
    <w:rsid w:val="000341F3"/>
    <w:rsid w:val="0003428E"/>
    <w:rsid w:val="00043AE4"/>
    <w:rsid w:val="000446AF"/>
    <w:rsid w:val="00051629"/>
    <w:rsid w:val="000543FA"/>
    <w:rsid w:val="00055B3B"/>
    <w:rsid w:val="00056A9D"/>
    <w:rsid w:val="00057345"/>
    <w:rsid w:val="00057A44"/>
    <w:rsid w:val="00057FF1"/>
    <w:rsid w:val="00065CB7"/>
    <w:rsid w:val="000678D8"/>
    <w:rsid w:val="0007409A"/>
    <w:rsid w:val="0007438B"/>
    <w:rsid w:val="0008143D"/>
    <w:rsid w:val="00082584"/>
    <w:rsid w:val="00085DE8"/>
    <w:rsid w:val="00087FC6"/>
    <w:rsid w:val="000A1EF2"/>
    <w:rsid w:val="000B1F48"/>
    <w:rsid w:val="000B52BB"/>
    <w:rsid w:val="000C088F"/>
    <w:rsid w:val="000C1CDE"/>
    <w:rsid w:val="000C26D8"/>
    <w:rsid w:val="000C4CEA"/>
    <w:rsid w:val="000D00CA"/>
    <w:rsid w:val="000D065D"/>
    <w:rsid w:val="000D11DC"/>
    <w:rsid w:val="000D2EB6"/>
    <w:rsid w:val="000D31D6"/>
    <w:rsid w:val="000D6B17"/>
    <w:rsid w:val="000E6BB7"/>
    <w:rsid w:val="000E6C5F"/>
    <w:rsid w:val="000F2D08"/>
    <w:rsid w:val="000F37B4"/>
    <w:rsid w:val="00107F54"/>
    <w:rsid w:val="00110558"/>
    <w:rsid w:val="00112C47"/>
    <w:rsid w:val="00112E9F"/>
    <w:rsid w:val="00114908"/>
    <w:rsid w:val="00117C46"/>
    <w:rsid w:val="00125C3A"/>
    <w:rsid w:val="00140166"/>
    <w:rsid w:val="001417E8"/>
    <w:rsid w:val="00141B3A"/>
    <w:rsid w:val="00145DE6"/>
    <w:rsid w:val="00154B67"/>
    <w:rsid w:val="001674ED"/>
    <w:rsid w:val="00167B12"/>
    <w:rsid w:val="00167D20"/>
    <w:rsid w:val="00171123"/>
    <w:rsid w:val="001712AD"/>
    <w:rsid w:val="00175117"/>
    <w:rsid w:val="00175E5C"/>
    <w:rsid w:val="00182CC4"/>
    <w:rsid w:val="00187C42"/>
    <w:rsid w:val="001904ED"/>
    <w:rsid w:val="00190DF6"/>
    <w:rsid w:val="0019126B"/>
    <w:rsid w:val="0019423A"/>
    <w:rsid w:val="001A164C"/>
    <w:rsid w:val="001A28BE"/>
    <w:rsid w:val="001B035C"/>
    <w:rsid w:val="001C13C4"/>
    <w:rsid w:val="001C5DEA"/>
    <w:rsid w:val="001C6D1D"/>
    <w:rsid w:val="001D1E8C"/>
    <w:rsid w:val="001D7F31"/>
    <w:rsid w:val="001E1F56"/>
    <w:rsid w:val="001E1F5B"/>
    <w:rsid w:val="001E2C8C"/>
    <w:rsid w:val="001E44B1"/>
    <w:rsid w:val="001F0C2F"/>
    <w:rsid w:val="001F4A1D"/>
    <w:rsid w:val="00201161"/>
    <w:rsid w:val="00201BE8"/>
    <w:rsid w:val="002142C6"/>
    <w:rsid w:val="002156D1"/>
    <w:rsid w:val="00221027"/>
    <w:rsid w:val="00227334"/>
    <w:rsid w:val="00227962"/>
    <w:rsid w:val="00230E0D"/>
    <w:rsid w:val="002349C7"/>
    <w:rsid w:val="00235BF2"/>
    <w:rsid w:val="00236FC1"/>
    <w:rsid w:val="00245AD9"/>
    <w:rsid w:val="002530B0"/>
    <w:rsid w:val="0025335D"/>
    <w:rsid w:val="002538CE"/>
    <w:rsid w:val="00253E3E"/>
    <w:rsid w:val="00254069"/>
    <w:rsid w:val="00254367"/>
    <w:rsid w:val="00255DE6"/>
    <w:rsid w:val="00264D86"/>
    <w:rsid w:val="00265E38"/>
    <w:rsid w:val="00274849"/>
    <w:rsid w:val="002756F4"/>
    <w:rsid w:val="002766AD"/>
    <w:rsid w:val="00276FE9"/>
    <w:rsid w:val="00282386"/>
    <w:rsid w:val="0028417D"/>
    <w:rsid w:val="00285735"/>
    <w:rsid w:val="00287695"/>
    <w:rsid w:val="00290121"/>
    <w:rsid w:val="00290D7E"/>
    <w:rsid w:val="00294D29"/>
    <w:rsid w:val="002A0AB3"/>
    <w:rsid w:val="002A33C0"/>
    <w:rsid w:val="002B158B"/>
    <w:rsid w:val="002B2AF3"/>
    <w:rsid w:val="002B3C5E"/>
    <w:rsid w:val="002B3D42"/>
    <w:rsid w:val="002B5534"/>
    <w:rsid w:val="002B7C0B"/>
    <w:rsid w:val="002C1AC9"/>
    <w:rsid w:val="002C5BE8"/>
    <w:rsid w:val="002D07B0"/>
    <w:rsid w:val="002D097F"/>
    <w:rsid w:val="002D40CA"/>
    <w:rsid w:val="002D48AF"/>
    <w:rsid w:val="002D5A03"/>
    <w:rsid w:val="002E0951"/>
    <w:rsid w:val="002E4D65"/>
    <w:rsid w:val="002F1CF5"/>
    <w:rsid w:val="002F4493"/>
    <w:rsid w:val="002F5713"/>
    <w:rsid w:val="003009E0"/>
    <w:rsid w:val="00302E08"/>
    <w:rsid w:val="00303B3B"/>
    <w:rsid w:val="00305A77"/>
    <w:rsid w:val="003066C2"/>
    <w:rsid w:val="00306A8D"/>
    <w:rsid w:val="003076D6"/>
    <w:rsid w:val="00307735"/>
    <w:rsid w:val="003120A9"/>
    <w:rsid w:val="00325736"/>
    <w:rsid w:val="003301B3"/>
    <w:rsid w:val="003341C7"/>
    <w:rsid w:val="0033560C"/>
    <w:rsid w:val="00337100"/>
    <w:rsid w:val="003371BE"/>
    <w:rsid w:val="003377C2"/>
    <w:rsid w:val="003413BA"/>
    <w:rsid w:val="00351496"/>
    <w:rsid w:val="00356146"/>
    <w:rsid w:val="0036032B"/>
    <w:rsid w:val="0036232E"/>
    <w:rsid w:val="00362E01"/>
    <w:rsid w:val="00370C99"/>
    <w:rsid w:val="00371027"/>
    <w:rsid w:val="003720F8"/>
    <w:rsid w:val="0037440F"/>
    <w:rsid w:val="003759B2"/>
    <w:rsid w:val="003844C1"/>
    <w:rsid w:val="00385B25"/>
    <w:rsid w:val="0038654D"/>
    <w:rsid w:val="00392452"/>
    <w:rsid w:val="0039335D"/>
    <w:rsid w:val="003936D3"/>
    <w:rsid w:val="003956E3"/>
    <w:rsid w:val="00396846"/>
    <w:rsid w:val="003A2363"/>
    <w:rsid w:val="003A3BF8"/>
    <w:rsid w:val="003A464E"/>
    <w:rsid w:val="003A5EA9"/>
    <w:rsid w:val="003A6CEA"/>
    <w:rsid w:val="003B00F7"/>
    <w:rsid w:val="003B3EBD"/>
    <w:rsid w:val="003B49F0"/>
    <w:rsid w:val="003C3EB5"/>
    <w:rsid w:val="003C6679"/>
    <w:rsid w:val="003C7192"/>
    <w:rsid w:val="003D2D26"/>
    <w:rsid w:val="003D43FE"/>
    <w:rsid w:val="003D4BA4"/>
    <w:rsid w:val="003D64FC"/>
    <w:rsid w:val="003D6A7C"/>
    <w:rsid w:val="003F1FD0"/>
    <w:rsid w:val="00402C20"/>
    <w:rsid w:val="00402C36"/>
    <w:rsid w:val="004037D4"/>
    <w:rsid w:val="00406889"/>
    <w:rsid w:val="0040761F"/>
    <w:rsid w:val="00407826"/>
    <w:rsid w:val="0041123C"/>
    <w:rsid w:val="004123C8"/>
    <w:rsid w:val="00417C08"/>
    <w:rsid w:val="00420E84"/>
    <w:rsid w:val="0042114A"/>
    <w:rsid w:val="0042120C"/>
    <w:rsid w:val="00423790"/>
    <w:rsid w:val="00427338"/>
    <w:rsid w:val="004327C4"/>
    <w:rsid w:val="004357D5"/>
    <w:rsid w:val="0045397A"/>
    <w:rsid w:val="00456C36"/>
    <w:rsid w:val="00464F2D"/>
    <w:rsid w:val="00471FC6"/>
    <w:rsid w:val="00473358"/>
    <w:rsid w:val="00473932"/>
    <w:rsid w:val="004755BF"/>
    <w:rsid w:val="00476D1D"/>
    <w:rsid w:val="0048095D"/>
    <w:rsid w:val="00491087"/>
    <w:rsid w:val="00491CA2"/>
    <w:rsid w:val="00495DA0"/>
    <w:rsid w:val="004A1B59"/>
    <w:rsid w:val="004A1DD3"/>
    <w:rsid w:val="004A744A"/>
    <w:rsid w:val="004A7827"/>
    <w:rsid w:val="004A7CFD"/>
    <w:rsid w:val="004B178E"/>
    <w:rsid w:val="004C1E21"/>
    <w:rsid w:val="004C4A87"/>
    <w:rsid w:val="004C6A81"/>
    <w:rsid w:val="004D0001"/>
    <w:rsid w:val="004D4E86"/>
    <w:rsid w:val="004D65A0"/>
    <w:rsid w:val="004E1E8B"/>
    <w:rsid w:val="004F04D0"/>
    <w:rsid w:val="004F272D"/>
    <w:rsid w:val="004F6716"/>
    <w:rsid w:val="00503D31"/>
    <w:rsid w:val="005052F0"/>
    <w:rsid w:val="0050604C"/>
    <w:rsid w:val="00510CC6"/>
    <w:rsid w:val="00512AE2"/>
    <w:rsid w:val="0051362B"/>
    <w:rsid w:val="00516D99"/>
    <w:rsid w:val="005270B8"/>
    <w:rsid w:val="005273C5"/>
    <w:rsid w:val="005305FC"/>
    <w:rsid w:val="0053221D"/>
    <w:rsid w:val="00535102"/>
    <w:rsid w:val="0054068E"/>
    <w:rsid w:val="0054146E"/>
    <w:rsid w:val="005453BD"/>
    <w:rsid w:val="005532FC"/>
    <w:rsid w:val="005567BF"/>
    <w:rsid w:val="00561818"/>
    <w:rsid w:val="00562547"/>
    <w:rsid w:val="00564140"/>
    <w:rsid w:val="0056566B"/>
    <w:rsid w:val="005704F0"/>
    <w:rsid w:val="0057315A"/>
    <w:rsid w:val="00581B36"/>
    <w:rsid w:val="00586281"/>
    <w:rsid w:val="00590909"/>
    <w:rsid w:val="0059148B"/>
    <w:rsid w:val="0059402B"/>
    <w:rsid w:val="00597A37"/>
    <w:rsid w:val="00597BA0"/>
    <w:rsid w:val="005A3149"/>
    <w:rsid w:val="005C3CB6"/>
    <w:rsid w:val="005C4335"/>
    <w:rsid w:val="005C7431"/>
    <w:rsid w:val="005D004B"/>
    <w:rsid w:val="005D0C06"/>
    <w:rsid w:val="005D3733"/>
    <w:rsid w:val="005D4F7C"/>
    <w:rsid w:val="005D6998"/>
    <w:rsid w:val="005E0589"/>
    <w:rsid w:val="005E49A0"/>
    <w:rsid w:val="005E7A86"/>
    <w:rsid w:val="005F01B7"/>
    <w:rsid w:val="005F593A"/>
    <w:rsid w:val="005F66B6"/>
    <w:rsid w:val="00601134"/>
    <w:rsid w:val="006108EA"/>
    <w:rsid w:val="006126F9"/>
    <w:rsid w:val="006215B8"/>
    <w:rsid w:val="00623DF9"/>
    <w:rsid w:val="00627871"/>
    <w:rsid w:val="006436CA"/>
    <w:rsid w:val="00644033"/>
    <w:rsid w:val="00644A1A"/>
    <w:rsid w:val="00644BE4"/>
    <w:rsid w:val="0064538C"/>
    <w:rsid w:val="00646970"/>
    <w:rsid w:val="006551FF"/>
    <w:rsid w:val="00657D55"/>
    <w:rsid w:val="0066078B"/>
    <w:rsid w:val="00671BEB"/>
    <w:rsid w:val="00677D2D"/>
    <w:rsid w:val="006811DF"/>
    <w:rsid w:val="00683E5B"/>
    <w:rsid w:val="0068507D"/>
    <w:rsid w:val="00685FBD"/>
    <w:rsid w:val="0069024A"/>
    <w:rsid w:val="00690FE7"/>
    <w:rsid w:val="00694915"/>
    <w:rsid w:val="006959CB"/>
    <w:rsid w:val="006A08DD"/>
    <w:rsid w:val="006B31E8"/>
    <w:rsid w:val="006B460E"/>
    <w:rsid w:val="006C4D3D"/>
    <w:rsid w:val="006F2152"/>
    <w:rsid w:val="006F555F"/>
    <w:rsid w:val="006F71B0"/>
    <w:rsid w:val="0070238A"/>
    <w:rsid w:val="007050B9"/>
    <w:rsid w:val="007101F8"/>
    <w:rsid w:val="0071440D"/>
    <w:rsid w:val="007167CE"/>
    <w:rsid w:val="00720FEB"/>
    <w:rsid w:val="007228B5"/>
    <w:rsid w:val="0072441F"/>
    <w:rsid w:val="00724E9C"/>
    <w:rsid w:val="007251A8"/>
    <w:rsid w:val="00726C2A"/>
    <w:rsid w:val="007427DC"/>
    <w:rsid w:val="007470F6"/>
    <w:rsid w:val="00747E0D"/>
    <w:rsid w:val="00751D12"/>
    <w:rsid w:val="007522AF"/>
    <w:rsid w:val="00752A81"/>
    <w:rsid w:val="007558E9"/>
    <w:rsid w:val="0075671D"/>
    <w:rsid w:val="00760434"/>
    <w:rsid w:val="00761FD5"/>
    <w:rsid w:val="00763159"/>
    <w:rsid w:val="007636F6"/>
    <w:rsid w:val="0076556F"/>
    <w:rsid w:val="00772F82"/>
    <w:rsid w:val="007736B9"/>
    <w:rsid w:val="00777C6C"/>
    <w:rsid w:val="007806BB"/>
    <w:rsid w:val="0078376F"/>
    <w:rsid w:val="00783989"/>
    <w:rsid w:val="00783DB4"/>
    <w:rsid w:val="00783DCA"/>
    <w:rsid w:val="00783E38"/>
    <w:rsid w:val="00790F8D"/>
    <w:rsid w:val="0079108B"/>
    <w:rsid w:val="00797DEA"/>
    <w:rsid w:val="007A0266"/>
    <w:rsid w:val="007A2976"/>
    <w:rsid w:val="007A6569"/>
    <w:rsid w:val="007B53B2"/>
    <w:rsid w:val="007C6BAD"/>
    <w:rsid w:val="007D4D92"/>
    <w:rsid w:val="007E00D2"/>
    <w:rsid w:val="007E2567"/>
    <w:rsid w:val="007E5807"/>
    <w:rsid w:val="007E5EAB"/>
    <w:rsid w:val="007F0701"/>
    <w:rsid w:val="007F0DA0"/>
    <w:rsid w:val="007F11E8"/>
    <w:rsid w:val="007F28EB"/>
    <w:rsid w:val="007F4F14"/>
    <w:rsid w:val="00800562"/>
    <w:rsid w:val="00803028"/>
    <w:rsid w:val="00806E60"/>
    <w:rsid w:val="00806F87"/>
    <w:rsid w:val="00807CEC"/>
    <w:rsid w:val="008151F9"/>
    <w:rsid w:val="00817489"/>
    <w:rsid w:val="008208B9"/>
    <w:rsid w:val="00823D52"/>
    <w:rsid w:val="00827968"/>
    <w:rsid w:val="00833B29"/>
    <w:rsid w:val="00834ADD"/>
    <w:rsid w:val="0083634C"/>
    <w:rsid w:val="00836B86"/>
    <w:rsid w:val="00840013"/>
    <w:rsid w:val="00842E37"/>
    <w:rsid w:val="00843115"/>
    <w:rsid w:val="008451EB"/>
    <w:rsid w:val="00846FB1"/>
    <w:rsid w:val="008563EC"/>
    <w:rsid w:val="00856AFA"/>
    <w:rsid w:val="00856E8C"/>
    <w:rsid w:val="00861AE7"/>
    <w:rsid w:val="008623A3"/>
    <w:rsid w:val="008632FF"/>
    <w:rsid w:val="00872F88"/>
    <w:rsid w:val="00874993"/>
    <w:rsid w:val="008753A1"/>
    <w:rsid w:val="00880FBE"/>
    <w:rsid w:val="00883DFF"/>
    <w:rsid w:val="00884999"/>
    <w:rsid w:val="00886918"/>
    <w:rsid w:val="0088725E"/>
    <w:rsid w:val="008901C0"/>
    <w:rsid w:val="0089308C"/>
    <w:rsid w:val="00896376"/>
    <w:rsid w:val="00897D2D"/>
    <w:rsid w:val="008A00CD"/>
    <w:rsid w:val="008A1809"/>
    <w:rsid w:val="008A2BB7"/>
    <w:rsid w:val="008A70E4"/>
    <w:rsid w:val="008A75C9"/>
    <w:rsid w:val="008B68A0"/>
    <w:rsid w:val="008C144C"/>
    <w:rsid w:val="008C627E"/>
    <w:rsid w:val="008C7392"/>
    <w:rsid w:val="008D212D"/>
    <w:rsid w:val="008D21A4"/>
    <w:rsid w:val="008D490B"/>
    <w:rsid w:val="008E683E"/>
    <w:rsid w:val="008E7A23"/>
    <w:rsid w:val="008F40E9"/>
    <w:rsid w:val="008F58BE"/>
    <w:rsid w:val="008F5F96"/>
    <w:rsid w:val="00901A5F"/>
    <w:rsid w:val="00903B58"/>
    <w:rsid w:val="00903CF0"/>
    <w:rsid w:val="009138A3"/>
    <w:rsid w:val="00922431"/>
    <w:rsid w:val="00923678"/>
    <w:rsid w:val="009252CD"/>
    <w:rsid w:val="009265D2"/>
    <w:rsid w:val="00926DF3"/>
    <w:rsid w:val="00930A50"/>
    <w:rsid w:val="009363C5"/>
    <w:rsid w:val="0094247E"/>
    <w:rsid w:val="009473A4"/>
    <w:rsid w:val="00961A9A"/>
    <w:rsid w:val="00963C0F"/>
    <w:rsid w:val="00975A3F"/>
    <w:rsid w:val="00983AC1"/>
    <w:rsid w:val="00985E6C"/>
    <w:rsid w:val="00990E3E"/>
    <w:rsid w:val="00993994"/>
    <w:rsid w:val="00993AD5"/>
    <w:rsid w:val="00994A19"/>
    <w:rsid w:val="00997D22"/>
    <w:rsid w:val="009A1D7A"/>
    <w:rsid w:val="009A1E46"/>
    <w:rsid w:val="009A3FD2"/>
    <w:rsid w:val="009A44DB"/>
    <w:rsid w:val="009A46C1"/>
    <w:rsid w:val="009A515A"/>
    <w:rsid w:val="009A6570"/>
    <w:rsid w:val="009B54F1"/>
    <w:rsid w:val="009B6A43"/>
    <w:rsid w:val="009B6B3C"/>
    <w:rsid w:val="009C7408"/>
    <w:rsid w:val="009D3413"/>
    <w:rsid w:val="009D5D8D"/>
    <w:rsid w:val="009E1065"/>
    <w:rsid w:val="009E4143"/>
    <w:rsid w:val="009F05EE"/>
    <w:rsid w:val="009F4947"/>
    <w:rsid w:val="00A033DF"/>
    <w:rsid w:val="00A05355"/>
    <w:rsid w:val="00A05E6F"/>
    <w:rsid w:val="00A06016"/>
    <w:rsid w:val="00A10EA6"/>
    <w:rsid w:val="00A11FAD"/>
    <w:rsid w:val="00A15408"/>
    <w:rsid w:val="00A20436"/>
    <w:rsid w:val="00A25C12"/>
    <w:rsid w:val="00A26E02"/>
    <w:rsid w:val="00A317B1"/>
    <w:rsid w:val="00A331D5"/>
    <w:rsid w:val="00A343D0"/>
    <w:rsid w:val="00A4013C"/>
    <w:rsid w:val="00A42729"/>
    <w:rsid w:val="00A43DA8"/>
    <w:rsid w:val="00A454A5"/>
    <w:rsid w:val="00A534F7"/>
    <w:rsid w:val="00A54936"/>
    <w:rsid w:val="00A56D22"/>
    <w:rsid w:val="00A6000C"/>
    <w:rsid w:val="00A60A68"/>
    <w:rsid w:val="00A61334"/>
    <w:rsid w:val="00A6354C"/>
    <w:rsid w:val="00A70E31"/>
    <w:rsid w:val="00A71631"/>
    <w:rsid w:val="00A7234F"/>
    <w:rsid w:val="00A73D69"/>
    <w:rsid w:val="00A818F2"/>
    <w:rsid w:val="00A835E7"/>
    <w:rsid w:val="00A93436"/>
    <w:rsid w:val="00AA045E"/>
    <w:rsid w:val="00AA1800"/>
    <w:rsid w:val="00AA4203"/>
    <w:rsid w:val="00AA52BA"/>
    <w:rsid w:val="00AA5BDB"/>
    <w:rsid w:val="00AB4328"/>
    <w:rsid w:val="00AB4936"/>
    <w:rsid w:val="00AC15A3"/>
    <w:rsid w:val="00AC17CA"/>
    <w:rsid w:val="00AC3B75"/>
    <w:rsid w:val="00AC5B26"/>
    <w:rsid w:val="00AC5D79"/>
    <w:rsid w:val="00AC6607"/>
    <w:rsid w:val="00AD59CE"/>
    <w:rsid w:val="00AD7E76"/>
    <w:rsid w:val="00AF3F95"/>
    <w:rsid w:val="00B00A73"/>
    <w:rsid w:val="00B07115"/>
    <w:rsid w:val="00B210EE"/>
    <w:rsid w:val="00B225FD"/>
    <w:rsid w:val="00B23DFB"/>
    <w:rsid w:val="00B26B68"/>
    <w:rsid w:val="00B272BC"/>
    <w:rsid w:val="00B27315"/>
    <w:rsid w:val="00B27BED"/>
    <w:rsid w:val="00B33597"/>
    <w:rsid w:val="00B351D6"/>
    <w:rsid w:val="00B366E1"/>
    <w:rsid w:val="00B36EC1"/>
    <w:rsid w:val="00B4127A"/>
    <w:rsid w:val="00B443A4"/>
    <w:rsid w:val="00B535FD"/>
    <w:rsid w:val="00B54466"/>
    <w:rsid w:val="00B55788"/>
    <w:rsid w:val="00B60676"/>
    <w:rsid w:val="00B6235B"/>
    <w:rsid w:val="00B655A5"/>
    <w:rsid w:val="00B77AD5"/>
    <w:rsid w:val="00B85ED9"/>
    <w:rsid w:val="00B867E7"/>
    <w:rsid w:val="00B9003E"/>
    <w:rsid w:val="00B92524"/>
    <w:rsid w:val="00B961E5"/>
    <w:rsid w:val="00B9684A"/>
    <w:rsid w:val="00BA35BA"/>
    <w:rsid w:val="00BA5455"/>
    <w:rsid w:val="00BB074F"/>
    <w:rsid w:val="00BB1C95"/>
    <w:rsid w:val="00BB27ED"/>
    <w:rsid w:val="00BB424E"/>
    <w:rsid w:val="00BC09AC"/>
    <w:rsid w:val="00BC5023"/>
    <w:rsid w:val="00BD0E21"/>
    <w:rsid w:val="00BE176D"/>
    <w:rsid w:val="00BE1879"/>
    <w:rsid w:val="00BE54A4"/>
    <w:rsid w:val="00BE615C"/>
    <w:rsid w:val="00BF3061"/>
    <w:rsid w:val="00BF4D3F"/>
    <w:rsid w:val="00C04383"/>
    <w:rsid w:val="00C05A36"/>
    <w:rsid w:val="00C12214"/>
    <w:rsid w:val="00C14E63"/>
    <w:rsid w:val="00C16FFF"/>
    <w:rsid w:val="00C2568A"/>
    <w:rsid w:val="00C307FE"/>
    <w:rsid w:val="00C328F8"/>
    <w:rsid w:val="00C32A02"/>
    <w:rsid w:val="00C349CC"/>
    <w:rsid w:val="00C35301"/>
    <w:rsid w:val="00C4021A"/>
    <w:rsid w:val="00C4352F"/>
    <w:rsid w:val="00C459A6"/>
    <w:rsid w:val="00C46152"/>
    <w:rsid w:val="00C47215"/>
    <w:rsid w:val="00C51572"/>
    <w:rsid w:val="00C51C68"/>
    <w:rsid w:val="00C53C16"/>
    <w:rsid w:val="00C5474C"/>
    <w:rsid w:val="00C55754"/>
    <w:rsid w:val="00C55989"/>
    <w:rsid w:val="00C56ADF"/>
    <w:rsid w:val="00C56E42"/>
    <w:rsid w:val="00C65EB7"/>
    <w:rsid w:val="00C73FB7"/>
    <w:rsid w:val="00C755E1"/>
    <w:rsid w:val="00C7734C"/>
    <w:rsid w:val="00C813B3"/>
    <w:rsid w:val="00C86479"/>
    <w:rsid w:val="00C96A72"/>
    <w:rsid w:val="00CA092C"/>
    <w:rsid w:val="00CA0C29"/>
    <w:rsid w:val="00CB1B36"/>
    <w:rsid w:val="00CB271A"/>
    <w:rsid w:val="00CB4C33"/>
    <w:rsid w:val="00CB6C2D"/>
    <w:rsid w:val="00CB71EB"/>
    <w:rsid w:val="00CB7271"/>
    <w:rsid w:val="00CC1AF7"/>
    <w:rsid w:val="00CC3A28"/>
    <w:rsid w:val="00CC5235"/>
    <w:rsid w:val="00CD0AA4"/>
    <w:rsid w:val="00CD174B"/>
    <w:rsid w:val="00CD5820"/>
    <w:rsid w:val="00CE00D5"/>
    <w:rsid w:val="00CE2028"/>
    <w:rsid w:val="00CE7592"/>
    <w:rsid w:val="00CF1A87"/>
    <w:rsid w:val="00CF4071"/>
    <w:rsid w:val="00CF6952"/>
    <w:rsid w:val="00D01F83"/>
    <w:rsid w:val="00D047E9"/>
    <w:rsid w:val="00D0752A"/>
    <w:rsid w:val="00D127D9"/>
    <w:rsid w:val="00D16642"/>
    <w:rsid w:val="00D22339"/>
    <w:rsid w:val="00D2340C"/>
    <w:rsid w:val="00D2434E"/>
    <w:rsid w:val="00D245C5"/>
    <w:rsid w:val="00D246AF"/>
    <w:rsid w:val="00D27116"/>
    <w:rsid w:val="00D30285"/>
    <w:rsid w:val="00D31759"/>
    <w:rsid w:val="00D361ED"/>
    <w:rsid w:val="00D41B48"/>
    <w:rsid w:val="00D44760"/>
    <w:rsid w:val="00D46789"/>
    <w:rsid w:val="00D50FEC"/>
    <w:rsid w:val="00D5550B"/>
    <w:rsid w:val="00D55E73"/>
    <w:rsid w:val="00D57253"/>
    <w:rsid w:val="00D574DA"/>
    <w:rsid w:val="00D610C7"/>
    <w:rsid w:val="00D61E95"/>
    <w:rsid w:val="00D67242"/>
    <w:rsid w:val="00D676DC"/>
    <w:rsid w:val="00D730A2"/>
    <w:rsid w:val="00D7415B"/>
    <w:rsid w:val="00D75D0E"/>
    <w:rsid w:val="00D7607A"/>
    <w:rsid w:val="00D94618"/>
    <w:rsid w:val="00D951E6"/>
    <w:rsid w:val="00D96B27"/>
    <w:rsid w:val="00D979EE"/>
    <w:rsid w:val="00DA1F59"/>
    <w:rsid w:val="00DA47F6"/>
    <w:rsid w:val="00DA4F84"/>
    <w:rsid w:val="00DB7FD9"/>
    <w:rsid w:val="00DC18D1"/>
    <w:rsid w:val="00DC3A6F"/>
    <w:rsid w:val="00DC524F"/>
    <w:rsid w:val="00DC5BA9"/>
    <w:rsid w:val="00DD1FE3"/>
    <w:rsid w:val="00DD591F"/>
    <w:rsid w:val="00DE6E9C"/>
    <w:rsid w:val="00DE7CD9"/>
    <w:rsid w:val="00DF3741"/>
    <w:rsid w:val="00DF4FFB"/>
    <w:rsid w:val="00DF5654"/>
    <w:rsid w:val="00DF5AF1"/>
    <w:rsid w:val="00DF5ECB"/>
    <w:rsid w:val="00DF7576"/>
    <w:rsid w:val="00E02755"/>
    <w:rsid w:val="00E03EA8"/>
    <w:rsid w:val="00E054C4"/>
    <w:rsid w:val="00E06A19"/>
    <w:rsid w:val="00E079B3"/>
    <w:rsid w:val="00E1511D"/>
    <w:rsid w:val="00E173F5"/>
    <w:rsid w:val="00E210A6"/>
    <w:rsid w:val="00E23276"/>
    <w:rsid w:val="00E26566"/>
    <w:rsid w:val="00E31100"/>
    <w:rsid w:val="00E31DD4"/>
    <w:rsid w:val="00E321E4"/>
    <w:rsid w:val="00E37DAC"/>
    <w:rsid w:val="00E4331F"/>
    <w:rsid w:val="00E45D2F"/>
    <w:rsid w:val="00E56EE0"/>
    <w:rsid w:val="00E63BD3"/>
    <w:rsid w:val="00E64BD6"/>
    <w:rsid w:val="00E71AF7"/>
    <w:rsid w:val="00E72EEB"/>
    <w:rsid w:val="00E82519"/>
    <w:rsid w:val="00E82DBC"/>
    <w:rsid w:val="00E8341C"/>
    <w:rsid w:val="00E86779"/>
    <w:rsid w:val="00E97CE2"/>
    <w:rsid w:val="00EA22DA"/>
    <w:rsid w:val="00EA356A"/>
    <w:rsid w:val="00EA3B9A"/>
    <w:rsid w:val="00EA7CD1"/>
    <w:rsid w:val="00EB1698"/>
    <w:rsid w:val="00EB25F2"/>
    <w:rsid w:val="00EB26F1"/>
    <w:rsid w:val="00EB2C36"/>
    <w:rsid w:val="00EB59CF"/>
    <w:rsid w:val="00EB7CE7"/>
    <w:rsid w:val="00EB7F87"/>
    <w:rsid w:val="00EC7B1B"/>
    <w:rsid w:val="00ED1680"/>
    <w:rsid w:val="00ED5E7D"/>
    <w:rsid w:val="00ED60CF"/>
    <w:rsid w:val="00ED78BC"/>
    <w:rsid w:val="00EE0CB6"/>
    <w:rsid w:val="00EE2019"/>
    <w:rsid w:val="00EE5C96"/>
    <w:rsid w:val="00EE65C8"/>
    <w:rsid w:val="00EF05C5"/>
    <w:rsid w:val="00EF40CE"/>
    <w:rsid w:val="00F05A31"/>
    <w:rsid w:val="00F2244B"/>
    <w:rsid w:val="00F2321C"/>
    <w:rsid w:val="00F24DAC"/>
    <w:rsid w:val="00F260B4"/>
    <w:rsid w:val="00F26159"/>
    <w:rsid w:val="00F263C0"/>
    <w:rsid w:val="00F26DD3"/>
    <w:rsid w:val="00F26FE4"/>
    <w:rsid w:val="00F2784F"/>
    <w:rsid w:val="00F3531F"/>
    <w:rsid w:val="00F37E72"/>
    <w:rsid w:val="00F4393E"/>
    <w:rsid w:val="00F45D25"/>
    <w:rsid w:val="00F52204"/>
    <w:rsid w:val="00F571AB"/>
    <w:rsid w:val="00F60FFB"/>
    <w:rsid w:val="00F62DE2"/>
    <w:rsid w:val="00F64DF0"/>
    <w:rsid w:val="00F673AA"/>
    <w:rsid w:val="00F67407"/>
    <w:rsid w:val="00F67759"/>
    <w:rsid w:val="00F7467D"/>
    <w:rsid w:val="00F756D1"/>
    <w:rsid w:val="00F83DC8"/>
    <w:rsid w:val="00F84733"/>
    <w:rsid w:val="00F87E31"/>
    <w:rsid w:val="00F91D63"/>
    <w:rsid w:val="00F923B5"/>
    <w:rsid w:val="00F94673"/>
    <w:rsid w:val="00F94CC7"/>
    <w:rsid w:val="00FA0B1C"/>
    <w:rsid w:val="00FA1B22"/>
    <w:rsid w:val="00FA37E3"/>
    <w:rsid w:val="00FB4452"/>
    <w:rsid w:val="00FB6F5D"/>
    <w:rsid w:val="00FD3C52"/>
    <w:rsid w:val="00FD4218"/>
    <w:rsid w:val="00FD5B76"/>
    <w:rsid w:val="00FD5D88"/>
    <w:rsid w:val="00FD7973"/>
    <w:rsid w:val="00FF0CA9"/>
    <w:rsid w:val="00FF2C8B"/>
    <w:rsid w:val="00F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,3,4,5,6"/>
      <o:rules v:ext="edit">
        <o:r id="V:Rule1" type="connector" idref="#AutoShape 34"/>
        <o:r id="V:Rule2" type="connector" idref="#AutoShape 35"/>
        <o:r id="V:Rule3" type="connector" idref="#AutoShape 36"/>
        <o:r id="V:Rule4" type="connector" idref="#AutoShape 60"/>
        <o:r id="V:Rule5" type="connector" idref="#AutoShape 57"/>
        <o:r id="V:Rule6" type="connector" idref="#AutoShape 38"/>
        <o:r id="V:Rule7" type="connector" idref="#AutoShape 39"/>
        <o:r id="V:Rule8" type="connector" idref="#AutoShape 58"/>
        <o:r id="V:Rule9" type="connector" idref="#AutoShape 61"/>
        <o:r id="V:Rule10" type="connector" idref="#AutoShape 59"/>
        <o:r id="V:Rule11" type="connector" idref="#AutoShape 62"/>
        <o:r id="V:Rule12" type="connector" idref="#AutoShape 56"/>
        <o:r id="V:Rule13" type="connector" idref="#AutoShape 55"/>
        <o:r id="V:Rule14" type="connector" idref="#AutoShape 41"/>
        <o:r id="V:Rule15" type="connector" idref="#AutoShape 40"/>
        <o:r id="V:Rule16" type="connector" idref="#AutoShape 37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0" w:unhideWhenUsed="0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Cite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BF"/>
    <w:pPr>
      <w:widowControl w:val="0"/>
      <w:suppressAutoHyphens/>
    </w:pPr>
    <w:rPr>
      <w:rFonts w:ascii="Liberation Serif" w:eastAsia="DejaVu LGC Sans" w:hAnsi="Liberation Serif" w:cs="DejaVu LGC Sans"/>
      <w:kern w:val="1"/>
      <w:sz w:val="24"/>
      <w:szCs w:val="24"/>
      <w:lang w:eastAsia="zh-CN" w:bidi="hi-IN"/>
    </w:rPr>
  </w:style>
  <w:style w:type="paragraph" w:styleId="1">
    <w:name w:val="heading 1"/>
    <w:aliases w:val="Заголовок 1 Знак Знак,Заголовок 1 Знак Знак Знак Знак,Заголовок 13,Заголовок 1 Знак Знак2, Знак,Знак"/>
    <w:basedOn w:val="a"/>
    <w:next w:val="a"/>
    <w:link w:val="10"/>
    <w:uiPriority w:val="9"/>
    <w:qFormat/>
    <w:rsid w:val="008632FF"/>
    <w:pPr>
      <w:keepNext/>
      <w:numPr>
        <w:numId w:val="3"/>
      </w:numPr>
      <w:spacing w:before="240" w:after="60"/>
      <w:outlineLvl w:val="0"/>
    </w:pPr>
    <w:rPr>
      <w:rFonts w:ascii="Cambria" w:eastAsia="Times New Roman" w:hAnsi="Cambria" w:cs="Mangal"/>
      <w:b/>
      <w:bCs/>
      <w:kern w:val="32"/>
      <w:sz w:val="32"/>
      <w:szCs w:val="29"/>
    </w:rPr>
  </w:style>
  <w:style w:type="paragraph" w:styleId="2">
    <w:name w:val="heading 2"/>
    <w:aliases w:val="Заголовок 2 Знак Знак,Заголовок 21"/>
    <w:basedOn w:val="a"/>
    <w:next w:val="a"/>
    <w:link w:val="20"/>
    <w:unhideWhenUsed/>
    <w:qFormat/>
    <w:rsid w:val="00623DF9"/>
    <w:pPr>
      <w:keepNext/>
      <w:numPr>
        <w:ilvl w:val="1"/>
        <w:numId w:val="3"/>
      </w:numPr>
      <w:spacing w:before="240" w:after="60"/>
      <w:outlineLvl w:val="1"/>
    </w:pPr>
    <w:rPr>
      <w:rFonts w:ascii="Cambria" w:eastAsia="Times New Roman" w:hAnsi="Cambria" w:cs="Mangal"/>
      <w:b/>
      <w:bCs/>
      <w:i/>
      <w:iCs/>
      <w:sz w:val="28"/>
      <w:szCs w:val="25"/>
    </w:rPr>
  </w:style>
  <w:style w:type="paragraph" w:styleId="3">
    <w:name w:val="heading 3"/>
    <w:basedOn w:val="a"/>
    <w:next w:val="a"/>
    <w:link w:val="30"/>
    <w:uiPriority w:val="9"/>
    <w:unhideWhenUsed/>
    <w:qFormat/>
    <w:rsid w:val="00623DF9"/>
    <w:pPr>
      <w:keepNext/>
      <w:numPr>
        <w:ilvl w:val="2"/>
        <w:numId w:val="3"/>
      </w:numPr>
      <w:spacing w:before="240" w:after="60"/>
      <w:outlineLvl w:val="2"/>
    </w:pPr>
    <w:rPr>
      <w:rFonts w:ascii="Cambria" w:eastAsia="Times New Roman" w:hAnsi="Cambria" w:cs="Mangal"/>
      <w:b/>
      <w:bCs/>
      <w:sz w:val="26"/>
      <w:szCs w:val="23"/>
    </w:rPr>
  </w:style>
  <w:style w:type="paragraph" w:styleId="4">
    <w:name w:val="heading 4"/>
    <w:basedOn w:val="a"/>
    <w:next w:val="a"/>
    <w:link w:val="40"/>
    <w:uiPriority w:val="9"/>
    <w:unhideWhenUsed/>
    <w:qFormat/>
    <w:rsid w:val="00623DF9"/>
    <w:pPr>
      <w:keepNext/>
      <w:numPr>
        <w:ilvl w:val="3"/>
        <w:numId w:val="3"/>
      </w:numPr>
      <w:spacing w:before="240" w:after="60"/>
      <w:outlineLvl w:val="3"/>
    </w:pPr>
    <w:rPr>
      <w:rFonts w:ascii="Calibri" w:eastAsia="Times New Roman" w:hAnsi="Calibri" w:cs="Mangal"/>
      <w:b/>
      <w:bCs/>
      <w:sz w:val="28"/>
      <w:szCs w:val="25"/>
    </w:rPr>
  </w:style>
  <w:style w:type="paragraph" w:styleId="5">
    <w:name w:val="heading 5"/>
    <w:aliases w:val="Знак3,Заголовок 5 Знак1,Заголовок 5 Знак Знак,Знак31 Знак Знак,Заголовок 5 Знак1 Знак,Заголовок 5 Знак Знак Знак,Знак31 Знак Знак Знак"/>
    <w:basedOn w:val="a"/>
    <w:next w:val="a"/>
    <w:link w:val="50"/>
    <w:uiPriority w:val="9"/>
    <w:unhideWhenUsed/>
    <w:qFormat/>
    <w:rsid w:val="00623DF9"/>
    <w:pPr>
      <w:numPr>
        <w:ilvl w:val="4"/>
        <w:numId w:val="3"/>
      </w:numPr>
      <w:spacing w:before="240" w:after="60"/>
      <w:outlineLvl w:val="4"/>
    </w:pPr>
    <w:rPr>
      <w:rFonts w:ascii="Calibri" w:eastAsia="Times New Roman" w:hAnsi="Calibri" w:cs="Mangal"/>
      <w:b/>
      <w:bCs/>
      <w:i/>
      <w:iCs/>
      <w:sz w:val="26"/>
      <w:szCs w:val="23"/>
    </w:rPr>
  </w:style>
  <w:style w:type="paragraph" w:styleId="6">
    <w:name w:val="heading 6"/>
    <w:basedOn w:val="a"/>
    <w:next w:val="a"/>
    <w:link w:val="60"/>
    <w:uiPriority w:val="9"/>
    <w:unhideWhenUsed/>
    <w:qFormat/>
    <w:rsid w:val="00623DF9"/>
    <w:pPr>
      <w:numPr>
        <w:ilvl w:val="5"/>
        <w:numId w:val="3"/>
      </w:numPr>
      <w:spacing w:before="240" w:after="60"/>
      <w:outlineLvl w:val="5"/>
    </w:pPr>
    <w:rPr>
      <w:rFonts w:ascii="Calibri" w:eastAsia="Times New Roman" w:hAnsi="Calibri" w:cs="Mangal"/>
      <w:b/>
      <w:bCs/>
      <w:sz w:val="22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623DF9"/>
    <w:pPr>
      <w:numPr>
        <w:ilvl w:val="6"/>
        <w:numId w:val="3"/>
      </w:numPr>
      <w:spacing w:before="240" w:after="60"/>
      <w:outlineLvl w:val="6"/>
    </w:pPr>
    <w:rPr>
      <w:rFonts w:ascii="Calibri" w:eastAsia="Times New Roman" w:hAnsi="Calibri" w:cs="Mangal"/>
      <w:szCs w:val="21"/>
    </w:rPr>
  </w:style>
  <w:style w:type="paragraph" w:styleId="8">
    <w:name w:val="heading 8"/>
    <w:basedOn w:val="a"/>
    <w:next w:val="a"/>
    <w:link w:val="80"/>
    <w:uiPriority w:val="9"/>
    <w:unhideWhenUsed/>
    <w:qFormat/>
    <w:rsid w:val="00623DF9"/>
    <w:pPr>
      <w:numPr>
        <w:ilvl w:val="7"/>
        <w:numId w:val="3"/>
      </w:numPr>
      <w:spacing w:before="240" w:after="60"/>
      <w:outlineLvl w:val="7"/>
    </w:pPr>
    <w:rPr>
      <w:rFonts w:ascii="Calibri" w:eastAsia="Times New Roman" w:hAnsi="Calibri" w:cs="Mangal"/>
      <w:i/>
      <w:iCs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623DF9"/>
    <w:pPr>
      <w:numPr>
        <w:ilvl w:val="8"/>
        <w:numId w:val="3"/>
      </w:numPr>
      <w:spacing w:before="240" w:after="60"/>
      <w:outlineLvl w:val="8"/>
    </w:pPr>
    <w:rPr>
      <w:rFonts w:ascii="Cambria" w:eastAsia="Times New Roman" w:hAnsi="Cambria" w:cs="Mangal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umberingSymbols">
    <w:name w:val="Numbering Symbols"/>
  </w:style>
  <w:style w:type="paragraph" w:customStyle="1" w:styleId="Heading">
    <w:name w:val="Heading"/>
    <w:basedOn w:val="a"/>
    <w:next w:val="a3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aliases w:val=" Знак Знак Знак Знак Знак,Знак Знак Знак Знак Знак"/>
    <w:basedOn w:val="a"/>
    <w:link w:val="a4"/>
    <w:uiPriority w:val="99"/>
    <w:pPr>
      <w:spacing w:after="120"/>
    </w:pPr>
  </w:style>
  <w:style w:type="paragraph" w:styleId="a5">
    <w:name w:val="List"/>
    <w:basedOn w:val="a3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character" w:styleId="a7">
    <w:name w:val="Hyperlink"/>
    <w:uiPriority w:val="99"/>
    <w:unhideWhenUsed/>
    <w:rsid w:val="008632FF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8632F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000000"/>
      <w:kern w:val="0"/>
      <w:sz w:val="20"/>
      <w:szCs w:val="20"/>
      <w:lang w:eastAsia="ru-RU" w:bidi="ar-SA"/>
    </w:rPr>
  </w:style>
  <w:style w:type="character" w:customStyle="1" w:styleId="HTML0">
    <w:name w:val="Стандартный HTML Знак"/>
    <w:link w:val="HTML"/>
    <w:semiHidden/>
    <w:rsid w:val="008632FF"/>
    <w:rPr>
      <w:rFonts w:ascii="Courier New" w:hAnsi="Courier New" w:cs="Courier New"/>
      <w:color w:val="000000"/>
    </w:rPr>
  </w:style>
  <w:style w:type="character" w:customStyle="1" w:styleId="10">
    <w:name w:val="Заголовок 1 Знак"/>
    <w:aliases w:val="Заголовок 1 Знак Знак Знак,Заголовок 1 Знак Знак Знак Знак Знак,Заголовок 13 Знак,Заголовок 1 Знак Знак2 Знак, Знак Знак,Знак Знак"/>
    <w:link w:val="1"/>
    <w:uiPriority w:val="9"/>
    <w:rsid w:val="008632FF"/>
    <w:rPr>
      <w:rFonts w:ascii="Cambria" w:hAnsi="Cambria" w:cs="Mangal"/>
      <w:b/>
      <w:bCs/>
      <w:kern w:val="32"/>
      <w:sz w:val="32"/>
      <w:szCs w:val="29"/>
      <w:lang w:eastAsia="zh-CN" w:bidi="hi-IN"/>
    </w:rPr>
  </w:style>
  <w:style w:type="table" w:styleId="a8">
    <w:name w:val="Table Grid"/>
    <w:basedOn w:val="a1"/>
    <w:rsid w:val="00B85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623DF9"/>
    <w:pPr>
      <w:keepLines/>
      <w:widowControl/>
      <w:suppressAutoHyphens w:val="0"/>
      <w:spacing w:before="480" w:after="0" w:line="276" w:lineRule="auto"/>
      <w:outlineLvl w:val="9"/>
    </w:pPr>
    <w:rPr>
      <w:rFonts w:cs="Times New Roman"/>
      <w:color w:val="365F91"/>
      <w:kern w:val="0"/>
      <w:sz w:val="28"/>
      <w:szCs w:val="28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623DF9"/>
    <w:rPr>
      <w:rFonts w:cs="Mangal"/>
      <w:szCs w:val="21"/>
    </w:rPr>
  </w:style>
  <w:style w:type="character" w:customStyle="1" w:styleId="20">
    <w:name w:val="Заголовок 2 Знак"/>
    <w:aliases w:val="Заголовок 2 Знак Знак Знак1,Заголовок 21 Знак1"/>
    <w:link w:val="2"/>
    <w:rsid w:val="00623DF9"/>
    <w:rPr>
      <w:rFonts w:ascii="Cambria" w:hAnsi="Cambria" w:cs="Mangal"/>
      <w:b/>
      <w:bCs/>
      <w:i/>
      <w:iCs/>
      <w:kern w:val="1"/>
      <w:sz w:val="28"/>
      <w:szCs w:val="25"/>
      <w:lang w:eastAsia="zh-CN" w:bidi="hi-IN"/>
    </w:rPr>
  </w:style>
  <w:style w:type="character" w:customStyle="1" w:styleId="30">
    <w:name w:val="Заголовок 3 Знак"/>
    <w:link w:val="3"/>
    <w:uiPriority w:val="9"/>
    <w:rsid w:val="00623DF9"/>
    <w:rPr>
      <w:rFonts w:ascii="Cambria" w:hAnsi="Cambria" w:cs="Mangal"/>
      <w:b/>
      <w:bCs/>
      <w:kern w:val="1"/>
      <w:sz w:val="26"/>
      <w:szCs w:val="23"/>
      <w:lang w:eastAsia="zh-CN" w:bidi="hi-IN"/>
    </w:rPr>
  </w:style>
  <w:style w:type="character" w:customStyle="1" w:styleId="40">
    <w:name w:val="Заголовок 4 Знак"/>
    <w:link w:val="4"/>
    <w:uiPriority w:val="9"/>
    <w:rsid w:val="00623DF9"/>
    <w:rPr>
      <w:rFonts w:ascii="Calibri" w:hAnsi="Calibri" w:cs="Mangal"/>
      <w:b/>
      <w:bCs/>
      <w:kern w:val="1"/>
      <w:sz w:val="28"/>
      <w:szCs w:val="25"/>
      <w:lang w:eastAsia="zh-CN" w:bidi="hi-IN"/>
    </w:rPr>
  </w:style>
  <w:style w:type="character" w:customStyle="1" w:styleId="50">
    <w:name w:val="Заголовок 5 Знак"/>
    <w:aliases w:val="Знак3 Знак,Заголовок 5 Знак1 Знак1,Заголовок 5 Знак Знак Знак1,Знак31 Знак Знак Знак1,Заголовок 5 Знак1 Знак Знак,Заголовок 5 Знак Знак Знак Знак,Знак31 Знак Знак Знак Знак"/>
    <w:link w:val="5"/>
    <w:uiPriority w:val="9"/>
    <w:rsid w:val="00623DF9"/>
    <w:rPr>
      <w:rFonts w:ascii="Calibri" w:hAnsi="Calibri" w:cs="Mangal"/>
      <w:b/>
      <w:bCs/>
      <w:i/>
      <w:iCs/>
      <w:kern w:val="1"/>
      <w:sz w:val="26"/>
      <w:szCs w:val="23"/>
      <w:lang w:eastAsia="zh-CN" w:bidi="hi-IN"/>
    </w:rPr>
  </w:style>
  <w:style w:type="character" w:customStyle="1" w:styleId="60">
    <w:name w:val="Заголовок 6 Знак"/>
    <w:link w:val="6"/>
    <w:uiPriority w:val="9"/>
    <w:rsid w:val="00623DF9"/>
    <w:rPr>
      <w:rFonts w:ascii="Calibri" w:hAnsi="Calibri" w:cs="Mangal"/>
      <w:b/>
      <w:bCs/>
      <w:kern w:val="1"/>
      <w:sz w:val="22"/>
      <w:lang w:eastAsia="zh-CN" w:bidi="hi-IN"/>
    </w:rPr>
  </w:style>
  <w:style w:type="character" w:customStyle="1" w:styleId="70">
    <w:name w:val="Заголовок 7 Знак"/>
    <w:link w:val="7"/>
    <w:uiPriority w:val="9"/>
    <w:rsid w:val="00623DF9"/>
    <w:rPr>
      <w:rFonts w:ascii="Calibri" w:hAnsi="Calibri" w:cs="Mangal"/>
      <w:kern w:val="1"/>
      <w:sz w:val="24"/>
      <w:szCs w:val="21"/>
      <w:lang w:eastAsia="zh-CN" w:bidi="hi-IN"/>
    </w:rPr>
  </w:style>
  <w:style w:type="character" w:customStyle="1" w:styleId="80">
    <w:name w:val="Заголовок 8 Знак"/>
    <w:link w:val="8"/>
    <w:uiPriority w:val="9"/>
    <w:rsid w:val="00623DF9"/>
    <w:rPr>
      <w:rFonts w:ascii="Calibri" w:hAnsi="Calibri" w:cs="Mangal"/>
      <w:i/>
      <w:iCs/>
      <w:kern w:val="1"/>
      <w:sz w:val="24"/>
      <w:szCs w:val="21"/>
      <w:lang w:eastAsia="zh-CN" w:bidi="hi-IN"/>
    </w:rPr>
  </w:style>
  <w:style w:type="character" w:customStyle="1" w:styleId="90">
    <w:name w:val="Заголовок 9 Знак"/>
    <w:link w:val="9"/>
    <w:uiPriority w:val="9"/>
    <w:rsid w:val="00623DF9"/>
    <w:rPr>
      <w:rFonts w:ascii="Cambria" w:hAnsi="Cambria" w:cs="Mangal"/>
      <w:kern w:val="1"/>
      <w:sz w:val="22"/>
      <w:lang w:eastAsia="zh-CN" w:bidi="hi-IN"/>
    </w:rPr>
  </w:style>
  <w:style w:type="character" w:styleId="aa">
    <w:name w:val="FollowedHyperlink"/>
    <w:uiPriority w:val="99"/>
    <w:unhideWhenUsed/>
    <w:rsid w:val="00562547"/>
    <w:rPr>
      <w:color w:val="800080"/>
      <w:u w:val="single"/>
    </w:rPr>
  </w:style>
  <w:style w:type="character" w:styleId="ab">
    <w:name w:val="Emphasis"/>
    <w:qFormat/>
    <w:rsid w:val="00562547"/>
    <w:rPr>
      <w:i/>
      <w:iCs/>
      <w:sz w:val="24"/>
      <w:szCs w:val="24"/>
      <w:bdr w:val="none" w:sz="0" w:space="0" w:color="auto" w:frame="1"/>
      <w:vertAlign w:val="baseline"/>
    </w:rPr>
  </w:style>
  <w:style w:type="paragraph" w:styleId="ac">
    <w:name w:val="header"/>
    <w:basedOn w:val="a"/>
    <w:link w:val="ad"/>
    <w:unhideWhenUsed/>
    <w:rsid w:val="00562547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d">
    <w:name w:val="Верхний колонтитул Знак"/>
    <w:link w:val="ac"/>
    <w:rsid w:val="00562547"/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562547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">
    <w:name w:val="Нижний колонтитул Знак"/>
    <w:link w:val="ae"/>
    <w:uiPriority w:val="99"/>
    <w:rsid w:val="00562547"/>
    <w:rPr>
      <w:sz w:val="24"/>
      <w:szCs w:val="24"/>
    </w:rPr>
  </w:style>
  <w:style w:type="paragraph" w:styleId="af0">
    <w:name w:val="Date"/>
    <w:basedOn w:val="a"/>
    <w:next w:val="a"/>
    <w:link w:val="af1"/>
    <w:semiHidden/>
    <w:unhideWhenUsed/>
    <w:rsid w:val="00562547"/>
    <w:pPr>
      <w:widowControl/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1">
    <w:name w:val="Дата Знак"/>
    <w:link w:val="af0"/>
    <w:semiHidden/>
    <w:rsid w:val="00562547"/>
    <w:rPr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562547"/>
    <w:pPr>
      <w:widowControl/>
      <w:suppressAutoHyphens w:val="0"/>
    </w:pPr>
    <w:rPr>
      <w:rFonts w:ascii="Tahoma" w:eastAsia="Calibri" w:hAnsi="Tahoma" w:cs="Tahoma"/>
      <w:iCs/>
      <w:kern w:val="0"/>
      <w:sz w:val="16"/>
      <w:szCs w:val="16"/>
      <w:lang w:val="en-GB" w:eastAsia="en-US" w:bidi="ar-SA"/>
    </w:rPr>
  </w:style>
  <w:style w:type="character" w:customStyle="1" w:styleId="af3">
    <w:name w:val="Текст выноски Знак"/>
    <w:link w:val="af2"/>
    <w:semiHidden/>
    <w:rsid w:val="00562547"/>
    <w:rPr>
      <w:rFonts w:ascii="Tahoma" w:eastAsia="Calibri" w:hAnsi="Tahoma" w:cs="Tahoma"/>
      <w:iCs/>
      <w:sz w:val="16"/>
      <w:szCs w:val="16"/>
      <w:lang w:val="en-GB" w:eastAsia="en-US"/>
    </w:rPr>
  </w:style>
  <w:style w:type="paragraph" w:customStyle="1" w:styleId="tooltip-number">
    <w:name w:val="tooltip-number"/>
    <w:basedOn w:val="a"/>
    <w:rsid w:val="00562547"/>
    <w:pPr>
      <w:widowControl/>
      <w:suppressAutoHyphens w:val="0"/>
    </w:pPr>
    <w:rPr>
      <w:rFonts w:ascii="Times New Roman" w:eastAsia="Times New Roman" w:hAnsi="Times New Roman" w:cs="Times New Roman"/>
      <w:iCs/>
      <w:kern w:val="0"/>
      <w:lang w:val="en-GB" w:eastAsia="ru-RU" w:bidi="ar-SA"/>
    </w:rPr>
  </w:style>
  <w:style w:type="paragraph" w:customStyle="1" w:styleId="tooltip-description">
    <w:name w:val="tooltip-description"/>
    <w:basedOn w:val="a"/>
    <w:rsid w:val="00562547"/>
    <w:pPr>
      <w:widowControl/>
      <w:suppressAutoHyphens w:val="0"/>
    </w:pPr>
    <w:rPr>
      <w:rFonts w:ascii="Times New Roman" w:eastAsia="Times New Roman" w:hAnsi="Times New Roman" w:cs="Times New Roman"/>
      <w:iCs/>
      <w:kern w:val="0"/>
      <w:lang w:val="en-GB" w:eastAsia="ru-RU" w:bidi="ar-SA"/>
    </w:rPr>
  </w:style>
  <w:style w:type="paragraph" w:customStyle="1" w:styleId="Label12">
    <w:name w:val="Label_12"/>
    <w:basedOn w:val="a"/>
    <w:uiPriority w:val="99"/>
    <w:rsid w:val="00562547"/>
    <w:pPr>
      <w:widowControl/>
      <w:suppressAutoHyphens w:val="0"/>
      <w:jc w:val="center"/>
    </w:pPr>
    <w:rPr>
      <w:rFonts w:ascii="Arial" w:eastAsia="Times New Roman" w:hAnsi="Arial" w:cs="Arial"/>
      <w:kern w:val="0"/>
      <w:lang w:val="en-US" w:eastAsia="ru-RU" w:bidi="ar-SA"/>
    </w:rPr>
  </w:style>
  <w:style w:type="paragraph" w:customStyle="1" w:styleId="Label10">
    <w:name w:val="Label_10"/>
    <w:basedOn w:val="a"/>
    <w:uiPriority w:val="99"/>
    <w:rsid w:val="00562547"/>
    <w:pPr>
      <w:widowControl/>
      <w:suppressAutoHyphens w:val="0"/>
      <w:jc w:val="center"/>
    </w:pPr>
    <w:rPr>
      <w:rFonts w:ascii="Arial" w:eastAsia="Times New Roman" w:hAnsi="Arial" w:cs="Arial"/>
      <w:kern w:val="0"/>
      <w:sz w:val="20"/>
      <w:szCs w:val="20"/>
      <w:lang w:val="en-US" w:eastAsia="ru-RU" w:bidi="ar-SA"/>
    </w:rPr>
  </w:style>
  <w:style w:type="character" w:customStyle="1" w:styleId="cite">
    <w:name w:val="cite"/>
    <w:rsid w:val="00562547"/>
  </w:style>
  <w:style w:type="character" w:customStyle="1" w:styleId="highlightedsearchterm">
    <w:name w:val="highlightedsearchterm"/>
    <w:rsid w:val="00562547"/>
  </w:style>
  <w:style w:type="character" w:customStyle="1" w:styleId="googqs-tidbitgoogqs-tidbit-0">
    <w:name w:val="goog_qs-tidbit goog_qs-tidbit-0"/>
    <w:rsid w:val="00562547"/>
  </w:style>
  <w:style w:type="character" w:customStyle="1" w:styleId="label2">
    <w:name w:val="label2"/>
    <w:rsid w:val="00562547"/>
  </w:style>
  <w:style w:type="character" w:customStyle="1" w:styleId="databold1">
    <w:name w:val="data_bold1"/>
    <w:rsid w:val="00562547"/>
    <w:rPr>
      <w:b/>
      <w:bCs/>
    </w:rPr>
  </w:style>
  <w:style w:type="character" w:customStyle="1" w:styleId="js-journal-details">
    <w:name w:val="js-journal-details"/>
    <w:rsid w:val="00562547"/>
  </w:style>
  <w:style w:type="character" w:customStyle="1" w:styleId="st1">
    <w:name w:val="st1"/>
    <w:rsid w:val="00562547"/>
  </w:style>
  <w:style w:type="character" w:customStyle="1" w:styleId="hps">
    <w:name w:val="hps"/>
    <w:rsid w:val="00562547"/>
  </w:style>
  <w:style w:type="table" w:customStyle="1" w:styleId="12">
    <w:name w:val="Сетка таблицы1"/>
    <w:basedOn w:val="a1"/>
    <w:next w:val="a8"/>
    <w:uiPriority w:val="39"/>
    <w:rsid w:val="00A934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990E3E"/>
    <w:pPr>
      <w:widowControl/>
      <w:suppressAutoHyphens w:val="0"/>
      <w:spacing w:after="160" w:line="25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f5">
    <w:name w:val="footnote text"/>
    <w:basedOn w:val="a"/>
    <w:link w:val="af6"/>
    <w:uiPriority w:val="99"/>
    <w:unhideWhenUsed/>
    <w:rsid w:val="00265E38"/>
    <w:rPr>
      <w:rFonts w:cs="Mangal"/>
      <w:sz w:val="20"/>
      <w:szCs w:val="18"/>
    </w:rPr>
  </w:style>
  <w:style w:type="character" w:customStyle="1" w:styleId="af6">
    <w:name w:val="Текст сноски Знак"/>
    <w:link w:val="af5"/>
    <w:uiPriority w:val="99"/>
    <w:rsid w:val="00265E38"/>
    <w:rPr>
      <w:rFonts w:ascii="Liberation Serif" w:eastAsia="DejaVu LGC Sans" w:hAnsi="Liberation Serif" w:cs="Mangal"/>
      <w:kern w:val="1"/>
      <w:szCs w:val="18"/>
      <w:lang w:eastAsia="zh-CN" w:bidi="hi-IN"/>
    </w:rPr>
  </w:style>
  <w:style w:type="character" w:styleId="af7">
    <w:name w:val="footnote reference"/>
    <w:uiPriority w:val="99"/>
    <w:semiHidden/>
    <w:unhideWhenUsed/>
    <w:rsid w:val="00265E38"/>
    <w:rPr>
      <w:vertAlign w:val="superscript"/>
    </w:rPr>
  </w:style>
  <w:style w:type="paragraph" w:customStyle="1" w:styleId="Basic">
    <w:name w:val="Basic"/>
    <w:rsid w:val="00E23276"/>
    <w:pPr>
      <w:suppressAutoHyphens/>
      <w:spacing w:line="360" w:lineRule="auto"/>
      <w:ind w:firstLine="567"/>
      <w:jc w:val="both"/>
    </w:pPr>
    <w:rPr>
      <w:rFonts w:eastAsia="Arial"/>
      <w:sz w:val="24"/>
      <w:lang w:eastAsia="ar-SA"/>
    </w:rPr>
  </w:style>
  <w:style w:type="paragraph" w:customStyle="1" w:styleId="PreformattedText">
    <w:name w:val="Preformatted Text"/>
    <w:basedOn w:val="a"/>
    <w:rsid w:val="00E23276"/>
    <w:rPr>
      <w:rFonts w:ascii="DejaVu Sans Mono" w:eastAsia="Droid Sans Fallback" w:hAnsi="DejaVu Sans Mono" w:cs="FreeSans"/>
      <w:kern w:val="0"/>
      <w:sz w:val="20"/>
      <w:szCs w:val="20"/>
      <w:lang w:val="en-US"/>
    </w:rPr>
  </w:style>
  <w:style w:type="paragraph" w:styleId="21">
    <w:name w:val="Body Text 2"/>
    <w:basedOn w:val="a"/>
    <w:link w:val="22"/>
    <w:rsid w:val="00D979EE"/>
    <w:pPr>
      <w:widowControl/>
      <w:suppressAutoHyphens w:val="0"/>
      <w:spacing w:line="360" w:lineRule="auto"/>
      <w:jc w:val="both"/>
    </w:pPr>
    <w:rPr>
      <w:rFonts w:ascii="Times New Roman" w:eastAsia="Times New Roman" w:hAnsi="Times New Roman" w:cs="Times New Roman"/>
      <w:b/>
      <w:bCs/>
      <w:caps/>
      <w:kern w:val="0"/>
      <w:sz w:val="28"/>
      <w:lang w:eastAsia="ru-RU" w:bidi="ar-SA"/>
    </w:rPr>
  </w:style>
  <w:style w:type="character" w:customStyle="1" w:styleId="22">
    <w:name w:val="Основной текст 2 Знак"/>
    <w:link w:val="21"/>
    <w:rsid w:val="00D979EE"/>
    <w:rPr>
      <w:b/>
      <w:bCs/>
      <w:caps/>
      <w:sz w:val="28"/>
      <w:szCs w:val="24"/>
    </w:rPr>
  </w:style>
  <w:style w:type="paragraph" w:styleId="31">
    <w:name w:val="Body Text 3"/>
    <w:basedOn w:val="a"/>
    <w:link w:val="32"/>
    <w:uiPriority w:val="99"/>
    <w:rsid w:val="00D979EE"/>
    <w:pPr>
      <w:widowControl/>
      <w:suppressAutoHyphens w:val="0"/>
      <w:spacing w:line="360" w:lineRule="auto"/>
      <w:jc w:val="center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32">
    <w:name w:val="Основной текст 3 Знак"/>
    <w:link w:val="31"/>
    <w:uiPriority w:val="99"/>
    <w:rsid w:val="00D979EE"/>
    <w:rPr>
      <w:sz w:val="28"/>
      <w:szCs w:val="24"/>
    </w:rPr>
  </w:style>
  <w:style w:type="paragraph" w:styleId="af8">
    <w:name w:val="Body Text Indent"/>
    <w:basedOn w:val="a"/>
    <w:link w:val="af9"/>
    <w:uiPriority w:val="99"/>
    <w:rsid w:val="00D979EE"/>
    <w:pPr>
      <w:widowControl/>
      <w:suppressAutoHyphens w:val="0"/>
      <w:spacing w:line="360" w:lineRule="auto"/>
      <w:ind w:firstLine="708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af9">
    <w:name w:val="Основной текст с отступом Знак"/>
    <w:link w:val="af8"/>
    <w:uiPriority w:val="99"/>
    <w:rsid w:val="00D979EE"/>
    <w:rPr>
      <w:sz w:val="28"/>
      <w:szCs w:val="24"/>
    </w:rPr>
  </w:style>
  <w:style w:type="paragraph" w:styleId="23">
    <w:name w:val="Body Text Indent 2"/>
    <w:basedOn w:val="a"/>
    <w:link w:val="24"/>
    <w:uiPriority w:val="99"/>
    <w:rsid w:val="00D979EE"/>
    <w:pPr>
      <w:widowControl/>
      <w:suppressAutoHyphens w:val="0"/>
      <w:spacing w:line="360" w:lineRule="auto"/>
      <w:ind w:firstLine="708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24">
    <w:name w:val="Основной текст с отступом 2 Знак"/>
    <w:link w:val="23"/>
    <w:uiPriority w:val="99"/>
    <w:rsid w:val="00D979EE"/>
    <w:rPr>
      <w:sz w:val="28"/>
      <w:szCs w:val="24"/>
    </w:rPr>
  </w:style>
  <w:style w:type="character" w:customStyle="1" w:styleId="text">
    <w:name w:val="text"/>
    <w:basedOn w:val="a0"/>
    <w:rsid w:val="00D979EE"/>
  </w:style>
  <w:style w:type="paragraph" w:styleId="33">
    <w:name w:val="Body Text Indent 3"/>
    <w:basedOn w:val="a"/>
    <w:link w:val="34"/>
    <w:uiPriority w:val="99"/>
    <w:rsid w:val="00D979EE"/>
    <w:pPr>
      <w:widowControl/>
      <w:suppressAutoHyphens w:val="0"/>
      <w:spacing w:line="360" w:lineRule="auto"/>
      <w:ind w:firstLine="708"/>
      <w:jc w:val="both"/>
    </w:pPr>
    <w:rPr>
      <w:rFonts w:ascii="Times New Roman" w:eastAsia="Times New Roman" w:hAnsi="Times New Roman" w:cs="Times New Roman"/>
      <w:b/>
      <w:bCs/>
      <w:caps/>
      <w:kern w:val="0"/>
      <w:sz w:val="28"/>
      <w:lang w:eastAsia="ru-RU" w:bidi="ar-SA"/>
    </w:rPr>
  </w:style>
  <w:style w:type="character" w:customStyle="1" w:styleId="34">
    <w:name w:val="Основной текст с отступом 3 Знак"/>
    <w:link w:val="33"/>
    <w:uiPriority w:val="99"/>
    <w:rsid w:val="00D979EE"/>
    <w:rPr>
      <w:b/>
      <w:bCs/>
      <w:caps/>
      <w:sz w:val="28"/>
      <w:szCs w:val="24"/>
    </w:rPr>
  </w:style>
  <w:style w:type="character" w:styleId="afa">
    <w:name w:val="page number"/>
    <w:basedOn w:val="a0"/>
    <w:rsid w:val="00D979EE"/>
  </w:style>
  <w:style w:type="character" w:customStyle="1" w:styleId="textbold">
    <w:name w:val="textbold"/>
    <w:basedOn w:val="a0"/>
    <w:rsid w:val="00D979EE"/>
  </w:style>
  <w:style w:type="character" w:customStyle="1" w:styleId="textitalics">
    <w:name w:val="textitalics"/>
    <w:basedOn w:val="a0"/>
    <w:rsid w:val="00D979EE"/>
  </w:style>
  <w:style w:type="character" w:styleId="HTML1">
    <w:name w:val="HTML Cite"/>
    <w:rsid w:val="00D979EE"/>
    <w:rPr>
      <w:i/>
      <w:iCs/>
    </w:rPr>
  </w:style>
  <w:style w:type="character" w:customStyle="1" w:styleId="citationyear">
    <w:name w:val="citation_year"/>
    <w:basedOn w:val="a0"/>
    <w:rsid w:val="00D979EE"/>
  </w:style>
  <w:style w:type="character" w:customStyle="1" w:styleId="citationvolume">
    <w:name w:val="citation_volume"/>
    <w:basedOn w:val="a0"/>
    <w:rsid w:val="00D979EE"/>
  </w:style>
  <w:style w:type="character" w:styleId="afb">
    <w:name w:val="Strong"/>
    <w:uiPriority w:val="22"/>
    <w:qFormat/>
    <w:rsid w:val="00D979EE"/>
    <w:rPr>
      <w:b/>
      <w:bCs/>
    </w:rPr>
  </w:style>
  <w:style w:type="paragraph" w:styleId="z-">
    <w:name w:val="HTML Top of Form"/>
    <w:basedOn w:val="a"/>
    <w:next w:val="a"/>
    <w:link w:val="z-0"/>
    <w:hidden/>
    <w:rsid w:val="00D979E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ru-RU" w:bidi="ar-SA"/>
    </w:rPr>
  </w:style>
  <w:style w:type="character" w:customStyle="1" w:styleId="z-0">
    <w:name w:val="z-Начало формы Знак"/>
    <w:link w:val="z-"/>
    <w:rsid w:val="00D979EE"/>
    <w:rPr>
      <w:rFonts w:ascii="Arial" w:hAnsi="Arial" w:cs="Arial"/>
      <w:vanish/>
      <w:sz w:val="16"/>
      <w:szCs w:val="16"/>
    </w:rPr>
  </w:style>
  <w:style w:type="character" w:styleId="afc">
    <w:name w:val="annotation reference"/>
    <w:rsid w:val="00D979EE"/>
    <w:rPr>
      <w:sz w:val="16"/>
      <w:szCs w:val="16"/>
    </w:rPr>
  </w:style>
  <w:style w:type="paragraph" w:styleId="afd">
    <w:name w:val="annotation text"/>
    <w:basedOn w:val="a"/>
    <w:link w:val="afe"/>
    <w:uiPriority w:val="99"/>
    <w:rsid w:val="00D979EE"/>
    <w:pPr>
      <w:widowControl/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afe">
    <w:name w:val="Текст примечания Знак"/>
    <w:basedOn w:val="a0"/>
    <w:link w:val="afd"/>
    <w:uiPriority w:val="99"/>
    <w:rsid w:val="00D979EE"/>
  </w:style>
  <w:style w:type="paragraph" w:styleId="aff">
    <w:name w:val="annotation subject"/>
    <w:basedOn w:val="afd"/>
    <w:next w:val="afd"/>
    <w:link w:val="aff0"/>
    <w:uiPriority w:val="99"/>
    <w:rsid w:val="00D979EE"/>
    <w:rPr>
      <w:b/>
      <w:bCs/>
    </w:rPr>
  </w:style>
  <w:style w:type="character" w:customStyle="1" w:styleId="aff0">
    <w:name w:val="Тема примечания Знак"/>
    <w:link w:val="aff"/>
    <w:uiPriority w:val="99"/>
    <w:rsid w:val="00D979EE"/>
    <w:rPr>
      <w:b/>
      <w:bCs/>
    </w:rPr>
  </w:style>
  <w:style w:type="paragraph" w:styleId="aff1">
    <w:name w:val="Plain Text"/>
    <w:basedOn w:val="a"/>
    <w:link w:val="aff2"/>
    <w:uiPriority w:val="99"/>
    <w:unhideWhenUsed/>
    <w:rsid w:val="00D979EE"/>
    <w:pPr>
      <w:widowControl/>
      <w:suppressAutoHyphens w:val="0"/>
    </w:pPr>
    <w:rPr>
      <w:rFonts w:ascii="Courier New" w:eastAsia="Times New Roman" w:hAnsi="Courier New" w:cs="Times New Roman"/>
      <w:kern w:val="0"/>
      <w:sz w:val="20"/>
      <w:szCs w:val="20"/>
      <w:lang w:eastAsia="en-US" w:bidi="ar-SA"/>
    </w:rPr>
  </w:style>
  <w:style w:type="character" w:customStyle="1" w:styleId="aff2">
    <w:name w:val="Текст Знак"/>
    <w:link w:val="aff1"/>
    <w:uiPriority w:val="99"/>
    <w:rsid w:val="00D979EE"/>
    <w:rPr>
      <w:rFonts w:ascii="Courier New" w:hAnsi="Courier New"/>
      <w:lang w:eastAsia="en-US"/>
    </w:rPr>
  </w:style>
  <w:style w:type="paragraph" w:styleId="aff3">
    <w:name w:val="No Spacing"/>
    <w:uiPriority w:val="1"/>
    <w:qFormat/>
    <w:rsid w:val="00D979EE"/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Заголовок №2"/>
    <w:rsid w:val="00D979EE"/>
  </w:style>
  <w:style w:type="character" w:customStyle="1" w:styleId="toctext">
    <w:name w:val="toctext"/>
    <w:basedOn w:val="a0"/>
    <w:rsid w:val="00D979EE"/>
  </w:style>
  <w:style w:type="paragraph" w:customStyle="1" w:styleId="Figurecaption">
    <w:name w:val="Figure caption"/>
    <w:basedOn w:val="a"/>
    <w:next w:val="a"/>
    <w:link w:val="Figurecaption0"/>
    <w:rsid w:val="00D979EE"/>
    <w:pPr>
      <w:keepLines/>
      <w:suppressAutoHyphens w:val="0"/>
      <w:spacing w:before="120" w:after="240"/>
    </w:pPr>
    <w:rPr>
      <w:rFonts w:ascii="Times New Roman" w:eastAsia="Times New Roman" w:hAnsi="Times New Roman" w:cs="Times New Roman"/>
      <w:kern w:val="0"/>
      <w:sz w:val="20"/>
      <w:lang w:val="en-GB" w:eastAsia="en-US" w:bidi="ar-SA"/>
    </w:rPr>
  </w:style>
  <w:style w:type="character" w:customStyle="1" w:styleId="Figurecaption0">
    <w:name w:val="Figure caption Знак"/>
    <w:link w:val="Figurecaption"/>
    <w:rsid w:val="00D979EE"/>
    <w:rPr>
      <w:szCs w:val="24"/>
      <w:lang w:val="en-GB" w:eastAsia="en-US"/>
    </w:rPr>
  </w:style>
  <w:style w:type="character" w:customStyle="1" w:styleId="fn">
    <w:name w:val="fn"/>
    <w:basedOn w:val="a0"/>
    <w:rsid w:val="00D979EE"/>
  </w:style>
  <w:style w:type="character" w:customStyle="1" w:styleId="comma">
    <w:name w:val="comma"/>
    <w:basedOn w:val="a0"/>
    <w:rsid w:val="00D979EE"/>
  </w:style>
  <w:style w:type="character" w:customStyle="1" w:styleId="looklikelinkauthornameaqslistener">
    <w:name w:val="looklikelink authorname aqslistener"/>
    <w:basedOn w:val="a0"/>
    <w:rsid w:val="00D979EE"/>
  </w:style>
  <w:style w:type="character" w:customStyle="1" w:styleId="c">
    <w:name w:val="c"/>
    <w:basedOn w:val="a0"/>
    <w:rsid w:val="00D979EE"/>
  </w:style>
  <w:style w:type="character" w:customStyle="1" w:styleId="b">
    <w:name w:val="b"/>
    <w:basedOn w:val="a0"/>
    <w:rsid w:val="00D979EE"/>
  </w:style>
  <w:style w:type="paragraph" w:customStyle="1" w:styleId="Author">
    <w:name w:val="Author"/>
    <w:basedOn w:val="a"/>
    <w:next w:val="a"/>
    <w:uiPriority w:val="99"/>
    <w:rsid w:val="00D979EE"/>
    <w:pPr>
      <w:spacing w:after="220"/>
    </w:pPr>
    <w:rPr>
      <w:rFonts w:ascii="Times New Roman" w:eastAsia="Times New Roman" w:hAnsi="Times New Roman" w:cs="Times New Roman"/>
      <w:kern w:val="0"/>
      <w:sz w:val="22"/>
      <w:lang w:val="en-GB" w:eastAsia="en-US" w:bidi="ar-SA"/>
    </w:rPr>
  </w:style>
  <w:style w:type="character" w:customStyle="1" w:styleId="citationjournal">
    <w:name w:val="citation journal"/>
    <w:basedOn w:val="a0"/>
    <w:rsid w:val="00D979EE"/>
  </w:style>
  <w:style w:type="paragraph" w:customStyle="1" w:styleId="authors">
    <w:name w:val="authors"/>
    <w:basedOn w:val="a"/>
    <w:uiPriority w:val="99"/>
    <w:rsid w:val="00D979E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pagination">
    <w:name w:val="pagination"/>
    <w:basedOn w:val="a0"/>
    <w:rsid w:val="00D979EE"/>
  </w:style>
  <w:style w:type="character" w:customStyle="1" w:styleId="longtext">
    <w:name w:val="long_text"/>
    <w:basedOn w:val="a0"/>
    <w:rsid w:val="00D979EE"/>
  </w:style>
  <w:style w:type="paragraph" w:styleId="aff4">
    <w:name w:val="Normal (Web)"/>
    <w:basedOn w:val="a"/>
    <w:uiPriority w:val="99"/>
    <w:rsid w:val="00D979EE"/>
    <w:pPr>
      <w:widowControl/>
      <w:suppressAutoHyphens w:val="0"/>
      <w:spacing w:before="100" w:after="100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Default">
    <w:name w:val="Default"/>
    <w:uiPriority w:val="99"/>
    <w:rsid w:val="00D979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3">
    <w:name w:val="Абзац списка1"/>
    <w:basedOn w:val="a"/>
    <w:uiPriority w:val="99"/>
    <w:qFormat/>
    <w:rsid w:val="00D979EE"/>
    <w:pPr>
      <w:widowControl/>
      <w:suppressAutoHyphens w:val="0"/>
      <w:ind w:left="720"/>
      <w:contextualSpacing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TableContents">
    <w:name w:val="Table Contents"/>
    <w:basedOn w:val="a"/>
    <w:uiPriority w:val="99"/>
    <w:rsid w:val="00D979EE"/>
    <w:pPr>
      <w:suppressLineNumbers/>
    </w:pPr>
    <w:rPr>
      <w:rFonts w:ascii="Times New Roman" w:eastAsia="Arial Unicode MS" w:hAnsi="Times New Roman" w:cs="Arial Unicode MS"/>
      <w:lang w:val="en"/>
    </w:rPr>
  </w:style>
  <w:style w:type="paragraph" w:customStyle="1" w:styleId="aff5">
    <w:name w:val="Îáû÷íûé"/>
    <w:uiPriority w:val="99"/>
    <w:rsid w:val="00D979EE"/>
    <w:rPr>
      <w:rFonts w:ascii="SchoolBook" w:hAnsi="SchoolBook"/>
      <w:sz w:val="24"/>
      <w:lang w:val="en-GB"/>
    </w:rPr>
  </w:style>
  <w:style w:type="paragraph" w:customStyle="1" w:styleId="14">
    <w:name w:val="Обычный1"/>
    <w:rsid w:val="00D979EE"/>
    <w:pPr>
      <w:widowControl w:val="0"/>
    </w:pPr>
    <w:rPr>
      <w:rFonts w:ascii="Peterburg" w:hAnsi="Peterburg"/>
      <w:snapToGrid w:val="0"/>
      <w:sz w:val="24"/>
    </w:rPr>
  </w:style>
  <w:style w:type="paragraph" w:customStyle="1" w:styleId="aff6">
    <w:name w:val="Под рисунком"/>
    <w:basedOn w:val="a"/>
    <w:uiPriority w:val="99"/>
    <w:rsid w:val="00D979EE"/>
    <w:pPr>
      <w:widowControl/>
      <w:suppressAutoHyphens w:val="0"/>
      <w:ind w:left="1985" w:right="741" w:hanging="1134"/>
    </w:pPr>
    <w:rPr>
      <w:rFonts w:ascii="Times New Roman" w:eastAsia="Times New Roman" w:hAnsi="Times New Roman" w:cs="Times New Roman"/>
      <w:kern w:val="0"/>
      <w:sz w:val="28"/>
      <w:szCs w:val="28"/>
      <w:lang w:eastAsia="ru-RU" w:bidi="ar-SA"/>
    </w:rPr>
  </w:style>
  <w:style w:type="paragraph" w:customStyle="1" w:styleId="Normal1">
    <w:name w:val="Normal1"/>
    <w:uiPriority w:val="99"/>
    <w:rsid w:val="00D979EE"/>
    <w:rPr>
      <w:snapToGrid w:val="0"/>
      <w:sz w:val="24"/>
    </w:rPr>
  </w:style>
  <w:style w:type="paragraph" w:styleId="aff7">
    <w:name w:val="endnote text"/>
    <w:basedOn w:val="a"/>
    <w:link w:val="aff8"/>
    <w:uiPriority w:val="99"/>
    <w:rsid w:val="00D979EE"/>
    <w:pPr>
      <w:widowControl/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val="x-none" w:eastAsia="ru-RU" w:bidi="ar-SA"/>
    </w:rPr>
  </w:style>
  <w:style w:type="character" w:customStyle="1" w:styleId="aff8">
    <w:name w:val="Текст концевой сноски Знак"/>
    <w:link w:val="aff7"/>
    <w:uiPriority w:val="99"/>
    <w:rsid w:val="00D979EE"/>
    <w:rPr>
      <w:lang w:val="x-none"/>
    </w:rPr>
  </w:style>
  <w:style w:type="paragraph" w:customStyle="1" w:styleId="Normal">
    <w:name w:val="Normal Знак Знак"/>
    <w:link w:val="Normal0"/>
    <w:rsid w:val="00D979EE"/>
    <w:pPr>
      <w:widowControl w:val="0"/>
    </w:pPr>
    <w:rPr>
      <w:snapToGrid w:val="0"/>
      <w:sz w:val="24"/>
      <w:szCs w:val="24"/>
    </w:rPr>
  </w:style>
  <w:style w:type="character" w:customStyle="1" w:styleId="Normal0">
    <w:name w:val="Normal Знак Знак Знак"/>
    <w:link w:val="Normal"/>
    <w:rsid w:val="00D979EE"/>
    <w:rPr>
      <w:snapToGrid w:val="0"/>
      <w:sz w:val="24"/>
      <w:szCs w:val="24"/>
    </w:rPr>
  </w:style>
  <w:style w:type="character" w:customStyle="1" w:styleId="a4">
    <w:name w:val="Основной текст Знак"/>
    <w:aliases w:val=" Знак Знак Знак Знак Знак Знак,Знак Знак Знак Знак Знак Знак"/>
    <w:link w:val="a3"/>
    <w:uiPriority w:val="99"/>
    <w:rsid w:val="00D979EE"/>
    <w:rPr>
      <w:rFonts w:ascii="Liberation Serif" w:eastAsia="DejaVu LGC Sans" w:hAnsi="Liberation Serif" w:cs="DejaVu LGC Sans"/>
      <w:kern w:val="1"/>
      <w:sz w:val="24"/>
      <w:szCs w:val="24"/>
      <w:lang w:eastAsia="zh-CN" w:bidi="hi-IN"/>
    </w:rPr>
  </w:style>
  <w:style w:type="paragraph" w:customStyle="1" w:styleId="BodyText21">
    <w:name w:val="Body Text 21"/>
    <w:basedOn w:val="a"/>
    <w:uiPriority w:val="99"/>
    <w:rsid w:val="00D979EE"/>
    <w:pPr>
      <w:widowControl/>
      <w:suppressAutoHyphens w:val="0"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 w:cs="Times New Roman"/>
      <w:kern w:val="0"/>
      <w:szCs w:val="20"/>
      <w:lang w:val="en-US" w:eastAsia="ru-RU" w:bidi="ar-SA"/>
    </w:rPr>
  </w:style>
  <w:style w:type="character" w:customStyle="1" w:styleId="210">
    <w:name w:val="Заголовок 2 Знак1"/>
    <w:aliases w:val="Заголовок 2 Знак Знак Знак,Заголовок 21 Знак,Заголовок 2 Знак Знак1"/>
    <w:rsid w:val="00D979EE"/>
    <w:rPr>
      <w:rFonts w:ascii="Arial" w:hAnsi="Arial" w:cs="Arial"/>
      <w:b/>
      <w:bCs/>
      <w:i/>
      <w:iCs/>
      <w:sz w:val="28"/>
      <w:szCs w:val="28"/>
    </w:rPr>
  </w:style>
  <w:style w:type="paragraph" w:customStyle="1" w:styleId="CharChar6">
    <w:name w:val="Char Char6 Знак Знак Знак"/>
    <w:basedOn w:val="a"/>
    <w:uiPriority w:val="99"/>
    <w:rsid w:val="00D979EE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customStyle="1" w:styleId="110">
    <w:name w:val="Знак Знак1 Знак Знак Знак1 Знак Знак Знак Знак"/>
    <w:basedOn w:val="a"/>
    <w:uiPriority w:val="99"/>
    <w:rsid w:val="00D979EE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customStyle="1" w:styleId="aff9">
    <w:name w:val="Рисунок"/>
    <w:basedOn w:val="a"/>
    <w:uiPriority w:val="99"/>
    <w:rsid w:val="00D979EE"/>
    <w:pPr>
      <w:suppressLineNumbers/>
      <w:spacing w:before="120" w:after="120"/>
    </w:pPr>
    <w:rPr>
      <w:rFonts w:ascii="Times New Roman" w:eastAsia="Arial" w:hAnsi="Times New Roman" w:cs="Times New Roman"/>
      <w:i/>
      <w:iCs/>
      <w:lang w:bidi="ar-SA"/>
    </w:rPr>
  </w:style>
  <w:style w:type="paragraph" w:customStyle="1" w:styleId="affa">
    <w:name w:val="Знак Знак Знак Знак Знак Знак Знак Знак Знак Знак Знак Знак Знак Знак"/>
    <w:basedOn w:val="a"/>
    <w:uiPriority w:val="99"/>
    <w:rsid w:val="00D979EE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customStyle="1" w:styleId="15">
    <w:name w:val="Текст1"/>
    <w:basedOn w:val="a"/>
    <w:uiPriority w:val="99"/>
    <w:rsid w:val="00D979EE"/>
    <w:pPr>
      <w:widowControl/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ar-SA" w:bidi="ar-SA"/>
    </w:rPr>
  </w:style>
  <w:style w:type="paragraph" w:customStyle="1" w:styleId="p">
    <w:name w:val="p"/>
    <w:basedOn w:val="a"/>
    <w:uiPriority w:val="99"/>
    <w:rsid w:val="00D979EE"/>
    <w:pPr>
      <w:widowControl/>
      <w:suppressAutoHyphens w:val="0"/>
      <w:spacing w:before="48" w:after="48"/>
      <w:ind w:firstLine="4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12">
    <w:name w:val="Знак Знак1 Знак Знак Знак1 Знак Знак Знак Знак Знак Знак2"/>
    <w:basedOn w:val="a"/>
    <w:uiPriority w:val="99"/>
    <w:rsid w:val="00D979EE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customStyle="1" w:styleId="CharCharCharCharChar">
    <w:name w:val="Char Знак Char Знак Знак Знак Char Знак Знак Char Char Знак Знак"/>
    <w:basedOn w:val="a"/>
    <w:uiPriority w:val="99"/>
    <w:rsid w:val="00D979EE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styleId="26">
    <w:name w:val="toc 2"/>
    <w:basedOn w:val="a"/>
    <w:next w:val="a"/>
    <w:autoRedefine/>
    <w:uiPriority w:val="39"/>
    <w:rsid w:val="00D979EE"/>
    <w:pPr>
      <w:widowControl/>
      <w:suppressAutoHyphens w:val="0"/>
      <w:spacing w:after="200" w:line="276" w:lineRule="auto"/>
      <w:ind w:left="22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35">
    <w:name w:val="toc 3"/>
    <w:basedOn w:val="a"/>
    <w:next w:val="a"/>
    <w:autoRedefine/>
    <w:uiPriority w:val="39"/>
    <w:rsid w:val="00D979EE"/>
    <w:pPr>
      <w:widowControl/>
      <w:suppressAutoHyphens w:val="0"/>
      <w:spacing w:after="200" w:line="276" w:lineRule="auto"/>
      <w:ind w:left="44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100">
    <w:name w:val="Знак Знак10"/>
    <w:uiPriority w:val="9"/>
    <w:rsid w:val="00D979EE"/>
    <w:rPr>
      <w:smallCaps/>
      <w:spacing w:val="5"/>
      <w:sz w:val="28"/>
      <w:szCs w:val="28"/>
    </w:rPr>
  </w:style>
  <w:style w:type="paragraph" w:styleId="affb">
    <w:name w:val="Title"/>
    <w:basedOn w:val="a"/>
    <w:next w:val="a"/>
    <w:link w:val="affc"/>
    <w:uiPriority w:val="10"/>
    <w:qFormat/>
    <w:rsid w:val="00D979EE"/>
    <w:pPr>
      <w:widowControl/>
      <w:pBdr>
        <w:top w:val="single" w:sz="12" w:space="1" w:color="C0504D"/>
      </w:pBdr>
      <w:suppressAutoHyphens w:val="0"/>
      <w:spacing w:after="200"/>
      <w:jc w:val="right"/>
    </w:pPr>
    <w:rPr>
      <w:rFonts w:ascii="Calibri" w:eastAsia="Calibri" w:hAnsi="Calibri" w:cs="Times New Roman"/>
      <w:smallCaps/>
      <w:kern w:val="0"/>
      <w:sz w:val="48"/>
      <w:szCs w:val="48"/>
      <w:lang w:val="en-US" w:eastAsia="en-US" w:bidi="en-US"/>
    </w:rPr>
  </w:style>
  <w:style w:type="character" w:customStyle="1" w:styleId="affc">
    <w:name w:val="Название Знак"/>
    <w:link w:val="affb"/>
    <w:uiPriority w:val="10"/>
    <w:rsid w:val="00D979EE"/>
    <w:rPr>
      <w:rFonts w:ascii="Calibri" w:eastAsia="Calibri" w:hAnsi="Calibri"/>
      <w:smallCaps/>
      <w:sz w:val="48"/>
      <w:szCs w:val="48"/>
      <w:lang w:val="en-US" w:eastAsia="en-US" w:bidi="en-US"/>
    </w:rPr>
  </w:style>
  <w:style w:type="paragraph" w:styleId="affd">
    <w:name w:val="Subtitle"/>
    <w:basedOn w:val="a"/>
    <w:next w:val="a"/>
    <w:link w:val="affe"/>
    <w:uiPriority w:val="11"/>
    <w:qFormat/>
    <w:rsid w:val="00D979EE"/>
    <w:pPr>
      <w:widowControl/>
      <w:suppressAutoHyphens w:val="0"/>
      <w:spacing w:after="720"/>
      <w:jc w:val="right"/>
    </w:pPr>
    <w:rPr>
      <w:rFonts w:ascii="Cambria" w:eastAsia="Times New Roman" w:hAnsi="Cambria" w:cs="Times New Roman"/>
      <w:kern w:val="0"/>
      <w:sz w:val="20"/>
      <w:szCs w:val="22"/>
      <w:lang w:val="en-US" w:eastAsia="en-US" w:bidi="en-US"/>
    </w:rPr>
  </w:style>
  <w:style w:type="character" w:customStyle="1" w:styleId="affe">
    <w:name w:val="Подзаголовок Знак"/>
    <w:link w:val="affd"/>
    <w:uiPriority w:val="11"/>
    <w:rsid w:val="00D979EE"/>
    <w:rPr>
      <w:rFonts w:ascii="Cambria" w:hAnsi="Cambria"/>
      <w:szCs w:val="22"/>
      <w:lang w:val="en-US" w:eastAsia="en-US" w:bidi="en-US"/>
    </w:rPr>
  </w:style>
  <w:style w:type="paragraph" w:customStyle="1" w:styleId="afff">
    <w:name w:val="Без интервала Знак"/>
    <w:basedOn w:val="a"/>
    <w:link w:val="afff0"/>
    <w:uiPriority w:val="1"/>
    <w:qFormat/>
    <w:rsid w:val="00D979EE"/>
    <w:pPr>
      <w:widowControl/>
      <w:suppressAutoHyphens w:val="0"/>
      <w:jc w:val="both"/>
    </w:pPr>
    <w:rPr>
      <w:rFonts w:ascii="Times New Roman" w:eastAsia="Calibri" w:hAnsi="Times New Roman" w:cs="Times New Roman"/>
      <w:kern w:val="0"/>
      <w:szCs w:val="20"/>
      <w:lang w:val="en-US" w:eastAsia="en-US" w:bidi="en-US"/>
    </w:rPr>
  </w:style>
  <w:style w:type="character" w:customStyle="1" w:styleId="afff0">
    <w:name w:val="Без интервала Знак Знак"/>
    <w:link w:val="afff"/>
    <w:uiPriority w:val="1"/>
    <w:rsid w:val="00D979EE"/>
    <w:rPr>
      <w:rFonts w:eastAsia="Calibri"/>
      <w:sz w:val="24"/>
      <w:lang w:val="en-US" w:eastAsia="en-US" w:bidi="en-US"/>
    </w:rPr>
  </w:style>
  <w:style w:type="paragraph" w:customStyle="1" w:styleId="27">
    <w:name w:val="Цитата 2 Знак"/>
    <w:basedOn w:val="a"/>
    <w:next w:val="a"/>
    <w:link w:val="28"/>
    <w:uiPriority w:val="29"/>
    <w:qFormat/>
    <w:rsid w:val="00D979EE"/>
    <w:pPr>
      <w:widowControl/>
      <w:suppressAutoHyphens w:val="0"/>
      <w:spacing w:after="200" w:line="276" w:lineRule="auto"/>
      <w:jc w:val="both"/>
    </w:pPr>
    <w:rPr>
      <w:rFonts w:ascii="Calibri" w:eastAsia="Calibri" w:hAnsi="Calibri" w:cs="Times New Roman"/>
      <w:i/>
      <w:kern w:val="0"/>
      <w:sz w:val="20"/>
      <w:szCs w:val="20"/>
      <w:lang w:val="en-US" w:eastAsia="en-US" w:bidi="en-US"/>
    </w:rPr>
  </w:style>
  <w:style w:type="character" w:customStyle="1" w:styleId="28">
    <w:name w:val="Цитата 2 Знак Знак"/>
    <w:link w:val="27"/>
    <w:uiPriority w:val="29"/>
    <w:rsid w:val="00D979EE"/>
    <w:rPr>
      <w:rFonts w:ascii="Calibri" w:eastAsia="Calibri" w:hAnsi="Calibri"/>
      <w:i/>
      <w:lang w:val="en-US" w:eastAsia="en-US" w:bidi="en-US"/>
    </w:rPr>
  </w:style>
  <w:style w:type="paragraph" w:customStyle="1" w:styleId="afff1">
    <w:name w:val="Выделенная цитата Знак"/>
    <w:basedOn w:val="a"/>
    <w:next w:val="a"/>
    <w:link w:val="afff2"/>
    <w:uiPriority w:val="30"/>
    <w:qFormat/>
    <w:rsid w:val="00D979EE"/>
    <w:pPr>
      <w:widowControl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uppressAutoHyphens w:val="0"/>
      <w:spacing w:before="140" w:after="140" w:line="276" w:lineRule="auto"/>
      <w:ind w:left="1440" w:right="1440"/>
      <w:jc w:val="both"/>
    </w:pPr>
    <w:rPr>
      <w:rFonts w:ascii="Calibri" w:eastAsia="Calibri" w:hAnsi="Calibri" w:cs="Times New Roman"/>
      <w:b/>
      <w:i/>
      <w:color w:val="FFFFFF"/>
      <w:kern w:val="0"/>
      <w:sz w:val="20"/>
      <w:szCs w:val="20"/>
      <w:lang w:val="en-US" w:eastAsia="en-US" w:bidi="en-US"/>
    </w:rPr>
  </w:style>
  <w:style w:type="character" w:customStyle="1" w:styleId="afff2">
    <w:name w:val="Выделенная цитата Знак Знак"/>
    <w:link w:val="afff1"/>
    <w:uiPriority w:val="30"/>
    <w:rsid w:val="00D979EE"/>
    <w:rPr>
      <w:rFonts w:ascii="Calibri" w:eastAsia="Calibri" w:hAnsi="Calibri"/>
      <w:b/>
      <w:i/>
      <w:color w:val="FFFFFF"/>
      <w:shd w:val="clear" w:color="auto" w:fill="C0504D"/>
      <w:lang w:val="en-US" w:eastAsia="en-US" w:bidi="en-US"/>
    </w:rPr>
  </w:style>
  <w:style w:type="character" w:styleId="afff3">
    <w:name w:val="Subtle Emphasis"/>
    <w:uiPriority w:val="19"/>
    <w:qFormat/>
    <w:rsid w:val="00D979EE"/>
    <w:rPr>
      <w:i/>
    </w:rPr>
  </w:style>
  <w:style w:type="character" w:styleId="afff4">
    <w:name w:val="Intense Emphasis"/>
    <w:uiPriority w:val="21"/>
    <w:qFormat/>
    <w:rsid w:val="00D979EE"/>
    <w:rPr>
      <w:b/>
      <w:i/>
      <w:color w:val="C0504D"/>
      <w:spacing w:val="10"/>
    </w:rPr>
  </w:style>
  <w:style w:type="character" w:styleId="afff5">
    <w:name w:val="Subtle Reference"/>
    <w:uiPriority w:val="31"/>
    <w:qFormat/>
    <w:rsid w:val="00D979EE"/>
    <w:rPr>
      <w:b/>
    </w:rPr>
  </w:style>
  <w:style w:type="character" w:styleId="afff6">
    <w:name w:val="Intense Reference"/>
    <w:uiPriority w:val="32"/>
    <w:qFormat/>
    <w:rsid w:val="00D979EE"/>
    <w:rPr>
      <w:b/>
      <w:bCs/>
      <w:smallCaps/>
      <w:spacing w:val="5"/>
      <w:sz w:val="22"/>
      <w:szCs w:val="22"/>
      <w:u w:val="single"/>
    </w:rPr>
  </w:style>
  <w:style w:type="character" w:styleId="afff7">
    <w:name w:val="Book Title"/>
    <w:uiPriority w:val="33"/>
    <w:qFormat/>
    <w:rsid w:val="00D979EE"/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st">
    <w:name w:val="st"/>
    <w:rsid w:val="00D979EE"/>
  </w:style>
  <w:style w:type="paragraph" w:customStyle="1" w:styleId="caaieiaie2">
    <w:name w:val="caaieiaie 2"/>
    <w:basedOn w:val="a"/>
    <w:next w:val="a"/>
    <w:uiPriority w:val="99"/>
    <w:rsid w:val="00D979EE"/>
    <w:pPr>
      <w:keepNext/>
      <w:widowControl/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 w:bidi="ar-SA"/>
    </w:rPr>
  </w:style>
  <w:style w:type="paragraph" w:styleId="29">
    <w:name w:val="Quote"/>
    <w:basedOn w:val="a"/>
    <w:next w:val="a"/>
    <w:link w:val="211"/>
    <w:uiPriority w:val="29"/>
    <w:qFormat/>
    <w:rsid w:val="00D979EE"/>
    <w:pPr>
      <w:widowControl/>
      <w:suppressAutoHyphens w:val="0"/>
      <w:spacing w:after="200" w:line="276" w:lineRule="auto"/>
      <w:jc w:val="both"/>
    </w:pPr>
    <w:rPr>
      <w:rFonts w:ascii="Calibri" w:eastAsia="Calibri" w:hAnsi="Calibri" w:cs="Times New Roman"/>
      <w:i/>
      <w:kern w:val="0"/>
      <w:sz w:val="20"/>
      <w:szCs w:val="20"/>
      <w:lang w:val="x-none" w:eastAsia="x-none" w:bidi="ar-SA"/>
    </w:rPr>
  </w:style>
  <w:style w:type="character" w:customStyle="1" w:styleId="211">
    <w:name w:val="Цитата 2 Знак1"/>
    <w:link w:val="29"/>
    <w:uiPriority w:val="29"/>
    <w:rsid w:val="00D979EE"/>
    <w:rPr>
      <w:rFonts w:ascii="Calibri" w:eastAsia="Calibri" w:hAnsi="Calibri"/>
      <w:i/>
      <w:lang w:val="x-none" w:eastAsia="x-none"/>
    </w:rPr>
  </w:style>
  <w:style w:type="paragraph" w:styleId="afff8">
    <w:name w:val="Intense Quote"/>
    <w:basedOn w:val="a"/>
    <w:next w:val="a"/>
    <w:link w:val="16"/>
    <w:uiPriority w:val="30"/>
    <w:qFormat/>
    <w:rsid w:val="00D979EE"/>
    <w:pPr>
      <w:widowControl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uppressAutoHyphens w:val="0"/>
      <w:spacing w:before="140" w:after="140" w:line="276" w:lineRule="auto"/>
      <w:ind w:left="1440" w:right="1440"/>
      <w:jc w:val="both"/>
    </w:pPr>
    <w:rPr>
      <w:rFonts w:ascii="Calibri" w:eastAsia="Calibri" w:hAnsi="Calibri" w:cs="Times New Roman"/>
      <w:b/>
      <w:i/>
      <w:color w:val="FFFFFF"/>
      <w:kern w:val="0"/>
      <w:sz w:val="20"/>
      <w:szCs w:val="20"/>
      <w:lang w:val="x-none" w:eastAsia="x-none" w:bidi="ar-SA"/>
    </w:rPr>
  </w:style>
  <w:style w:type="character" w:customStyle="1" w:styleId="16">
    <w:name w:val="Выделенная цитата Знак1"/>
    <w:link w:val="afff8"/>
    <w:uiPriority w:val="30"/>
    <w:rsid w:val="00D979EE"/>
    <w:rPr>
      <w:rFonts w:ascii="Calibri" w:eastAsia="Calibri" w:hAnsi="Calibri"/>
      <w:b/>
      <w:i/>
      <w:color w:val="FFFFFF"/>
      <w:shd w:val="clear" w:color="auto" w:fill="C0504D"/>
      <w:lang w:val="x-none" w:eastAsia="x-none"/>
    </w:rPr>
  </w:style>
  <w:style w:type="paragraph" w:customStyle="1" w:styleId="BodyText">
    <w:name w:val="BodyText"/>
    <w:basedOn w:val="a"/>
    <w:uiPriority w:val="99"/>
    <w:rsid w:val="00D979EE"/>
    <w:pPr>
      <w:widowControl/>
      <w:suppressAutoHyphens w:val="0"/>
      <w:spacing w:before="20" w:after="20"/>
      <w:ind w:firstLine="284"/>
    </w:pPr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paragraph" w:customStyle="1" w:styleId="Authors0">
    <w:name w:val="Authors"/>
    <w:basedOn w:val="a"/>
    <w:uiPriority w:val="99"/>
    <w:rsid w:val="00D979EE"/>
    <w:pPr>
      <w:widowControl/>
      <w:suppressAutoHyphens w:val="0"/>
      <w:spacing w:before="60" w:after="60"/>
      <w:jc w:val="center"/>
    </w:pPr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paragraph" w:customStyle="1" w:styleId="Affiliations">
    <w:name w:val="Affiliations"/>
    <w:basedOn w:val="a"/>
    <w:uiPriority w:val="99"/>
    <w:rsid w:val="00D979EE"/>
    <w:pPr>
      <w:widowControl/>
      <w:suppressAutoHyphens w:val="0"/>
      <w:spacing w:before="60" w:after="60"/>
    </w:pPr>
    <w:rPr>
      <w:rFonts w:ascii="Times New Roman" w:eastAsia="Times New Roman" w:hAnsi="Times New Roman" w:cs="Times New Roman"/>
      <w:kern w:val="0"/>
      <w:szCs w:val="20"/>
      <w:lang w:eastAsia="ru-RU" w:bidi="ar-SA"/>
    </w:rPr>
  </w:style>
  <w:style w:type="paragraph" w:customStyle="1" w:styleId="212">
    <w:name w:val="Основной текст 21"/>
    <w:basedOn w:val="a"/>
    <w:uiPriority w:val="99"/>
    <w:rsid w:val="00D979EE"/>
    <w:pPr>
      <w:widowControl/>
      <w:suppressAutoHyphens w:val="0"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 w:cs="Times New Roman"/>
      <w:b/>
      <w:kern w:val="0"/>
      <w:szCs w:val="20"/>
      <w:lang w:val="en-US" w:eastAsia="ru-RU" w:bidi="ar-SA"/>
    </w:rPr>
  </w:style>
  <w:style w:type="paragraph" w:customStyle="1" w:styleId="BodyTextIndent21">
    <w:name w:val="Body Text Indent 21"/>
    <w:basedOn w:val="a"/>
    <w:uiPriority w:val="99"/>
    <w:rsid w:val="00D979EE"/>
    <w:pPr>
      <w:widowControl/>
      <w:suppressAutoHyphens w:val="0"/>
      <w:ind w:firstLine="720"/>
      <w:jc w:val="both"/>
    </w:pPr>
    <w:rPr>
      <w:rFonts w:ascii="Times New Roman" w:eastAsia="Times New Roman" w:hAnsi="Times New Roman" w:cs="Times New Roman"/>
      <w:color w:val="000000"/>
      <w:kern w:val="0"/>
      <w:sz w:val="28"/>
      <w:szCs w:val="20"/>
      <w:lang w:eastAsia="ru-RU" w:bidi="ar-SA"/>
    </w:rPr>
  </w:style>
  <w:style w:type="paragraph" w:customStyle="1" w:styleId="tekstob">
    <w:name w:val="tekstob"/>
    <w:basedOn w:val="a"/>
    <w:uiPriority w:val="99"/>
    <w:rsid w:val="00D979E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name11">
    <w:name w:val="name11"/>
    <w:rsid w:val="00D979EE"/>
    <w:rPr>
      <w:rFonts w:ascii="Verdana" w:hAnsi="Verdana" w:hint="default"/>
      <w:b/>
      <w:bCs/>
      <w:color w:val="3333BB"/>
      <w:spacing w:val="0"/>
      <w:sz w:val="16"/>
      <w:szCs w:val="16"/>
    </w:rPr>
  </w:style>
  <w:style w:type="character" w:customStyle="1" w:styleId="title1">
    <w:name w:val="title1"/>
    <w:rsid w:val="00D979EE"/>
    <w:rPr>
      <w:rFonts w:ascii="Verdana" w:hAnsi="Verdana" w:hint="default"/>
      <w:b w:val="0"/>
      <w:bCs w:val="0"/>
      <w:color w:val="606060"/>
      <w:spacing w:val="0"/>
      <w:sz w:val="14"/>
      <w:szCs w:val="14"/>
    </w:rPr>
  </w:style>
  <w:style w:type="character" w:customStyle="1" w:styleId="atn">
    <w:name w:val="atn"/>
    <w:rsid w:val="00D979EE"/>
  </w:style>
  <w:style w:type="paragraph" w:customStyle="1" w:styleId="afff9">
    <w:name w:val="Подпись рисунка"/>
    <w:basedOn w:val="a"/>
    <w:uiPriority w:val="99"/>
    <w:rsid w:val="00D979EE"/>
    <w:pPr>
      <w:widowControl/>
      <w:suppressAutoHyphens w:val="0"/>
      <w:spacing w:after="120" w:line="360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Bodytext5">
    <w:name w:val="Body text (5)_"/>
    <w:link w:val="Bodytext50"/>
    <w:rsid w:val="00D979EE"/>
    <w:rPr>
      <w:sz w:val="17"/>
      <w:szCs w:val="17"/>
      <w:shd w:val="clear" w:color="auto" w:fill="FFFFFF"/>
    </w:rPr>
  </w:style>
  <w:style w:type="paragraph" w:customStyle="1" w:styleId="Bodytext50">
    <w:name w:val="Body text (5)"/>
    <w:basedOn w:val="a"/>
    <w:link w:val="Bodytext5"/>
    <w:rsid w:val="00D979EE"/>
    <w:pPr>
      <w:shd w:val="clear" w:color="auto" w:fill="FFFFFF"/>
      <w:suppressAutoHyphens w:val="0"/>
      <w:spacing w:line="0" w:lineRule="atLeast"/>
    </w:pPr>
    <w:rPr>
      <w:rFonts w:ascii="Times New Roman" w:eastAsia="Times New Roman" w:hAnsi="Times New Roman" w:cs="Times New Roman"/>
      <w:kern w:val="0"/>
      <w:sz w:val="17"/>
      <w:szCs w:val="17"/>
      <w:lang w:eastAsia="ru-RU" w:bidi="ar-SA"/>
    </w:rPr>
  </w:style>
  <w:style w:type="character" w:customStyle="1" w:styleId="citationvolume0">
    <w:name w:val="citationvolume"/>
    <w:rsid w:val="00D979EE"/>
  </w:style>
  <w:style w:type="character" w:customStyle="1" w:styleId="subconfinfo">
    <w:name w:val="subconfinfo"/>
    <w:rsid w:val="00D979EE"/>
  </w:style>
  <w:style w:type="numbering" w:customStyle="1" w:styleId="17">
    <w:name w:val="Нет списка1"/>
    <w:next w:val="a2"/>
    <w:uiPriority w:val="99"/>
    <w:semiHidden/>
    <w:rsid w:val="00087FC6"/>
  </w:style>
  <w:style w:type="numbering" w:customStyle="1" w:styleId="2a">
    <w:name w:val="Нет списка2"/>
    <w:next w:val="a2"/>
    <w:uiPriority w:val="99"/>
    <w:semiHidden/>
    <w:unhideWhenUsed/>
    <w:rsid w:val="000D11DC"/>
  </w:style>
  <w:style w:type="character" w:customStyle="1" w:styleId="111">
    <w:name w:val="Заголовок 1 Знак1"/>
    <w:aliases w:val="Заголовок 1 Знак Знак Знак1,Заголовок 1 Знак Знак Знак Знак Знак1,Заголовок 13 Знак1,Заголовок 1 Знак Знак2 Знак1,Знак Знак1"/>
    <w:uiPriority w:val="9"/>
    <w:rsid w:val="000D11D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52">
    <w:name w:val="Заголовок 5 Знак2"/>
    <w:aliases w:val="Знак3 Знак1,Заголовок 5 Знак1 Знак2,Заголовок 5 Знак Знак Знак2,Знак31 Знак Знак Знак2,Заголовок 5 Знак1 Знак Знак1,Заголовок 5 Знак Знак Знак Знак1,Знак31 Знак Знак Знак Знак1"/>
    <w:uiPriority w:val="9"/>
    <w:semiHidden/>
    <w:rsid w:val="000D11DC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18">
    <w:name w:val="Основной текст Знак1"/>
    <w:aliases w:val="Знак Знак Знак Знак Знак Знак1"/>
    <w:uiPriority w:val="99"/>
    <w:semiHidden/>
    <w:rsid w:val="000D11DC"/>
    <w:rPr>
      <w:sz w:val="24"/>
      <w:szCs w:val="24"/>
    </w:rPr>
  </w:style>
  <w:style w:type="paragraph" w:customStyle="1" w:styleId="2b">
    <w:name w:val="Обычный2"/>
    <w:uiPriority w:val="99"/>
    <w:rsid w:val="000D11DC"/>
    <w:pPr>
      <w:widowControl w:val="0"/>
      <w:snapToGrid w:val="0"/>
    </w:pPr>
    <w:rPr>
      <w:rFonts w:ascii="Peterburg" w:hAnsi="Peterburg"/>
      <w:sz w:val="24"/>
    </w:rPr>
  </w:style>
  <w:style w:type="paragraph" w:customStyle="1" w:styleId="EQN">
    <w:name w:val="EQN"/>
    <w:basedOn w:val="a"/>
    <w:autoRedefine/>
    <w:uiPriority w:val="99"/>
    <w:rsid w:val="000D11DC"/>
    <w:pPr>
      <w:widowControl/>
      <w:tabs>
        <w:tab w:val="center" w:pos="4536"/>
        <w:tab w:val="right" w:pos="9072"/>
      </w:tabs>
      <w:suppressAutoHyphens w:val="0"/>
      <w:spacing w:before="120" w:after="120"/>
      <w:ind w:left="360"/>
    </w:pPr>
    <w:rPr>
      <w:rFonts w:ascii="Times" w:eastAsia="Times New Roman" w:hAnsi="Times" w:cs="Times New Roman"/>
      <w:color w:val="000000"/>
      <w:kern w:val="0"/>
      <w:sz w:val="16"/>
      <w:szCs w:val="16"/>
      <w:lang w:eastAsia="en-US" w:bidi="ar-SA"/>
    </w:rPr>
  </w:style>
  <w:style w:type="character" w:customStyle="1" w:styleId="220">
    <w:name w:val="Цитата 2 Знак2"/>
    <w:uiPriority w:val="29"/>
    <w:locked/>
    <w:rsid w:val="000D11DC"/>
    <w:rPr>
      <w:rFonts w:ascii="Calibri" w:eastAsia="Calibri" w:hAnsi="Calibri"/>
      <w:i/>
      <w:lang w:val="x-none" w:eastAsia="x-none"/>
    </w:rPr>
  </w:style>
  <w:style w:type="character" w:customStyle="1" w:styleId="2c">
    <w:name w:val="Выделенная цитата Знак2"/>
    <w:uiPriority w:val="30"/>
    <w:locked/>
    <w:rsid w:val="000D11DC"/>
    <w:rPr>
      <w:rFonts w:ascii="Calibri" w:eastAsia="Calibri" w:hAnsi="Calibri"/>
      <w:b/>
      <w:i/>
      <w:color w:val="FFFFFF"/>
      <w:shd w:val="clear" w:color="auto" w:fill="C0504D"/>
      <w:lang w:val="x-none" w:eastAsia="x-none"/>
    </w:rPr>
  </w:style>
  <w:style w:type="paragraph" w:customStyle="1" w:styleId="TextBody">
    <w:name w:val="Text Body"/>
    <w:basedOn w:val="a"/>
    <w:rsid w:val="003A2363"/>
    <w:pPr>
      <w:suppressAutoHyphens w:val="0"/>
      <w:autoSpaceDE w:val="0"/>
      <w:autoSpaceDN w:val="0"/>
      <w:adjustRightInd w:val="0"/>
      <w:spacing w:after="140" w:line="288" w:lineRule="auto"/>
    </w:pPr>
    <w:rPr>
      <w:rFonts w:eastAsia="MS Mincho" w:cs="Times New Roman"/>
      <w:kern w:val="0"/>
      <w:lang w:eastAsia="ja-JP" w:bidi="ar-SA"/>
    </w:rPr>
  </w:style>
  <w:style w:type="character" w:customStyle="1" w:styleId="shorttext">
    <w:name w:val="short_text"/>
    <w:rsid w:val="003A2363"/>
  </w:style>
  <w:style w:type="paragraph" w:styleId="41">
    <w:name w:val="toc 4"/>
    <w:basedOn w:val="a"/>
    <w:next w:val="a"/>
    <w:autoRedefine/>
    <w:uiPriority w:val="39"/>
    <w:unhideWhenUsed/>
    <w:rsid w:val="00883DFF"/>
    <w:pPr>
      <w:widowControl/>
      <w:suppressAutoHyphens w:val="0"/>
      <w:spacing w:after="100" w:line="276" w:lineRule="auto"/>
      <w:ind w:left="660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51">
    <w:name w:val="toc 5"/>
    <w:basedOn w:val="a"/>
    <w:next w:val="a"/>
    <w:autoRedefine/>
    <w:uiPriority w:val="39"/>
    <w:unhideWhenUsed/>
    <w:rsid w:val="00883DFF"/>
    <w:pPr>
      <w:widowControl/>
      <w:suppressAutoHyphens w:val="0"/>
      <w:spacing w:after="100" w:line="276" w:lineRule="auto"/>
      <w:ind w:left="880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61">
    <w:name w:val="toc 6"/>
    <w:basedOn w:val="a"/>
    <w:next w:val="a"/>
    <w:autoRedefine/>
    <w:uiPriority w:val="39"/>
    <w:unhideWhenUsed/>
    <w:rsid w:val="00883DFF"/>
    <w:pPr>
      <w:widowControl/>
      <w:suppressAutoHyphens w:val="0"/>
      <w:spacing w:after="100" w:line="276" w:lineRule="auto"/>
      <w:ind w:left="1100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71">
    <w:name w:val="toc 7"/>
    <w:basedOn w:val="a"/>
    <w:next w:val="a"/>
    <w:autoRedefine/>
    <w:uiPriority w:val="39"/>
    <w:unhideWhenUsed/>
    <w:rsid w:val="00883DFF"/>
    <w:pPr>
      <w:widowControl/>
      <w:suppressAutoHyphens w:val="0"/>
      <w:spacing w:after="100" w:line="276" w:lineRule="auto"/>
      <w:ind w:left="1320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81">
    <w:name w:val="toc 8"/>
    <w:basedOn w:val="a"/>
    <w:next w:val="a"/>
    <w:autoRedefine/>
    <w:uiPriority w:val="39"/>
    <w:unhideWhenUsed/>
    <w:rsid w:val="00883DFF"/>
    <w:pPr>
      <w:widowControl/>
      <w:suppressAutoHyphens w:val="0"/>
      <w:spacing w:after="100" w:line="276" w:lineRule="auto"/>
      <w:ind w:left="1540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91">
    <w:name w:val="toc 9"/>
    <w:basedOn w:val="a"/>
    <w:next w:val="a"/>
    <w:autoRedefine/>
    <w:uiPriority w:val="39"/>
    <w:unhideWhenUsed/>
    <w:rsid w:val="00883DFF"/>
    <w:pPr>
      <w:widowControl/>
      <w:suppressAutoHyphens w:val="0"/>
      <w:spacing w:after="100" w:line="276" w:lineRule="auto"/>
      <w:ind w:left="1760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afffa">
    <w:name w:val="table of figures"/>
    <w:basedOn w:val="a"/>
    <w:next w:val="a"/>
    <w:uiPriority w:val="99"/>
    <w:unhideWhenUsed/>
    <w:rsid w:val="006B31E8"/>
    <w:rPr>
      <w:rFonts w:cs="Mangal"/>
      <w:szCs w:val="21"/>
    </w:rPr>
  </w:style>
  <w:style w:type="paragraph" w:customStyle="1" w:styleId="Standard">
    <w:name w:val="Standard"/>
    <w:rsid w:val="00A835E7"/>
    <w:pPr>
      <w:widowControl w:val="0"/>
      <w:suppressAutoHyphens/>
      <w:autoSpaceDN w:val="0"/>
    </w:pPr>
    <w:rPr>
      <w:rFonts w:ascii="Liberation Serif" w:eastAsia="Droid Sans" w:hAnsi="Liberation Serif" w:cs="Lohit Hindi"/>
      <w:kern w:val="3"/>
      <w:sz w:val="24"/>
      <w:szCs w:val="24"/>
      <w:lang w:val="en-US" w:eastAsia="zh-CN" w:bidi="hi-IN"/>
    </w:rPr>
  </w:style>
  <w:style w:type="character" w:customStyle="1" w:styleId="afffb">
    <w:name w:val="Основной текст_"/>
    <w:link w:val="36"/>
    <w:locked/>
    <w:rsid w:val="00A835E7"/>
    <w:rPr>
      <w:sz w:val="26"/>
      <w:szCs w:val="26"/>
      <w:shd w:val="clear" w:color="auto" w:fill="FFFFFF"/>
    </w:rPr>
  </w:style>
  <w:style w:type="paragraph" w:customStyle="1" w:styleId="36">
    <w:name w:val="Основной текст3"/>
    <w:basedOn w:val="a"/>
    <w:link w:val="afffb"/>
    <w:rsid w:val="00A835E7"/>
    <w:pPr>
      <w:shd w:val="clear" w:color="auto" w:fill="FFFFFF"/>
      <w:suppressAutoHyphens w:val="0"/>
      <w:spacing w:before="300" w:after="300" w:line="326" w:lineRule="exact"/>
      <w:ind w:hanging="1680"/>
    </w:pPr>
    <w:rPr>
      <w:rFonts w:ascii="Times New Roman" w:eastAsia="Times New Roman" w:hAnsi="Times New Roman" w:cs="Times New Roman"/>
      <w:kern w:val="0"/>
      <w:sz w:val="26"/>
      <w:szCs w:val="26"/>
      <w:lang w:eastAsia="ru-RU" w:bidi="ar-SA"/>
    </w:rPr>
  </w:style>
  <w:style w:type="character" w:customStyle="1" w:styleId="afffc">
    <w:name w:val="Подпись к картинке_"/>
    <w:link w:val="afffd"/>
    <w:locked/>
    <w:rsid w:val="00A835E7"/>
    <w:rPr>
      <w:sz w:val="21"/>
      <w:szCs w:val="21"/>
      <w:shd w:val="clear" w:color="auto" w:fill="FFFFFF"/>
    </w:rPr>
  </w:style>
  <w:style w:type="paragraph" w:customStyle="1" w:styleId="afffd">
    <w:name w:val="Подпись к картинке"/>
    <w:basedOn w:val="a"/>
    <w:link w:val="afffc"/>
    <w:rsid w:val="00A835E7"/>
    <w:pPr>
      <w:shd w:val="clear" w:color="auto" w:fill="FFFFFF"/>
      <w:suppressAutoHyphens w:val="0"/>
      <w:spacing w:line="0" w:lineRule="atLeast"/>
    </w:pPr>
    <w:rPr>
      <w:rFonts w:ascii="Times New Roman" w:eastAsia="Times New Roman" w:hAnsi="Times New Roman" w:cs="Times New Roman"/>
      <w:kern w:val="0"/>
      <w:sz w:val="21"/>
      <w:szCs w:val="21"/>
      <w:lang w:eastAsia="ru-RU" w:bidi="ar-SA"/>
    </w:rPr>
  </w:style>
  <w:style w:type="paragraph" w:customStyle="1" w:styleId="BodyL">
    <w:name w:val="BodyL."/>
    <w:basedOn w:val="a"/>
    <w:rsid w:val="00A835E7"/>
    <w:pPr>
      <w:widowControl/>
      <w:suppressAutoHyphens w:val="0"/>
      <w:spacing w:line="360" w:lineRule="auto"/>
      <w:ind w:firstLine="567"/>
      <w:jc w:val="both"/>
    </w:pPr>
    <w:rPr>
      <w:rFonts w:ascii="Times New Roman" w:eastAsia="Times New Roman" w:hAnsi="Times New Roman" w:cs="Times New Roman"/>
      <w:kern w:val="0"/>
      <w:szCs w:val="20"/>
      <w:lang w:eastAsia="en-US" w:bidi="ar-SA"/>
    </w:rPr>
  </w:style>
  <w:style w:type="paragraph" w:customStyle="1" w:styleId="62">
    <w:name w:val="Основной текст6"/>
    <w:basedOn w:val="a"/>
    <w:rsid w:val="00A835E7"/>
    <w:pPr>
      <w:shd w:val="clear" w:color="auto" w:fill="FFFFFF"/>
      <w:suppressAutoHyphens w:val="0"/>
      <w:spacing w:after="240" w:line="0" w:lineRule="atLeast"/>
      <w:jc w:val="center"/>
    </w:pPr>
    <w:rPr>
      <w:rFonts w:ascii="Batang" w:eastAsia="Batang" w:hAnsi="Batang" w:cs="Batang"/>
      <w:kern w:val="0"/>
      <w:sz w:val="18"/>
      <w:szCs w:val="18"/>
      <w:lang w:eastAsia="ru-RU" w:bidi="ar-SA"/>
    </w:rPr>
  </w:style>
  <w:style w:type="character" w:customStyle="1" w:styleId="150">
    <w:name w:val="Основной текст (15)_"/>
    <w:link w:val="151"/>
    <w:locked/>
    <w:rsid w:val="00A835E7"/>
    <w:rPr>
      <w:i/>
      <w:iCs/>
      <w:shd w:val="clear" w:color="auto" w:fill="FFFFFF"/>
    </w:rPr>
  </w:style>
  <w:style w:type="paragraph" w:customStyle="1" w:styleId="151">
    <w:name w:val="Основной текст (15)"/>
    <w:basedOn w:val="a"/>
    <w:link w:val="150"/>
    <w:rsid w:val="00A835E7"/>
    <w:pPr>
      <w:shd w:val="clear" w:color="auto" w:fill="FFFFFF"/>
      <w:suppressAutoHyphens w:val="0"/>
      <w:spacing w:line="0" w:lineRule="atLeast"/>
      <w:ind w:hanging="380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ru-RU" w:bidi="ar-SA"/>
    </w:rPr>
  </w:style>
  <w:style w:type="paragraph" w:customStyle="1" w:styleId="92">
    <w:name w:val="Основной текст9"/>
    <w:basedOn w:val="a"/>
    <w:rsid w:val="00A835E7"/>
    <w:pPr>
      <w:shd w:val="clear" w:color="auto" w:fill="FFFFFF"/>
      <w:suppressAutoHyphens w:val="0"/>
      <w:spacing w:before="840" w:after="360" w:line="0" w:lineRule="atLeast"/>
      <w:ind w:hanging="440"/>
      <w:jc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:lang w:eastAsia="ru-RU" w:bidi="ar-SA"/>
    </w:rPr>
  </w:style>
  <w:style w:type="character" w:customStyle="1" w:styleId="37">
    <w:name w:val="Основной текст (3)_"/>
    <w:link w:val="38"/>
    <w:locked/>
    <w:rsid w:val="00A835E7"/>
    <w:rPr>
      <w:rFonts w:ascii="Batang" w:eastAsia="Batang" w:hAnsi="Batang" w:cs="Batang"/>
      <w:sz w:val="16"/>
      <w:szCs w:val="16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A835E7"/>
    <w:pPr>
      <w:shd w:val="clear" w:color="auto" w:fill="FFFFFF"/>
      <w:suppressAutoHyphens w:val="0"/>
      <w:spacing w:before="1740" w:after="120" w:line="0" w:lineRule="atLeast"/>
      <w:ind w:hanging="2160"/>
      <w:jc w:val="center"/>
    </w:pPr>
    <w:rPr>
      <w:rFonts w:ascii="Batang" w:eastAsia="Batang" w:hAnsi="Batang" w:cs="Batang"/>
      <w:kern w:val="0"/>
      <w:sz w:val="16"/>
      <w:szCs w:val="16"/>
      <w:lang w:eastAsia="ru-RU" w:bidi="ar-SA"/>
    </w:rPr>
  </w:style>
  <w:style w:type="character" w:customStyle="1" w:styleId="afffe">
    <w:name w:val="Оглавление_"/>
    <w:link w:val="affff"/>
    <w:locked/>
    <w:rsid w:val="00A835E7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affff">
    <w:name w:val="Оглавление"/>
    <w:basedOn w:val="a"/>
    <w:link w:val="afffe"/>
    <w:rsid w:val="00A835E7"/>
    <w:pPr>
      <w:shd w:val="clear" w:color="auto" w:fill="FFFFFF"/>
      <w:suppressAutoHyphens w:val="0"/>
      <w:spacing w:before="120" w:line="0" w:lineRule="atLeast"/>
      <w:jc w:val="both"/>
    </w:pPr>
    <w:rPr>
      <w:rFonts w:ascii="Batang" w:eastAsia="Batang" w:hAnsi="Batang" w:cs="Batang"/>
      <w:kern w:val="0"/>
      <w:sz w:val="18"/>
      <w:szCs w:val="18"/>
      <w:lang w:eastAsia="ru-RU" w:bidi="ar-SA"/>
    </w:rPr>
  </w:style>
  <w:style w:type="character" w:customStyle="1" w:styleId="2d">
    <w:name w:val="Основной текст (2)_"/>
    <w:link w:val="2e"/>
    <w:locked/>
    <w:rsid w:val="00A835E7"/>
    <w:rPr>
      <w:rFonts w:ascii="Batang" w:eastAsia="Batang" w:hAnsi="Batang" w:cs="Batang"/>
      <w:i/>
      <w:iCs/>
      <w:sz w:val="18"/>
      <w:szCs w:val="18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A835E7"/>
    <w:pPr>
      <w:shd w:val="clear" w:color="auto" w:fill="FFFFFF"/>
      <w:suppressAutoHyphens w:val="0"/>
      <w:spacing w:line="379" w:lineRule="exact"/>
      <w:ind w:hanging="2160"/>
      <w:jc w:val="both"/>
    </w:pPr>
    <w:rPr>
      <w:rFonts w:ascii="Batang" w:eastAsia="Batang" w:hAnsi="Batang" w:cs="Batang"/>
      <w:i/>
      <w:iCs/>
      <w:kern w:val="0"/>
      <w:sz w:val="18"/>
      <w:szCs w:val="18"/>
      <w:lang w:eastAsia="ru-RU" w:bidi="ar-SA"/>
    </w:rPr>
  </w:style>
  <w:style w:type="character" w:customStyle="1" w:styleId="53">
    <w:name w:val="Заголовок №5_"/>
    <w:link w:val="54"/>
    <w:locked/>
    <w:rsid w:val="00A835E7"/>
    <w:rPr>
      <w:rFonts w:ascii="Segoe UI" w:eastAsia="Segoe UI" w:hAnsi="Segoe UI" w:cs="Segoe UI"/>
      <w:sz w:val="15"/>
      <w:szCs w:val="15"/>
      <w:shd w:val="clear" w:color="auto" w:fill="FFFFFF"/>
    </w:rPr>
  </w:style>
  <w:style w:type="paragraph" w:customStyle="1" w:styleId="54">
    <w:name w:val="Заголовок №5"/>
    <w:basedOn w:val="a"/>
    <w:link w:val="53"/>
    <w:rsid w:val="00A835E7"/>
    <w:pPr>
      <w:shd w:val="clear" w:color="auto" w:fill="FFFFFF"/>
      <w:suppressAutoHyphens w:val="0"/>
      <w:spacing w:before="60" w:after="60" w:line="0" w:lineRule="atLeast"/>
      <w:jc w:val="right"/>
      <w:outlineLvl w:val="4"/>
    </w:pPr>
    <w:rPr>
      <w:rFonts w:ascii="Segoe UI" w:eastAsia="Segoe UI" w:hAnsi="Segoe UI" w:cs="Segoe UI"/>
      <w:kern w:val="0"/>
      <w:sz w:val="15"/>
      <w:szCs w:val="15"/>
      <w:lang w:eastAsia="ru-RU" w:bidi="ar-SA"/>
    </w:rPr>
  </w:style>
  <w:style w:type="character" w:customStyle="1" w:styleId="Exact">
    <w:name w:val="Основной текст Exact"/>
    <w:rsid w:val="00A835E7"/>
    <w:rPr>
      <w:rFonts w:ascii="Times New Roman" w:hAnsi="Times New Roman" w:cs="Times New Roman" w:hint="default"/>
      <w:strike w:val="0"/>
      <w:dstrike w:val="0"/>
      <w:spacing w:val="-2"/>
      <w:sz w:val="20"/>
      <w:szCs w:val="20"/>
      <w:u w:val="none"/>
      <w:effect w:val="none"/>
    </w:rPr>
  </w:style>
  <w:style w:type="character" w:customStyle="1" w:styleId="affff0">
    <w:name w:val="Основной текст + Курсив"/>
    <w:aliases w:val="Интервал 1 pt12"/>
    <w:rsid w:val="00A835E7"/>
    <w:rPr>
      <w:rFonts w:ascii="Times New Roman" w:eastAsia="Times New Roman" w:hAnsi="Times New Roman" w:cs="Times New Roman" w:hint="default"/>
      <w:i/>
      <w:iCs/>
      <w:color w:val="000000"/>
      <w:spacing w:val="7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63">
    <w:name w:val="Основной текст (6) + Курсив"/>
    <w:aliases w:val="Интервал 1 pt1"/>
    <w:rsid w:val="00A835E7"/>
    <w:rPr>
      <w:rFonts w:ascii="Times New Roman" w:hAnsi="Times New Roman" w:cs="Times New Roman" w:hint="default"/>
      <w:i/>
      <w:iCs/>
      <w:strike w:val="0"/>
      <w:dstrike w:val="0"/>
      <w:sz w:val="21"/>
      <w:szCs w:val="21"/>
      <w:u w:val="none"/>
      <w:effect w:val="none"/>
      <w:shd w:val="clear" w:color="auto" w:fill="FFFFFF"/>
      <w:lang w:val="en-US" w:eastAsia="en-US"/>
    </w:rPr>
  </w:style>
  <w:style w:type="character" w:customStyle="1" w:styleId="Exact0">
    <w:name w:val="Основной текст + Курсив Exact"/>
    <w:rsid w:val="00A835E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5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character" w:customStyle="1" w:styleId="0ptExact">
    <w:name w:val="Основной текст + Интервал 0 pt Exact"/>
    <w:rsid w:val="00A835E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6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character" w:customStyle="1" w:styleId="2f">
    <w:name w:val="Основной текст (2) + Не курсив"/>
    <w:rsid w:val="00A835E7"/>
    <w:rPr>
      <w:rFonts w:ascii="Batang" w:eastAsia="Batang" w:hAnsi="Batang" w:cs="Batang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SegoeUI">
    <w:name w:val="Основной текст + Segoe UI"/>
    <w:aliases w:val="7,5 pt"/>
    <w:rsid w:val="00A835E7"/>
    <w:rPr>
      <w:rFonts w:ascii="Segoe UI" w:eastAsia="Segoe UI" w:hAnsi="Segoe UI" w:cs="Segoe UI" w:hint="default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52pt">
    <w:name w:val="Заголовок №5 + Интервал 2 pt"/>
    <w:rsid w:val="00A835E7"/>
    <w:rPr>
      <w:rFonts w:ascii="Segoe UI" w:eastAsia="Segoe UI" w:hAnsi="Segoe UI" w:cs="Segoe UI"/>
      <w:color w:val="000000"/>
      <w:spacing w:val="4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western">
    <w:name w:val="western"/>
    <w:basedOn w:val="a"/>
    <w:rsid w:val="00F7467D"/>
    <w:pPr>
      <w:widowControl/>
      <w:suppressAutoHyphens w:val="0"/>
      <w:spacing w:before="100" w:beforeAutospacing="1" w:after="11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Body">
    <w:name w:val="Body"/>
    <w:rsid w:val="009F4947"/>
    <w:rPr>
      <w:rFonts w:ascii="Helvetica" w:eastAsia="?????? Pro W3" w:hAnsi="Helvetica"/>
      <w:color w:val="000000"/>
      <w:sz w:val="24"/>
      <w:lang w:val="en-US" w:eastAsia="en-US"/>
    </w:rPr>
  </w:style>
  <w:style w:type="paragraph" w:customStyle="1" w:styleId="-12-10">
    <w:name w:val="ПИЯФ-12Л-1.0"/>
    <w:basedOn w:val="a"/>
    <w:link w:val="-12-10Char"/>
    <w:rsid w:val="008D490B"/>
    <w:pPr>
      <w:widowControl/>
      <w:suppressAutoHyphens w:val="0"/>
    </w:pPr>
    <w:rPr>
      <w:rFonts w:ascii="Times New Roman" w:eastAsia="Times New Roman" w:hAnsi="Times New Roman" w:cs="Times New Roman"/>
      <w:kern w:val="0"/>
      <w:szCs w:val="28"/>
      <w:lang w:eastAsia="ru-RU" w:bidi="ar-SA"/>
    </w:rPr>
  </w:style>
  <w:style w:type="character" w:customStyle="1" w:styleId="-12-10Char">
    <w:name w:val="ПИЯФ-12Л-1.0 Char"/>
    <w:link w:val="-12-10"/>
    <w:rsid w:val="008D490B"/>
    <w:rPr>
      <w:sz w:val="24"/>
      <w:szCs w:val="28"/>
    </w:rPr>
  </w:style>
  <w:style w:type="character" w:customStyle="1" w:styleId="FontStyle53">
    <w:name w:val="Font Style53"/>
    <w:rsid w:val="00125C3A"/>
    <w:rPr>
      <w:rFonts w:ascii="Times New Roman" w:hAnsi="Times New Roman" w:cs="Times New Roman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8A0AF63-4CEF-4E94-9E14-D1D01D663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7025</Words>
  <Characters>40047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 Zaitsev</dc:creator>
  <cp:lastModifiedBy>vmochalov</cp:lastModifiedBy>
  <cp:revision>4</cp:revision>
  <cp:lastPrinted>2015-12-23T11:49:00Z</cp:lastPrinted>
  <dcterms:created xsi:type="dcterms:W3CDTF">2016-02-25T09:18:00Z</dcterms:created>
  <dcterms:modified xsi:type="dcterms:W3CDTF">2016-02-25T09:42:00Z</dcterms:modified>
</cp:coreProperties>
</file>