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85FBD" w:rsidRPr="0019423A" w:rsidRDefault="0068507D" w:rsidP="0019423A">
      <w:pPr>
        <w:pStyle w:val="1"/>
        <w:spacing w:line="276" w:lineRule="auto"/>
        <w:ind w:left="0" w:firstLine="709"/>
        <w:jc w:val="both"/>
        <w:rPr>
          <w:rFonts w:ascii="Times New Roman" w:hAnsi="Times New Roman" w:cs="Times New Roman"/>
          <w:b w:val="0"/>
          <w:sz w:val="24"/>
          <w:szCs w:val="24"/>
        </w:rPr>
      </w:pPr>
      <w:bookmarkStart w:id="0" w:name="_Toc438565856"/>
      <w:r w:rsidRPr="0019423A">
        <w:rPr>
          <w:rFonts w:ascii="Times New Roman" w:hAnsi="Times New Roman" w:cs="Times New Roman"/>
          <w:b w:val="0"/>
          <w:sz w:val="24"/>
          <w:szCs w:val="24"/>
        </w:rPr>
        <w:t xml:space="preserve">Отчет по </w:t>
      </w:r>
      <w:r w:rsidR="00D44760" w:rsidRPr="00D44760">
        <w:rPr>
          <w:rFonts w:ascii="Times New Roman" w:hAnsi="Times New Roman" w:cs="Times New Roman"/>
          <w:b w:val="0"/>
          <w:sz w:val="24"/>
          <w:szCs w:val="24"/>
        </w:rPr>
        <w:t>эксперименту</w:t>
      </w:r>
      <w:r w:rsidRPr="0019423A">
        <w:rPr>
          <w:rFonts w:ascii="Times New Roman" w:hAnsi="Times New Roman" w:cs="Times New Roman"/>
          <w:b w:val="0"/>
          <w:sz w:val="24"/>
          <w:szCs w:val="24"/>
        </w:rPr>
        <w:t xml:space="preserve"> 16 </w:t>
      </w:r>
      <w:r w:rsidRPr="0019423A">
        <w:rPr>
          <w:rFonts w:ascii="Times New Roman" w:hAnsi="Times New Roman" w:cs="Times New Roman"/>
          <w:b w:val="0"/>
          <w:sz w:val="24"/>
          <w:szCs w:val="24"/>
          <w:lang w:val="en-US"/>
        </w:rPr>
        <w:t>APPA</w:t>
      </w:r>
      <w:bookmarkEnd w:id="0"/>
    </w:p>
    <w:p w:rsidR="00685FBD" w:rsidRPr="0019423A" w:rsidRDefault="00685FBD" w:rsidP="0019423A">
      <w:pPr>
        <w:widowControl/>
        <w:suppressAutoHyphens w:val="0"/>
        <w:spacing w:line="276" w:lineRule="auto"/>
        <w:ind w:firstLine="709"/>
        <w:jc w:val="both"/>
        <w:rPr>
          <w:rFonts w:ascii="Times New Roman" w:eastAsia="Times New Roman" w:hAnsi="Times New Roman" w:cs="Times New Roman"/>
          <w:kern w:val="0"/>
          <w:lang w:eastAsia="ru-RU" w:bidi="ar-SA"/>
        </w:rPr>
      </w:pPr>
      <w:r w:rsidRPr="0019423A">
        <w:rPr>
          <w:rFonts w:ascii="Times New Roman" w:eastAsia="Times New Roman" w:hAnsi="Times New Roman" w:cs="Times New Roman"/>
          <w:kern w:val="0"/>
          <w:lang w:eastAsia="ru-RU" w:bidi="ar-SA"/>
        </w:rPr>
        <w:t>В данном разделе представлен отчет о научно-исследовательской работе по теме «</w:t>
      </w:r>
      <w:r w:rsidR="0019423A" w:rsidRPr="0019423A">
        <w:rPr>
          <w:rFonts w:ascii="Times New Roman" w:eastAsia="Times New Roman" w:hAnsi="Times New Roman" w:cs="Times New Roman"/>
          <w:kern w:val="0"/>
          <w:lang w:eastAsia="ru-RU" w:bidi="ar-SA"/>
        </w:rPr>
        <w:t xml:space="preserve">Настройка и оптимизация параметров протонно-радиографической установки </w:t>
      </w:r>
      <w:r w:rsidR="0019423A" w:rsidRPr="0019423A">
        <w:rPr>
          <w:rFonts w:ascii="Times New Roman" w:eastAsia="Times New Roman" w:hAnsi="Times New Roman" w:cs="Times New Roman"/>
          <w:kern w:val="0"/>
          <w:lang w:val="en-US" w:eastAsia="ru-RU" w:bidi="ar-SA"/>
        </w:rPr>
        <w:t>PRIOR</w:t>
      </w:r>
      <w:r w:rsidR="0019423A" w:rsidRPr="0019423A">
        <w:rPr>
          <w:rFonts w:ascii="Times New Roman" w:eastAsia="Times New Roman" w:hAnsi="Times New Roman" w:cs="Times New Roman"/>
          <w:kern w:val="0"/>
          <w:lang w:eastAsia="ru-RU" w:bidi="ar-SA"/>
        </w:rPr>
        <w:t xml:space="preserve"> (эксперимент </w:t>
      </w:r>
      <w:r w:rsidR="0019423A" w:rsidRPr="0019423A">
        <w:rPr>
          <w:rFonts w:ascii="Times New Roman" w:eastAsia="Times New Roman" w:hAnsi="Times New Roman" w:cs="Times New Roman"/>
          <w:kern w:val="0"/>
          <w:lang w:val="en-US" w:eastAsia="ru-RU" w:bidi="ar-SA"/>
        </w:rPr>
        <w:t>HEDgeHOB</w:t>
      </w:r>
      <w:r w:rsidR="0019423A" w:rsidRPr="0019423A">
        <w:rPr>
          <w:rFonts w:ascii="Times New Roman" w:eastAsia="Times New Roman" w:hAnsi="Times New Roman" w:cs="Times New Roman"/>
          <w:kern w:val="0"/>
          <w:lang w:eastAsia="ru-RU" w:bidi="ar-SA"/>
        </w:rPr>
        <w:t>)</w:t>
      </w:r>
      <w:r w:rsidRPr="0019423A">
        <w:rPr>
          <w:rFonts w:ascii="Times New Roman" w:eastAsia="Times New Roman" w:hAnsi="Times New Roman" w:cs="Times New Roman"/>
          <w:kern w:val="0"/>
          <w:lang w:eastAsia="ru-RU" w:bidi="ar-SA"/>
        </w:rPr>
        <w:t xml:space="preserve">», кратко </w:t>
      </w:r>
      <w:r w:rsidR="0019423A">
        <w:rPr>
          <w:rFonts w:ascii="Times New Roman" w:eastAsia="Times New Roman" w:hAnsi="Times New Roman" w:cs="Times New Roman"/>
          <w:kern w:val="0"/>
          <w:lang w:val="de-DE" w:eastAsia="ru-RU" w:bidi="ar-SA"/>
        </w:rPr>
        <w:t>APPA</w:t>
      </w:r>
      <w:r w:rsidRPr="0019423A">
        <w:rPr>
          <w:rFonts w:ascii="Times New Roman" w:eastAsia="Times New Roman" w:hAnsi="Times New Roman" w:cs="Times New Roman"/>
          <w:kern w:val="0"/>
          <w:lang w:eastAsia="ru-RU" w:bidi="ar-SA"/>
        </w:rPr>
        <w:t xml:space="preserve">, </w:t>
      </w:r>
      <w:r w:rsidR="00DE7CD9">
        <w:rPr>
          <w:rFonts w:ascii="Times New Roman" w:eastAsia="Times New Roman" w:hAnsi="Times New Roman" w:cs="Times New Roman"/>
          <w:kern w:val="0"/>
          <w:lang w:eastAsia="ru-RU" w:bidi="ar-SA"/>
        </w:rPr>
        <w:t>координатор</w:t>
      </w:r>
      <w:r w:rsidRPr="0019423A">
        <w:rPr>
          <w:rFonts w:ascii="Times New Roman" w:eastAsia="Times New Roman" w:hAnsi="Times New Roman" w:cs="Times New Roman"/>
          <w:kern w:val="0"/>
          <w:lang w:eastAsia="ru-RU" w:bidi="ar-SA"/>
        </w:rPr>
        <w:t xml:space="preserve"> работ </w:t>
      </w:r>
      <w:r w:rsidR="00DE7CD9">
        <w:rPr>
          <w:rFonts w:ascii="Times New Roman" w:eastAsia="Times New Roman" w:hAnsi="Times New Roman" w:cs="Times New Roman"/>
          <w:kern w:val="0"/>
          <w:lang w:eastAsia="ru-RU" w:bidi="ar-SA"/>
        </w:rPr>
        <w:t xml:space="preserve">– </w:t>
      </w:r>
      <w:r w:rsidRPr="0019423A">
        <w:rPr>
          <w:rFonts w:ascii="Times New Roman" w:eastAsia="Times New Roman" w:hAnsi="Times New Roman" w:cs="Times New Roman"/>
          <w:kern w:val="0"/>
          <w:lang w:eastAsia="ru-RU" w:bidi="ar-SA"/>
        </w:rPr>
        <w:t>зам. директора ИТЭФ, доктор физ.-ма</w:t>
      </w:r>
      <w:r w:rsidR="0019423A">
        <w:rPr>
          <w:rFonts w:ascii="Times New Roman" w:eastAsia="Times New Roman" w:hAnsi="Times New Roman" w:cs="Times New Roman"/>
          <w:kern w:val="0"/>
          <w:lang w:eastAsia="ru-RU" w:bidi="ar-SA"/>
        </w:rPr>
        <w:t>т наук, профессор А.А. Голубев.</w:t>
      </w:r>
    </w:p>
    <w:p w:rsidR="009F4947" w:rsidRPr="009F4947" w:rsidRDefault="009F4947" w:rsidP="009F4947">
      <w:pPr>
        <w:pStyle w:val="2"/>
        <w:spacing w:line="276" w:lineRule="auto"/>
        <w:ind w:left="0" w:firstLine="709"/>
        <w:jc w:val="both"/>
        <w:rPr>
          <w:rFonts w:ascii="Times New Roman" w:hAnsi="Times New Roman" w:cs="Times New Roman"/>
          <w:b w:val="0"/>
          <w:i w:val="0"/>
          <w:kern w:val="0"/>
          <w:sz w:val="24"/>
          <w:szCs w:val="24"/>
          <w:lang w:eastAsia="ru-RU" w:bidi="ar-SA"/>
        </w:rPr>
      </w:pPr>
      <w:r w:rsidRPr="009F4947">
        <w:rPr>
          <w:rFonts w:ascii="Times New Roman" w:hAnsi="Times New Roman" w:cs="Times New Roman"/>
          <w:b w:val="0"/>
          <w:i w:val="0"/>
          <w:kern w:val="0"/>
          <w:sz w:val="24"/>
          <w:szCs w:val="24"/>
          <w:lang w:eastAsia="ru-RU" w:bidi="ar-SA"/>
        </w:rPr>
        <w:t>Численное моделирование мишеней для пучковых эксперим</w:t>
      </w:r>
      <w:r w:rsidR="00DD591F">
        <w:rPr>
          <w:rFonts w:ascii="Times New Roman" w:hAnsi="Times New Roman" w:cs="Times New Roman"/>
          <w:b w:val="0"/>
          <w:i w:val="0"/>
          <w:kern w:val="0"/>
          <w:sz w:val="24"/>
          <w:szCs w:val="24"/>
          <w:lang w:eastAsia="ru-RU" w:bidi="ar-SA"/>
        </w:rPr>
        <w:t>ентов проектов PRIOR и HEDGEHOB</w:t>
      </w:r>
    </w:p>
    <w:p w:rsidR="0036232E" w:rsidRDefault="0036232E"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Проведено численное моделирование задачи воздействия интенсивного пучка тяжелых ионов на металлические фольги в постановке эксперимента </w:t>
      </w:r>
      <w:r w:rsidRPr="009F4947">
        <w:rPr>
          <w:rFonts w:ascii="Times New Roman" w:eastAsia="Times New Roman" w:hAnsi="Times New Roman" w:cs="Times New Roman"/>
          <w:kern w:val="0"/>
          <w:lang w:val="en-US" w:eastAsia="ru-RU" w:bidi="ar-SA"/>
        </w:rPr>
        <w:t>HIHEX</w:t>
      </w:r>
      <w:r w:rsidRPr="009F4947">
        <w:rPr>
          <w:rFonts w:ascii="Times New Roman" w:eastAsia="Times New Roman" w:hAnsi="Times New Roman" w:cs="Times New Roman"/>
          <w:kern w:val="0"/>
          <w:lang w:eastAsia="ru-RU" w:bidi="ar-SA"/>
        </w:rPr>
        <w:t xml:space="preserve"> – режим квази-изохорического нагрева и расширения с целью определения теплофизических характеристик вещества мишени в области неидеальной плазмы.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Параметры пучков различной интенсивности, заряда и энергии ионов соответствуют предлагаемым для </w:t>
      </w:r>
      <w:r w:rsidRPr="009F4947">
        <w:rPr>
          <w:rFonts w:ascii="Times New Roman" w:eastAsia="Times New Roman" w:hAnsi="Times New Roman" w:cs="Times New Roman"/>
          <w:kern w:val="0"/>
          <w:lang w:val="en-US" w:eastAsia="ru-RU" w:bidi="ar-SA"/>
        </w:rPr>
        <w:t>Day</w:t>
      </w:r>
      <w:r w:rsidRPr="009F4947">
        <w:rPr>
          <w:rFonts w:ascii="Times New Roman" w:eastAsia="Times New Roman" w:hAnsi="Times New Roman" w:cs="Times New Roman"/>
          <w:kern w:val="0"/>
          <w:lang w:eastAsia="ru-RU" w:bidi="ar-SA"/>
        </w:rPr>
        <w:t xml:space="preserve"> – 1 вариантам. Расчеты проводились с помощью разработанного в ИПХФ РАН 3-х мерного параллельного газодинамического кода по методу конечно-размерных частиц в ячейке, в котором учтены реальная геометрия пучка и энерговыделение при прохождении пучка ионов по веществу. Использованы многофазные широкодиапазонные уравнения состояния металлов.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Параметры пучков приведены в </w:t>
      </w:r>
      <w:r w:rsidR="00362E01" w:rsidRPr="000B1F48">
        <w:rPr>
          <w:rFonts w:ascii="Times New Roman" w:eastAsia="Times New Roman" w:hAnsi="Times New Roman" w:cs="Times New Roman"/>
          <w:kern w:val="0"/>
          <w:lang w:eastAsia="ru-RU" w:bidi="ar-SA"/>
        </w:rPr>
        <w:fldChar w:fldCharType="begin"/>
      </w:r>
      <w:r w:rsidR="00362E01" w:rsidRPr="000B1F48">
        <w:rPr>
          <w:rFonts w:ascii="Times New Roman" w:eastAsia="Times New Roman" w:hAnsi="Times New Roman" w:cs="Times New Roman"/>
          <w:kern w:val="0"/>
          <w:lang w:eastAsia="ru-RU" w:bidi="ar-SA"/>
        </w:rPr>
        <w:instrText xml:space="preserve"> REF _Ref438117857 \h </w:instrText>
      </w:r>
      <w:r w:rsidR="000B1F48" w:rsidRPr="000B1F48">
        <w:rPr>
          <w:rFonts w:ascii="Times New Roman" w:eastAsia="Times New Roman" w:hAnsi="Times New Roman" w:cs="Times New Roman"/>
          <w:kern w:val="0"/>
          <w:lang w:eastAsia="ru-RU" w:bidi="ar-SA"/>
        </w:rPr>
        <w:instrText xml:space="preserve"> \* MERGEFORMAT </w:instrText>
      </w:r>
      <w:r w:rsidR="00362E01" w:rsidRPr="000B1F48">
        <w:rPr>
          <w:rFonts w:ascii="Times New Roman" w:eastAsia="Times New Roman" w:hAnsi="Times New Roman" w:cs="Times New Roman"/>
          <w:kern w:val="0"/>
          <w:lang w:eastAsia="ru-RU" w:bidi="ar-SA"/>
        </w:rPr>
      </w:r>
      <w:r w:rsidR="00362E01" w:rsidRPr="000B1F48">
        <w:rPr>
          <w:rFonts w:ascii="Times New Roman" w:eastAsia="Times New Roman" w:hAnsi="Times New Roman" w:cs="Times New Roman"/>
          <w:kern w:val="0"/>
          <w:lang w:eastAsia="ru-RU" w:bidi="ar-SA"/>
        </w:rPr>
        <w:fldChar w:fldCharType="separate"/>
      </w:r>
      <w:r w:rsidR="00D61BD5" w:rsidRPr="00362E01">
        <w:rPr>
          <w:rFonts w:ascii="Times New Roman" w:hAnsi="Times New Roman" w:cs="Times New Roman"/>
        </w:rPr>
        <w:t xml:space="preserve">Табл.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1</w:t>
      </w:r>
      <w:r w:rsidR="00362E01" w:rsidRPr="000B1F48">
        <w:rPr>
          <w:rFonts w:ascii="Times New Roman" w:eastAsia="Times New Roman" w:hAnsi="Times New Roman" w:cs="Times New Roman"/>
          <w:kern w:val="0"/>
          <w:lang w:eastAsia="ru-RU" w:bidi="ar-SA"/>
        </w:rPr>
        <w:fldChar w:fldCharType="end"/>
      </w:r>
      <w:r w:rsidRPr="000B1F48">
        <w:rPr>
          <w:rFonts w:ascii="Times New Roman" w:eastAsia="Times New Roman" w:hAnsi="Times New Roman" w:cs="Times New Roman"/>
          <w:kern w:val="0"/>
          <w:lang w:eastAsia="ru-RU" w:bidi="ar-SA"/>
        </w:rPr>
        <w:t xml:space="preserve">.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362E01" w:rsidRPr="00362E01" w:rsidRDefault="00362E01" w:rsidP="00362E01">
      <w:pPr>
        <w:pStyle w:val="a6"/>
        <w:keepNext/>
        <w:rPr>
          <w:rFonts w:ascii="Times New Roman" w:hAnsi="Times New Roman" w:cs="Times New Roman"/>
          <w:i w:val="0"/>
        </w:rPr>
      </w:pPr>
      <w:bookmarkStart w:id="1" w:name="_Ref438117857"/>
      <w:r w:rsidRPr="00362E01">
        <w:rPr>
          <w:rFonts w:ascii="Times New Roman" w:hAnsi="Times New Roman" w:cs="Times New Roman"/>
          <w:i w:val="0"/>
        </w:rPr>
        <w:t xml:space="preserve">Табл. </w:t>
      </w:r>
      <w:r w:rsidR="00351496">
        <w:rPr>
          <w:rFonts w:ascii="Times New Roman" w:hAnsi="Times New Roman" w:cs="Times New Roman"/>
          <w:i w:val="0"/>
        </w:rPr>
        <w:fldChar w:fldCharType="begin"/>
      </w:r>
      <w:r w:rsidR="00351496">
        <w:rPr>
          <w:rFonts w:ascii="Times New Roman" w:hAnsi="Times New Roman" w:cs="Times New Roman"/>
          <w:i w:val="0"/>
        </w:rPr>
        <w:instrText xml:space="preserve"> STYLEREF 1 \s </w:instrText>
      </w:r>
      <w:r w:rsidR="00351496">
        <w:rPr>
          <w:rFonts w:ascii="Times New Roman" w:hAnsi="Times New Roman" w:cs="Times New Roman"/>
          <w:i w:val="0"/>
        </w:rPr>
        <w:fldChar w:fldCharType="separate"/>
      </w:r>
      <w:r w:rsidR="00D61BD5">
        <w:rPr>
          <w:rFonts w:ascii="Times New Roman" w:hAnsi="Times New Roman" w:cs="Times New Roman"/>
          <w:i w:val="0"/>
          <w:noProof/>
        </w:rPr>
        <w:t>1</w:t>
      </w:r>
      <w:r w:rsidR="00351496">
        <w:rPr>
          <w:rFonts w:ascii="Times New Roman" w:hAnsi="Times New Roman" w:cs="Times New Roman"/>
          <w:i w:val="0"/>
        </w:rPr>
        <w:fldChar w:fldCharType="end"/>
      </w:r>
      <w:r w:rsidR="00351496">
        <w:rPr>
          <w:rFonts w:ascii="Times New Roman" w:hAnsi="Times New Roman" w:cs="Times New Roman"/>
          <w:i w:val="0"/>
        </w:rPr>
        <w:t>.</w:t>
      </w:r>
      <w:r w:rsidR="00351496">
        <w:rPr>
          <w:rFonts w:ascii="Times New Roman" w:hAnsi="Times New Roman" w:cs="Times New Roman"/>
          <w:i w:val="0"/>
        </w:rPr>
        <w:fldChar w:fldCharType="begin"/>
      </w:r>
      <w:r w:rsidR="00351496">
        <w:rPr>
          <w:rFonts w:ascii="Times New Roman" w:hAnsi="Times New Roman" w:cs="Times New Roman"/>
          <w:i w:val="0"/>
        </w:rPr>
        <w:instrText xml:space="preserve"> SEQ Табл. \* ARABIC \s 1 </w:instrText>
      </w:r>
      <w:r w:rsidR="00351496">
        <w:rPr>
          <w:rFonts w:ascii="Times New Roman" w:hAnsi="Times New Roman" w:cs="Times New Roman"/>
          <w:i w:val="0"/>
        </w:rPr>
        <w:fldChar w:fldCharType="separate"/>
      </w:r>
      <w:r w:rsidR="00D61BD5">
        <w:rPr>
          <w:rFonts w:ascii="Times New Roman" w:hAnsi="Times New Roman" w:cs="Times New Roman"/>
          <w:i w:val="0"/>
          <w:noProof/>
        </w:rPr>
        <w:t>1</w:t>
      </w:r>
      <w:r w:rsidR="00351496">
        <w:rPr>
          <w:rFonts w:ascii="Times New Roman" w:hAnsi="Times New Roman" w:cs="Times New Roman"/>
          <w:i w:val="0"/>
        </w:rPr>
        <w:fldChar w:fldCharType="end"/>
      </w:r>
      <w:bookmarkEnd w:id="1"/>
      <w:r w:rsidRPr="00362E01">
        <w:rPr>
          <w:rFonts w:ascii="Times New Roman" w:eastAsia="Times New Roman" w:hAnsi="Times New Roman" w:cs="Times New Roman"/>
          <w:i w:val="0"/>
          <w:iCs w:val="0"/>
          <w:kern w:val="0"/>
          <w:lang w:eastAsia="ru-RU" w:bidi="ar-SA"/>
        </w:rPr>
        <w:t xml:space="preserve"> </w:t>
      </w:r>
      <w:r w:rsidRPr="00362E01">
        <w:rPr>
          <w:rFonts w:ascii="Times New Roman" w:hAnsi="Times New Roman" w:cs="Times New Roman"/>
          <w:i w:val="0"/>
        </w:rPr>
        <w:t>Параметры пучков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964"/>
        <w:gridCol w:w="1063"/>
        <w:gridCol w:w="1519"/>
        <w:gridCol w:w="1236"/>
        <w:gridCol w:w="1792"/>
        <w:gridCol w:w="1070"/>
      </w:tblGrid>
      <w:tr w:rsidR="00E97CE2" w:rsidRPr="00E97CE2" w:rsidTr="00E97CE2">
        <w:trPr>
          <w:jc w:val="center"/>
        </w:trPr>
        <w:tc>
          <w:tcPr>
            <w:tcW w:w="1927"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Вариант</w:t>
            </w:r>
          </w:p>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(из исходн. док.)</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Ion</w:t>
            </w:r>
          </w:p>
        </w:tc>
        <w:tc>
          <w:tcPr>
            <w:tcW w:w="1063"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E</w:t>
            </w:r>
            <w:r w:rsidRPr="00E97CE2">
              <w:rPr>
                <w:rFonts w:ascii="Times New Roman" w:eastAsia="Times New Roman" w:hAnsi="Times New Roman" w:cs="Times New Roman"/>
                <w:kern w:val="0"/>
                <w:vertAlign w:val="subscript"/>
                <w:lang w:val="en-US" w:eastAsia="ru-RU" w:bidi="ar-SA"/>
              </w:rPr>
              <w:t>0,</w:t>
            </w:r>
            <w:r w:rsidRPr="00E97CE2">
              <w:rPr>
                <w:rFonts w:ascii="Times New Roman" w:eastAsia="Times New Roman" w:hAnsi="Times New Roman" w:cs="Times New Roman"/>
                <w:kern w:val="0"/>
                <w:lang w:val="en-US" w:eastAsia="ru-RU" w:bidi="ar-SA"/>
              </w:rPr>
              <w:t xml:space="preserve"> AGeV</w:t>
            </w:r>
          </w:p>
        </w:tc>
        <w:tc>
          <w:tcPr>
            <w:tcW w:w="1519"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Projected range in Pb</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center"/>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Intensity per pulse</w:t>
            </w:r>
          </w:p>
        </w:tc>
        <w:tc>
          <w:tcPr>
            <w:tcW w:w="1792"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center"/>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Focal spot size(2*</w:t>
            </w:r>
            <w:r w:rsidRPr="00E97CE2">
              <w:rPr>
                <w:rFonts w:ascii="Times New Roman" w:eastAsia="Times New Roman" w:hAnsi="Times New Roman" w:cs="Times New Roman"/>
                <w:kern w:val="0"/>
                <w:lang w:val="en-US" w:eastAsia="ru-RU" w:bidi="ar-SA"/>
              </w:rPr>
              <w:sym w:font="Symbol" w:char="F073"/>
            </w:r>
            <w:r w:rsidRPr="00E97CE2">
              <w:rPr>
                <w:rFonts w:ascii="Times New Roman" w:eastAsia="Times New Roman" w:hAnsi="Times New Roman" w:cs="Times New Roman"/>
                <w:kern w:val="0"/>
                <w:lang w:val="en-US" w:eastAsia="ru-RU" w:bidi="ar-SA"/>
              </w:rPr>
              <w:t>), mm</w:t>
            </w:r>
          </w:p>
        </w:tc>
        <w:tc>
          <w:tcPr>
            <w:tcW w:w="1070"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Duration</w:t>
            </w:r>
          </w:p>
        </w:tc>
      </w:tr>
      <w:tr w:rsidR="00E97CE2" w:rsidRPr="00E97CE2" w:rsidTr="00E97CE2">
        <w:trPr>
          <w:jc w:val="center"/>
        </w:trPr>
        <w:tc>
          <w:tcPr>
            <w:tcW w:w="1927"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Stage 1a, #1</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U</w:t>
            </w:r>
            <w:r w:rsidRPr="00E97CE2">
              <w:rPr>
                <w:rFonts w:ascii="Times New Roman" w:eastAsia="Times New Roman" w:hAnsi="Times New Roman" w:cs="Times New Roman"/>
                <w:kern w:val="0"/>
                <w:vertAlign w:val="superscript"/>
                <w:lang w:val="en-US" w:eastAsia="ru-RU" w:bidi="ar-SA"/>
              </w:rPr>
              <w:t>28+</w:t>
            </w:r>
          </w:p>
        </w:tc>
        <w:tc>
          <w:tcPr>
            <w:tcW w:w="1063"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0.2</w:t>
            </w:r>
          </w:p>
        </w:tc>
        <w:tc>
          <w:tcPr>
            <w:tcW w:w="1519"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~1.5 mm</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center"/>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3e+10</w:t>
            </w:r>
          </w:p>
        </w:tc>
        <w:tc>
          <w:tcPr>
            <w:tcW w:w="1792"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center"/>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1.3</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p>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100 ns</w:t>
            </w:r>
          </w:p>
        </w:tc>
      </w:tr>
      <w:tr w:rsidR="00E97CE2" w:rsidRPr="00E97CE2" w:rsidTr="00E97CE2">
        <w:trPr>
          <w:jc w:val="center"/>
        </w:trPr>
        <w:tc>
          <w:tcPr>
            <w:tcW w:w="1927"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Stage 1a, #3</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U</w:t>
            </w:r>
            <w:r w:rsidRPr="00E97CE2">
              <w:rPr>
                <w:rFonts w:ascii="Times New Roman" w:eastAsia="Times New Roman" w:hAnsi="Times New Roman" w:cs="Times New Roman"/>
                <w:kern w:val="0"/>
                <w:vertAlign w:val="superscript"/>
                <w:lang w:val="en-US" w:eastAsia="ru-RU" w:bidi="ar-SA"/>
              </w:rPr>
              <w:t>73+</w:t>
            </w:r>
          </w:p>
        </w:tc>
        <w:tc>
          <w:tcPr>
            <w:tcW w:w="1063"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1</w:t>
            </w:r>
          </w:p>
        </w:tc>
        <w:tc>
          <w:tcPr>
            <w:tcW w:w="1519"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~16 mm</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center"/>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5e+9</w:t>
            </w:r>
          </w:p>
        </w:tc>
        <w:tc>
          <w:tcPr>
            <w:tcW w:w="1792"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center"/>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0.9</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4947" w:rsidRPr="00E97CE2" w:rsidRDefault="009F4947" w:rsidP="00E97CE2">
            <w:pPr>
              <w:widowControl/>
              <w:suppressAutoHyphens w:val="0"/>
              <w:spacing w:line="276" w:lineRule="auto"/>
              <w:ind w:firstLine="709"/>
              <w:jc w:val="both"/>
              <w:rPr>
                <w:rFonts w:ascii="Times New Roman" w:eastAsia="Times New Roman" w:hAnsi="Times New Roman" w:cs="Times New Roman"/>
                <w:kern w:val="0"/>
                <w:lang w:val="en-US" w:eastAsia="ru-RU" w:bidi="ar-SA"/>
              </w:rPr>
            </w:pPr>
          </w:p>
        </w:tc>
      </w:tr>
      <w:tr w:rsidR="00E97CE2" w:rsidRPr="00E97CE2" w:rsidTr="00E97CE2">
        <w:trPr>
          <w:jc w:val="center"/>
        </w:trPr>
        <w:tc>
          <w:tcPr>
            <w:tcW w:w="1927"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Stage 1b, #1</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U</w:t>
            </w:r>
            <w:r w:rsidRPr="00E97CE2">
              <w:rPr>
                <w:rFonts w:ascii="Times New Roman" w:eastAsia="Times New Roman" w:hAnsi="Times New Roman" w:cs="Times New Roman"/>
                <w:kern w:val="0"/>
                <w:vertAlign w:val="superscript"/>
                <w:lang w:val="en-US" w:eastAsia="ru-RU" w:bidi="ar-SA"/>
              </w:rPr>
              <w:t>28+</w:t>
            </w:r>
          </w:p>
        </w:tc>
        <w:tc>
          <w:tcPr>
            <w:tcW w:w="1063"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0.2</w:t>
            </w:r>
          </w:p>
        </w:tc>
        <w:tc>
          <w:tcPr>
            <w:tcW w:w="1519"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center"/>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4e+10</w:t>
            </w:r>
          </w:p>
        </w:tc>
        <w:tc>
          <w:tcPr>
            <w:tcW w:w="1792"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center"/>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1.3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4947" w:rsidRPr="00E97CE2" w:rsidRDefault="009F4947" w:rsidP="00E97CE2">
            <w:pPr>
              <w:widowControl/>
              <w:suppressAutoHyphens w:val="0"/>
              <w:spacing w:line="276" w:lineRule="auto"/>
              <w:ind w:firstLine="709"/>
              <w:jc w:val="both"/>
              <w:rPr>
                <w:rFonts w:ascii="Times New Roman" w:eastAsia="Times New Roman" w:hAnsi="Times New Roman" w:cs="Times New Roman"/>
                <w:kern w:val="0"/>
                <w:lang w:val="en-US" w:eastAsia="ru-RU" w:bidi="ar-SA"/>
              </w:rPr>
            </w:pPr>
          </w:p>
        </w:tc>
      </w:tr>
      <w:tr w:rsidR="00E97CE2" w:rsidRPr="00E97CE2" w:rsidTr="00E97CE2">
        <w:trPr>
          <w:jc w:val="center"/>
        </w:trPr>
        <w:tc>
          <w:tcPr>
            <w:tcW w:w="1927"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Stage 1b, #3</w:t>
            </w:r>
          </w:p>
        </w:tc>
        <w:tc>
          <w:tcPr>
            <w:tcW w:w="964"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U</w:t>
            </w:r>
            <w:r w:rsidRPr="00E97CE2">
              <w:rPr>
                <w:rFonts w:ascii="Times New Roman" w:eastAsia="Times New Roman" w:hAnsi="Times New Roman" w:cs="Times New Roman"/>
                <w:kern w:val="0"/>
                <w:vertAlign w:val="superscript"/>
                <w:lang w:val="en-US" w:eastAsia="ru-RU" w:bidi="ar-SA"/>
              </w:rPr>
              <w:t>73+</w:t>
            </w:r>
          </w:p>
        </w:tc>
        <w:tc>
          <w:tcPr>
            <w:tcW w:w="1063"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1</w:t>
            </w:r>
          </w:p>
        </w:tc>
        <w:tc>
          <w:tcPr>
            <w:tcW w:w="1519"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both"/>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center"/>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5e+9</w:t>
            </w:r>
          </w:p>
        </w:tc>
        <w:tc>
          <w:tcPr>
            <w:tcW w:w="1792" w:type="dxa"/>
            <w:tcBorders>
              <w:top w:val="single" w:sz="4" w:space="0" w:color="auto"/>
              <w:left w:val="single" w:sz="4" w:space="0" w:color="auto"/>
              <w:bottom w:val="single" w:sz="4" w:space="0" w:color="auto"/>
              <w:right w:val="single" w:sz="4" w:space="0" w:color="auto"/>
            </w:tcBorders>
            <w:shd w:val="clear" w:color="auto" w:fill="auto"/>
            <w:hideMark/>
          </w:tcPr>
          <w:p w:rsidR="009F4947" w:rsidRPr="00E97CE2" w:rsidRDefault="009F4947" w:rsidP="00E97CE2">
            <w:pPr>
              <w:widowControl/>
              <w:suppressAutoHyphens w:val="0"/>
              <w:spacing w:line="276" w:lineRule="auto"/>
              <w:jc w:val="center"/>
              <w:rPr>
                <w:rFonts w:ascii="Times New Roman" w:eastAsia="Times New Roman" w:hAnsi="Times New Roman" w:cs="Times New Roman"/>
                <w:kern w:val="0"/>
                <w:lang w:val="en-US" w:eastAsia="ru-RU" w:bidi="ar-SA"/>
              </w:rPr>
            </w:pPr>
            <w:r w:rsidRPr="00E97CE2">
              <w:rPr>
                <w:rFonts w:ascii="Times New Roman" w:eastAsia="Times New Roman" w:hAnsi="Times New Roman" w:cs="Times New Roman"/>
                <w:kern w:val="0"/>
                <w:lang w:val="en-US" w:eastAsia="ru-RU" w:bidi="ar-SA"/>
              </w:rPr>
              <w:t>0.9</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4947" w:rsidRPr="00E97CE2" w:rsidRDefault="009F4947" w:rsidP="00E97CE2">
            <w:pPr>
              <w:widowControl/>
              <w:suppressAutoHyphens w:val="0"/>
              <w:spacing w:line="276" w:lineRule="auto"/>
              <w:ind w:firstLine="709"/>
              <w:jc w:val="both"/>
              <w:rPr>
                <w:rFonts w:ascii="Times New Roman" w:eastAsia="Times New Roman" w:hAnsi="Times New Roman" w:cs="Times New Roman"/>
                <w:kern w:val="0"/>
                <w:lang w:val="en-US" w:eastAsia="ru-RU" w:bidi="ar-SA"/>
              </w:rPr>
            </w:pPr>
          </w:p>
        </w:tc>
      </w:tr>
    </w:tbl>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Мишени брались с линейными размерами 1 мм и толщиной 0.3 мм.</w:t>
      </w:r>
    </w:p>
    <w:p w:rsid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При моделировании оценивались такие характеристики процесса, как однородность распределения давления, энергии, энтропии и температуры мишени в зависимости от времени. Типичные результаты расчетов для варианта 1а, #3 представлены на </w:t>
      </w:r>
      <w:r w:rsidR="0036232E" w:rsidRPr="000B1F48">
        <w:rPr>
          <w:rFonts w:ascii="Times New Roman" w:eastAsia="Times New Roman" w:hAnsi="Times New Roman" w:cs="Times New Roman"/>
          <w:kern w:val="0"/>
          <w:lang w:eastAsia="ru-RU" w:bidi="ar-SA"/>
        </w:rPr>
        <w:fldChar w:fldCharType="begin"/>
      </w:r>
      <w:r w:rsidR="0036232E" w:rsidRPr="000B1F48">
        <w:rPr>
          <w:rFonts w:ascii="Times New Roman" w:eastAsia="Times New Roman" w:hAnsi="Times New Roman" w:cs="Times New Roman"/>
          <w:kern w:val="0"/>
          <w:lang w:eastAsia="ru-RU" w:bidi="ar-SA"/>
        </w:rPr>
        <w:instrText xml:space="preserve"> REF _Ref438118406 \h </w:instrText>
      </w:r>
      <w:r w:rsidR="000B1F48" w:rsidRPr="000B1F48">
        <w:rPr>
          <w:rFonts w:ascii="Times New Roman" w:eastAsia="Times New Roman" w:hAnsi="Times New Roman" w:cs="Times New Roman"/>
          <w:kern w:val="0"/>
          <w:lang w:eastAsia="ru-RU" w:bidi="ar-SA"/>
        </w:rPr>
        <w:instrText xml:space="preserve"> \* MERGEFORMAT </w:instrText>
      </w:r>
      <w:r w:rsidR="0036232E" w:rsidRPr="000B1F48">
        <w:rPr>
          <w:rFonts w:ascii="Times New Roman" w:eastAsia="Times New Roman" w:hAnsi="Times New Roman" w:cs="Times New Roman"/>
          <w:kern w:val="0"/>
          <w:lang w:eastAsia="ru-RU" w:bidi="ar-SA"/>
        </w:rPr>
      </w:r>
      <w:r w:rsidR="0036232E" w:rsidRPr="000B1F48">
        <w:rPr>
          <w:rFonts w:ascii="Times New Roman" w:eastAsia="Times New Roman" w:hAnsi="Times New Roman" w:cs="Times New Roman"/>
          <w:kern w:val="0"/>
          <w:lang w:eastAsia="ru-RU" w:bidi="ar-SA"/>
        </w:rPr>
        <w:fldChar w:fldCharType="separate"/>
      </w:r>
      <w:r w:rsidR="00D61BD5" w:rsidRPr="0036232E">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1</w:t>
      </w:r>
      <w:r w:rsidR="0036232E" w:rsidRPr="000B1F48">
        <w:rPr>
          <w:rFonts w:ascii="Times New Roman" w:eastAsia="Times New Roman" w:hAnsi="Times New Roman" w:cs="Times New Roman"/>
          <w:kern w:val="0"/>
          <w:lang w:eastAsia="ru-RU" w:bidi="ar-SA"/>
        </w:rPr>
        <w:fldChar w:fldCharType="end"/>
      </w:r>
      <w:r w:rsidR="0036232E" w:rsidRPr="000B1F48">
        <w:rPr>
          <w:rFonts w:ascii="Times New Roman" w:eastAsia="Times New Roman" w:hAnsi="Times New Roman" w:cs="Times New Roman"/>
          <w:kern w:val="0"/>
          <w:lang w:eastAsia="ru-RU" w:bidi="ar-SA"/>
        </w:rPr>
        <w:t>-</w:t>
      </w:r>
      <w:r w:rsidR="0036232E" w:rsidRPr="000B1F48">
        <w:rPr>
          <w:rFonts w:ascii="Times New Roman" w:eastAsia="Times New Roman" w:hAnsi="Times New Roman" w:cs="Times New Roman"/>
          <w:kern w:val="0"/>
          <w:lang w:eastAsia="ru-RU" w:bidi="ar-SA"/>
        </w:rPr>
        <w:fldChar w:fldCharType="begin"/>
      </w:r>
      <w:r w:rsidR="0036232E" w:rsidRPr="000B1F48">
        <w:rPr>
          <w:rFonts w:ascii="Times New Roman" w:eastAsia="Times New Roman" w:hAnsi="Times New Roman" w:cs="Times New Roman"/>
          <w:kern w:val="0"/>
          <w:lang w:eastAsia="ru-RU" w:bidi="ar-SA"/>
        </w:rPr>
        <w:instrText xml:space="preserve"> REF _Ref438118410 \h </w:instrText>
      </w:r>
      <w:r w:rsidR="000B1F48" w:rsidRPr="000B1F48">
        <w:rPr>
          <w:rFonts w:ascii="Times New Roman" w:eastAsia="Times New Roman" w:hAnsi="Times New Roman" w:cs="Times New Roman"/>
          <w:kern w:val="0"/>
          <w:lang w:eastAsia="ru-RU" w:bidi="ar-SA"/>
        </w:rPr>
        <w:instrText xml:space="preserve"> \* MERGEFORMAT </w:instrText>
      </w:r>
      <w:r w:rsidR="0036232E" w:rsidRPr="000B1F48">
        <w:rPr>
          <w:rFonts w:ascii="Times New Roman" w:eastAsia="Times New Roman" w:hAnsi="Times New Roman" w:cs="Times New Roman"/>
          <w:kern w:val="0"/>
          <w:lang w:eastAsia="ru-RU" w:bidi="ar-SA"/>
        </w:rPr>
      </w:r>
      <w:r w:rsidR="0036232E" w:rsidRPr="000B1F48">
        <w:rPr>
          <w:rFonts w:ascii="Times New Roman" w:eastAsia="Times New Roman" w:hAnsi="Times New Roman" w:cs="Times New Roman"/>
          <w:kern w:val="0"/>
          <w:lang w:eastAsia="ru-RU" w:bidi="ar-SA"/>
        </w:rPr>
        <w:fldChar w:fldCharType="separate"/>
      </w:r>
      <w:r w:rsidR="00D61BD5" w:rsidRPr="0036232E">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2</w:t>
      </w:r>
      <w:r w:rsidR="0036232E" w:rsidRPr="000B1F48">
        <w:rPr>
          <w:rFonts w:ascii="Times New Roman" w:eastAsia="Times New Roman" w:hAnsi="Times New Roman" w:cs="Times New Roman"/>
          <w:kern w:val="0"/>
          <w:lang w:eastAsia="ru-RU" w:bidi="ar-SA"/>
        </w:rPr>
        <w:fldChar w:fldCharType="end"/>
      </w:r>
      <w:r w:rsidRPr="000B1F48">
        <w:rPr>
          <w:rFonts w:ascii="Times New Roman" w:eastAsia="Times New Roman" w:hAnsi="Times New Roman" w:cs="Times New Roman"/>
          <w:kern w:val="0"/>
          <w:lang w:eastAsia="ru-RU" w:bidi="ar-SA"/>
        </w:rPr>
        <w:t>.</w:t>
      </w:r>
      <w:r w:rsidRPr="009F4947">
        <w:rPr>
          <w:rFonts w:ascii="Times New Roman" w:eastAsia="Times New Roman" w:hAnsi="Times New Roman" w:cs="Times New Roman"/>
          <w:kern w:val="0"/>
          <w:lang w:eastAsia="ru-RU" w:bidi="ar-SA"/>
        </w:rPr>
        <w:t xml:space="preserve"> Из рисунков видно однородное распределение энтропии в мишени и также однородное распределение давления в боковом направлении – ось </w:t>
      </w:r>
      <w:r w:rsidRPr="009F4947">
        <w:rPr>
          <w:rFonts w:ascii="Times New Roman" w:eastAsia="Times New Roman" w:hAnsi="Times New Roman" w:cs="Times New Roman"/>
          <w:kern w:val="0"/>
          <w:lang w:val="en-US" w:eastAsia="ru-RU" w:bidi="ar-SA"/>
        </w:rPr>
        <w:t>Y</w:t>
      </w:r>
      <w:r w:rsidRPr="009F4947">
        <w:rPr>
          <w:rFonts w:ascii="Times New Roman" w:eastAsia="Times New Roman" w:hAnsi="Times New Roman" w:cs="Times New Roman"/>
          <w:kern w:val="0"/>
          <w:lang w:eastAsia="ru-RU" w:bidi="ar-SA"/>
        </w:rPr>
        <w:t xml:space="preserve"> рисунка, что важно при проведении экспериментов. </w:t>
      </w:r>
    </w:p>
    <w:p w:rsidR="0036232E" w:rsidRPr="0036232E" w:rsidRDefault="0036232E" w:rsidP="0036232E">
      <w:pPr>
        <w:widowControl/>
        <w:suppressAutoHyphens w:val="0"/>
        <w:spacing w:line="276" w:lineRule="auto"/>
        <w:ind w:firstLine="709"/>
        <w:jc w:val="both"/>
        <w:rPr>
          <w:rFonts w:ascii="Times New Roman" w:eastAsia="Times New Roman" w:hAnsi="Times New Roman" w:cs="Times New Roman"/>
          <w:kern w:val="0"/>
          <w:lang w:eastAsia="ru-RU" w:bidi="ar-SA"/>
        </w:rPr>
      </w:pPr>
      <w:r w:rsidRPr="000B1F48">
        <w:rPr>
          <w:rFonts w:ascii="Times New Roman" w:eastAsia="Times New Roman" w:hAnsi="Times New Roman" w:cs="Times New Roman"/>
          <w:kern w:val="0"/>
          <w:lang w:eastAsia="ru-RU" w:bidi="ar-SA"/>
        </w:rPr>
        <w:fldChar w:fldCharType="begin"/>
      </w:r>
      <w:r w:rsidRPr="000B1F48">
        <w:rPr>
          <w:rFonts w:ascii="Times New Roman" w:eastAsia="Times New Roman" w:hAnsi="Times New Roman" w:cs="Times New Roman"/>
          <w:kern w:val="0"/>
          <w:lang w:eastAsia="ru-RU" w:bidi="ar-SA"/>
        </w:rPr>
        <w:instrText xml:space="preserve"> REF _Ref438118430 \h </w:instrText>
      </w:r>
      <w:r w:rsidR="000B1F48" w:rsidRPr="000B1F48">
        <w:rPr>
          <w:rFonts w:ascii="Times New Roman" w:eastAsia="Times New Roman" w:hAnsi="Times New Roman" w:cs="Times New Roman"/>
          <w:kern w:val="0"/>
          <w:lang w:eastAsia="ru-RU" w:bidi="ar-SA"/>
        </w:rPr>
        <w:instrText xml:space="preserve"> \* MERGEFORMAT </w:instrText>
      </w:r>
      <w:r w:rsidRPr="000B1F48">
        <w:rPr>
          <w:rFonts w:ascii="Times New Roman" w:eastAsia="Times New Roman" w:hAnsi="Times New Roman" w:cs="Times New Roman"/>
          <w:kern w:val="0"/>
          <w:lang w:eastAsia="ru-RU" w:bidi="ar-SA"/>
        </w:rPr>
      </w:r>
      <w:r w:rsidRPr="000B1F48">
        <w:rPr>
          <w:rFonts w:ascii="Times New Roman" w:eastAsia="Times New Roman" w:hAnsi="Times New Roman" w:cs="Times New Roman"/>
          <w:kern w:val="0"/>
          <w:lang w:eastAsia="ru-RU" w:bidi="ar-SA"/>
        </w:rPr>
        <w:fldChar w:fldCharType="separate"/>
      </w:r>
      <w:r w:rsidR="00D61BD5" w:rsidRPr="0036232E">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3</w:t>
      </w:r>
      <w:r w:rsidRPr="000B1F48">
        <w:rPr>
          <w:rFonts w:ascii="Times New Roman" w:eastAsia="Times New Roman" w:hAnsi="Times New Roman" w:cs="Times New Roman"/>
          <w:kern w:val="0"/>
          <w:lang w:eastAsia="ru-RU" w:bidi="ar-SA"/>
        </w:rPr>
        <w:fldChar w:fldCharType="end"/>
      </w:r>
      <w:r w:rsidRPr="0036232E">
        <w:rPr>
          <w:rFonts w:ascii="Times New Roman" w:eastAsia="Times New Roman" w:hAnsi="Times New Roman" w:cs="Times New Roman"/>
          <w:kern w:val="0"/>
          <w:lang w:eastAsia="ru-RU" w:bidi="ar-SA"/>
        </w:rPr>
        <w:t xml:space="preserve"> иллюстрирует реализуемые области фазовой диаграммы свинца для разных вариантов пучков из Таблицы. Показано, что при использовании ионов </w:t>
      </w:r>
      <w:r w:rsidRPr="0036232E">
        <w:rPr>
          <w:rFonts w:ascii="Times New Roman" w:eastAsia="Times New Roman" w:hAnsi="Times New Roman" w:cs="Times New Roman"/>
          <w:kern w:val="0"/>
          <w:lang w:val="en-US" w:eastAsia="ru-RU" w:bidi="ar-SA"/>
        </w:rPr>
        <w:t>U</w:t>
      </w:r>
      <w:r w:rsidRPr="0036232E">
        <w:rPr>
          <w:rFonts w:ascii="Times New Roman" w:eastAsia="Times New Roman" w:hAnsi="Times New Roman" w:cs="Times New Roman"/>
          <w:kern w:val="0"/>
          <w:vertAlign w:val="superscript"/>
          <w:lang w:eastAsia="ru-RU" w:bidi="ar-SA"/>
        </w:rPr>
        <w:t>28+</w:t>
      </w:r>
      <w:r w:rsidRPr="0036232E">
        <w:rPr>
          <w:rFonts w:ascii="Times New Roman" w:eastAsia="Times New Roman" w:hAnsi="Times New Roman" w:cs="Times New Roman"/>
          <w:kern w:val="0"/>
          <w:lang w:eastAsia="ru-RU" w:bidi="ar-SA"/>
        </w:rPr>
        <w:t xml:space="preserve"> при интенсивностях 3-4х10</w:t>
      </w:r>
      <w:r w:rsidRPr="0036232E">
        <w:rPr>
          <w:rFonts w:ascii="Times New Roman" w:eastAsia="Times New Roman" w:hAnsi="Times New Roman" w:cs="Times New Roman"/>
          <w:kern w:val="0"/>
          <w:vertAlign w:val="superscript"/>
          <w:lang w:eastAsia="ru-RU" w:bidi="ar-SA"/>
        </w:rPr>
        <w:t>10</w:t>
      </w:r>
      <w:r w:rsidRPr="0036232E">
        <w:rPr>
          <w:rFonts w:ascii="Times New Roman" w:eastAsia="Times New Roman" w:hAnsi="Times New Roman" w:cs="Times New Roman"/>
          <w:kern w:val="0"/>
          <w:lang w:eastAsia="ru-RU" w:bidi="ar-SA"/>
        </w:rPr>
        <w:t xml:space="preserve"> для эксперимента </w:t>
      </w:r>
      <w:r w:rsidRPr="0036232E">
        <w:rPr>
          <w:rFonts w:ascii="Times New Roman" w:eastAsia="Times New Roman" w:hAnsi="Times New Roman" w:cs="Times New Roman"/>
          <w:kern w:val="0"/>
          <w:lang w:val="en-US" w:eastAsia="ru-RU" w:bidi="ar-SA"/>
        </w:rPr>
        <w:t>HIHEX</w:t>
      </w:r>
      <w:r w:rsidRPr="0036232E">
        <w:rPr>
          <w:rFonts w:ascii="Times New Roman" w:eastAsia="Times New Roman" w:hAnsi="Times New Roman" w:cs="Times New Roman"/>
          <w:kern w:val="0"/>
          <w:lang w:eastAsia="ru-RU" w:bidi="ar-SA"/>
        </w:rPr>
        <w:t xml:space="preserve"> становится доступной ранее неисследованная область фазовой диаграммы, включающая испарение с критической точкой и область неидеальной плазмы. </w:t>
      </w:r>
    </w:p>
    <w:p w:rsidR="0036232E" w:rsidRPr="009F4947" w:rsidRDefault="0036232E"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sectPr w:rsidR="009F4947" w:rsidRPr="009F4947">
          <w:footerReference w:type="default" r:id="rId9"/>
          <w:pgSz w:w="11906" w:h="16838"/>
          <w:pgMar w:top="1134" w:right="850" w:bottom="1134" w:left="1701" w:header="708" w:footer="708" w:gutter="0"/>
          <w:cols w:space="720"/>
        </w:sectPr>
      </w:pPr>
    </w:p>
    <w:p w:rsidR="009F4947" w:rsidRPr="009F4947" w:rsidRDefault="00D61BD5" w:rsidP="00362E01">
      <w:pPr>
        <w:widowControl/>
        <w:suppressAutoHyphens w:val="0"/>
        <w:spacing w:line="276" w:lineRule="auto"/>
        <w:jc w:val="center"/>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9" o:spid="_x0000_i1025" type="#_x0000_t75" alt="Описание: Entropy.1.jpg" style="width:215.35pt;height:98.9pt;visibility:visible;mso-wrap-style:square">
            <v:imagedata r:id="rId10" o:title=" Entropy"/>
          </v:shape>
        </w:pict>
      </w:r>
      <w:r>
        <w:rPr>
          <w:rFonts w:ascii="Times New Roman" w:eastAsia="Times New Roman" w:hAnsi="Times New Roman" w:cs="Times New Roman"/>
          <w:kern w:val="0"/>
          <w:lang w:eastAsia="ru-RU" w:bidi="ar-SA"/>
        </w:rPr>
        <w:pict>
          <v:shape id="Рисунок 198" o:spid="_x0000_i1026" type="#_x0000_t75" alt="Описание: Entropy.3.jpg" style="width:215.35pt;height:98.9pt;visibility:visible;mso-wrap-style:square">
            <v:imagedata r:id="rId11" o:title=" Entropy"/>
          </v:shape>
        </w:pict>
      </w:r>
      <w:r>
        <w:rPr>
          <w:rFonts w:ascii="Times New Roman" w:eastAsia="Times New Roman" w:hAnsi="Times New Roman" w:cs="Times New Roman"/>
          <w:kern w:val="0"/>
          <w:lang w:eastAsia="ru-RU" w:bidi="ar-SA"/>
        </w:rPr>
        <w:pict>
          <v:shape id="Рисунок 197" o:spid="_x0000_i1027" type="#_x0000_t75" alt="Описание: Entropy.5.jpg" style="width:215.35pt;height:98.9pt;visibility:visible;mso-wrap-style:square">
            <v:imagedata r:id="rId12" o:title=" Entropy"/>
          </v:shape>
        </w:pict>
      </w:r>
      <w:r>
        <w:rPr>
          <w:rFonts w:ascii="Times New Roman" w:eastAsia="Times New Roman" w:hAnsi="Times New Roman" w:cs="Times New Roman"/>
          <w:kern w:val="0"/>
          <w:lang w:eastAsia="ru-RU" w:bidi="ar-SA"/>
        </w:rPr>
        <w:pict>
          <v:shape id="Рисунок 196" o:spid="_x0000_i1028" type="#_x0000_t75" alt="Описание: Entropy.7.jpg" style="width:215.35pt;height:98.9pt;visibility:visible;mso-wrap-style:square">
            <v:imagedata r:id="rId13" o:title=" Entropy"/>
          </v:shape>
        </w:pict>
      </w:r>
      <w:r>
        <w:rPr>
          <w:rFonts w:ascii="Times New Roman" w:eastAsia="Times New Roman" w:hAnsi="Times New Roman" w:cs="Times New Roman"/>
          <w:kern w:val="0"/>
          <w:lang w:eastAsia="ru-RU" w:bidi="ar-SA"/>
        </w:rPr>
        <w:pict>
          <v:shape id="Рисунок 195" o:spid="_x0000_i1029" type="#_x0000_t75" alt="Описание: Entropy.9.jpg" style="width:215.35pt;height:98.9pt;visibility:visible;mso-wrap-style:square">
            <v:imagedata r:id="rId14" o:title=" Entropy"/>
          </v:shape>
        </w:pict>
      </w:r>
      <w:r>
        <w:rPr>
          <w:rFonts w:ascii="Times New Roman" w:eastAsia="Times New Roman" w:hAnsi="Times New Roman" w:cs="Times New Roman"/>
          <w:kern w:val="0"/>
          <w:lang w:eastAsia="ru-RU" w:bidi="ar-SA"/>
        </w:rPr>
        <w:pict>
          <v:shape id="Рисунок 194" o:spid="_x0000_i1030" type="#_x0000_t75" alt="Описание: Entropy.11.jpg" style="width:215.35pt;height:98.9pt;visibility:visible;mso-wrap-style:square">
            <v:imagedata r:id="rId15" o:title=" Entropy"/>
          </v:shape>
        </w:pic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36232E" w:rsidRDefault="0036232E" w:rsidP="0036232E">
      <w:pPr>
        <w:pStyle w:val="a6"/>
        <w:jc w:val="center"/>
        <w:rPr>
          <w:rFonts w:ascii="Times New Roman" w:eastAsia="Times New Roman" w:hAnsi="Times New Roman" w:cs="Times New Roman"/>
          <w:i w:val="0"/>
          <w:kern w:val="0"/>
          <w:lang w:eastAsia="ru-RU" w:bidi="ar-SA"/>
        </w:rPr>
      </w:pPr>
      <w:bookmarkStart w:id="2" w:name="_Ref438118406"/>
      <w:r w:rsidRPr="0036232E">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1</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w:t>
      </w:r>
      <w:r w:rsidR="00D246AF">
        <w:rPr>
          <w:rFonts w:ascii="Times New Roman" w:hAnsi="Times New Roman" w:cs="Times New Roman"/>
          <w:i w:val="0"/>
        </w:rPr>
        <w:fldChar w:fldCharType="end"/>
      </w:r>
      <w:bookmarkEnd w:id="2"/>
      <w:r w:rsidRPr="0036232E">
        <w:rPr>
          <w:rFonts w:ascii="Times New Roman" w:hAnsi="Times New Roman" w:cs="Times New Roman"/>
          <w:i w:val="0"/>
        </w:rPr>
        <w:t xml:space="preserve"> - </w:t>
      </w:r>
      <w:r w:rsidR="009F4947" w:rsidRPr="0036232E">
        <w:rPr>
          <w:rFonts w:ascii="Times New Roman" w:eastAsia="Times New Roman" w:hAnsi="Times New Roman" w:cs="Times New Roman"/>
          <w:i w:val="0"/>
          <w:kern w:val="0"/>
          <w:lang w:eastAsia="ru-RU" w:bidi="ar-SA"/>
        </w:rPr>
        <w:t xml:space="preserve"> Распределение энтропии в свинцовой фольге на моменты вре</w:t>
      </w:r>
      <w:r>
        <w:rPr>
          <w:rFonts w:ascii="Times New Roman" w:eastAsia="Times New Roman" w:hAnsi="Times New Roman" w:cs="Times New Roman"/>
          <w:i w:val="0"/>
          <w:kern w:val="0"/>
          <w:lang w:eastAsia="ru-RU" w:bidi="ar-SA"/>
        </w:rPr>
        <w:t>мени 0, 20, 40, 60, 80 и 100 нс</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9F4947" w:rsidRDefault="00D61BD5" w:rsidP="00362E01">
      <w:pPr>
        <w:widowControl/>
        <w:suppressAutoHyphens w:val="0"/>
        <w:spacing w:line="276" w:lineRule="auto"/>
        <w:jc w:val="center"/>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pict>
          <v:shape id="Рисунок 193" o:spid="_x0000_i1031" type="#_x0000_t75" alt="Описание: P.1.jpg" style="width:215.35pt;height:98.9pt;visibility:visible;mso-wrap-style:square">
            <v:imagedata r:id="rId16" o:title=" P"/>
          </v:shape>
        </w:pict>
      </w:r>
      <w:r>
        <w:rPr>
          <w:rFonts w:ascii="Times New Roman" w:eastAsia="Times New Roman" w:hAnsi="Times New Roman" w:cs="Times New Roman"/>
          <w:kern w:val="0"/>
          <w:lang w:eastAsia="ru-RU" w:bidi="ar-SA"/>
        </w:rPr>
        <w:pict>
          <v:shape id="Рисунок 192" o:spid="_x0000_i1032" type="#_x0000_t75" alt="Описание: P.0.jpg" style="width:215.35pt;height:98.9pt;visibility:visible;mso-wrap-style:square">
            <v:imagedata r:id="rId17" o:title=" P"/>
          </v:shape>
        </w:pict>
      </w:r>
      <w:r>
        <w:rPr>
          <w:rFonts w:ascii="Times New Roman" w:eastAsia="Times New Roman" w:hAnsi="Times New Roman" w:cs="Times New Roman"/>
          <w:kern w:val="0"/>
          <w:lang w:eastAsia="ru-RU" w:bidi="ar-SA"/>
        </w:rPr>
        <w:pict>
          <v:shape id="Рисунок 191" o:spid="_x0000_i1033" type="#_x0000_t75" alt="Описание: P.4.jpg" style="width:215.35pt;height:98.9pt;visibility:visible;mso-wrap-style:square">
            <v:imagedata r:id="rId18" o:title=" P"/>
          </v:shape>
        </w:pict>
      </w:r>
      <w:r>
        <w:rPr>
          <w:rFonts w:ascii="Times New Roman" w:eastAsia="Times New Roman" w:hAnsi="Times New Roman" w:cs="Times New Roman"/>
          <w:kern w:val="0"/>
          <w:lang w:eastAsia="ru-RU" w:bidi="ar-SA"/>
        </w:rPr>
        <w:pict>
          <v:shape id="Рисунок 190" o:spid="_x0000_i1034" type="#_x0000_t75" alt="Описание: P.6.jpg" style="width:215.35pt;height:98.9pt;visibility:visible;mso-wrap-style:square">
            <v:imagedata r:id="rId19" o:title=" P"/>
          </v:shape>
        </w:pict>
      </w:r>
      <w:r>
        <w:rPr>
          <w:rFonts w:ascii="Times New Roman" w:eastAsia="Times New Roman" w:hAnsi="Times New Roman" w:cs="Times New Roman"/>
          <w:kern w:val="0"/>
          <w:lang w:eastAsia="ru-RU" w:bidi="ar-SA"/>
        </w:rPr>
        <w:pict>
          <v:shape id="Рисунок 189" o:spid="_x0000_i1035" type="#_x0000_t75" alt="Описание: P.8.jpg" style="width:215.35pt;height:98.9pt;visibility:visible;mso-wrap-style:square">
            <v:imagedata r:id="rId20" o:title=" P"/>
          </v:shape>
        </w:pict>
      </w:r>
      <w:r>
        <w:rPr>
          <w:rFonts w:ascii="Times New Roman" w:eastAsia="Times New Roman" w:hAnsi="Times New Roman" w:cs="Times New Roman"/>
          <w:kern w:val="0"/>
          <w:lang w:eastAsia="ru-RU" w:bidi="ar-SA"/>
        </w:rPr>
        <w:pict>
          <v:shape id="Рисунок 188" o:spid="_x0000_i1036" type="#_x0000_t75" alt="Описание: P.10.jpg" style="width:215.35pt;height:98.9pt;visibility:visible;mso-wrap-style:square">
            <v:imagedata r:id="rId21" o:title=" P"/>
          </v:shape>
        </w:pict>
      </w:r>
    </w:p>
    <w:p w:rsidR="009F4947" w:rsidRPr="0036232E" w:rsidRDefault="0036232E" w:rsidP="0036232E">
      <w:pPr>
        <w:pStyle w:val="a6"/>
        <w:jc w:val="center"/>
        <w:rPr>
          <w:rFonts w:ascii="Times New Roman" w:eastAsia="Times New Roman" w:hAnsi="Times New Roman" w:cs="Times New Roman"/>
          <w:i w:val="0"/>
          <w:kern w:val="0"/>
          <w:lang w:eastAsia="ru-RU" w:bidi="ar-SA"/>
        </w:rPr>
      </w:pPr>
      <w:bookmarkStart w:id="3" w:name="_Ref438118410"/>
      <w:r w:rsidRPr="0036232E">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1</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2</w:t>
      </w:r>
      <w:r w:rsidR="00D246AF">
        <w:rPr>
          <w:rFonts w:ascii="Times New Roman" w:hAnsi="Times New Roman" w:cs="Times New Roman"/>
          <w:i w:val="0"/>
        </w:rPr>
        <w:fldChar w:fldCharType="end"/>
      </w:r>
      <w:bookmarkEnd w:id="3"/>
      <w:r w:rsidRPr="0036232E">
        <w:rPr>
          <w:rFonts w:ascii="Times New Roman" w:hAnsi="Times New Roman" w:cs="Times New Roman"/>
          <w:i w:val="0"/>
        </w:rPr>
        <w:t xml:space="preserve"> - </w:t>
      </w:r>
      <w:r w:rsidR="009F4947" w:rsidRPr="0036232E">
        <w:rPr>
          <w:rFonts w:ascii="Times New Roman" w:eastAsia="Times New Roman" w:hAnsi="Times New Roman" w:cs="Times New Roman"/>
          <w:i w:val="0"/>
          <w:kern w:val="0"/>
          <w:lang w:eastAsia="ru-RU" w:bidi="ar-SA"/>
        </w:rPr>
        <w:t>Распределение давления в свинцовой фольге на моменты времени 0, 20, 40, 60, 80 и 100 нс</w:t>
      </w:r>
    </w:p>
    <w:p w:rsidR="009F4947" w:rsidRPr="0036232E" w:rsidRDefault="009F4947" w:rsidP="0036232E">
      <w:pPr>
        <w:widowControl/>
        <w:suppressAutoHyphens w:val="0"/>
        <w:spacing w:line="276" w:lineRule="auto"/>
        <w:ind w:firstLine="709"/>
        <w:jc w:val="center"/>
        <w:rPr>
          <w:rFonts w:ascii="Times New Roman" w:eastAsia="Times New Roman" w:hAnsi="Times New Roman" w:cs="Times New Roman"/>
          <w:kern w:val="0"/>
          <w:lang w:eastAsia="ru-RU" w:bidi="ar-SA"/>
        </w:rPr>
        <w:sectPr w:rsidR="009F4947" w:rsidRPr="0036232E" w:rsidSect="009F4947">
          <w:pgSz w:w="11906" w:h="16838"/>
          <w:pgMar w:top="1134" w:right="851" w:bottom="1134" w:left="1701" w:header="709" w:footer="709" w:gutter="0"/>
          <w:cols w:space="720"/>
        </w:sectPr>
      </w:pPr>
    </w:p>
    <w:p w:rsidR="009F4947" w:rsidRPr="009F4947" w:rsidRDefault="00D61BD5" w:rsidP="0036232E">
      <w:pPr>
        <w:widowControl/>
        <w:suppressAutoHyphens w:val="0"/>
        <w:spacing w:line="276" w:lineRule="auto"/>
        <w:jc w:val="center"/>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lastRenderedPageBreak/>
        <w:pict>
          <v:shape id="Рисунок 187" o:spid="_x0000_i1037" type="#_x0000_t75" alt="Описание: Pb-PR-FAIR.jpg" style="width:334.95pt;height:266.1pt;visibility:visible;mso-wrap-style:square">
            <v:imagedata r:id="rId22" o:title=" Pb-PR-FAIR"/>
          </v:shape>
        </w:pict>
      </w:r>
    </w:p>
    <w:p w:rsidR="009F4947" w:rsidRDefault="0036232E" w:rsidP="0036232E">
      <w:pPr>
        <w:pStyle w:val="a6"/>
        <w:jc w:val="center"/>
        <w:rPr>
          <w:rFonts w:ascii="Times New Roman" w:eastAsia="Times New Roman" w:hAnsi="Times New Roman" w:cs="Times New Roman"/>
          <w:i w:val="0"/>
          <w:kern w:val="0"/>
          <w:lang w:eastAsia="ru-RU" w:bidi="ar-SA"/>
        </w:rPr>
      </w:pPr>
      <w:bookmarkStart w:id="4" w:name="_Ref438118430"/>
      <w:r w:rsidRPr="0036232E">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1</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bookmarkEnd w:id="4"/>
      <w:r w:rsidRPr="0036232E">
        <w:rPr>
          <w:rFonts w:ascii="Times New Roman" w:hAnsi="Times New Roman" w:cs="Times New Roman"/>
          <w:i w:val="0"/>
        </w:rPr>
        <w:t xml:space="preserve"> - </w:t>
      </w:r>
      <w:r w:rsidR="009F4947" w:rsidRPr="0036232E">
        <w:rPr>
          <w:rFonts w:ascii="Times New Roman" w:eastAsia="Times New Roman" w:hAnsi="Times New Roman" w:cs="Times New Roman"/>
          <w:i w:val="0"/>
          <w:kern w:val="0"/>
          <w:lang w:eastAsia="ru-RU" w:bidi="ar-SA"/>
        </w:rPr>
        <w:t xml:space="preserve"> Диаграммы давление – плотность для свинца. Показаны области плавления (М) и испарения (R) </w:t>
      </w:r>
      <w:r w:rsidR="009F4947" w:rsidRPr="0036232E">
        <w:rPr>
          <w:rFonts w:ascii="Times New Roman" w:eastAsia="Times New Roman" w:hAnsi="Times New Roman" w:cs="Times New Roman"/>
          <w:i w:val="0"/>
          <w:kern w:val="0"/>
          <w:lang w:val="en-US" w:eastAsia="ru-RU" w:bidi="ar-SA"/>
        </w:rPr>
        <w:t>c</w:t>
      </w:r>
      <w:r w:rsidR="009F4947" w:rsidRPr="0036232E">
        <w:rPr>
          <w:rFonts w:ascii="Times New Roman" w:eastAsia="Times New Roman" w:hAnsi="Times New Roman" w:cs="Times New Roman"/>
          <w:i w:val="0"/>
          <w:kern w:val="0"/>
          <w:lang w:eastAsia="ru-RU" w:bidi="ar-SA"/>
        </w:rPr>
        <w:t xml:space="preserve"> критической точкой (</w:t>
      </w:r>
      <w:r w:rsidR="009F4947" w:rsidRPr="0036232E">
        <w:rPr>
          <w:rFonts w:ascii="Times New Roman" w:eastAsia="Times New Roman" w:hAnsi="Times New Roman" w:cs="Times New Roman"/>
          <w:i w:val="0"/>
          <w:kern w:val="0"/>
          <w:lang w:val="en-US" w:eastAsia="ru-RU" w:bidi="ar-SA"/>
        </w:rPr>
        <w:t>CP</w:t>
      </w:r>
      <w:r>
        <w:rPr>
          <w:rFonts w:ascii="Times New Roman" w:eastAsia="Times New Roman" w:hAnsi="Times New Roman" w:cs="Times New Roman"/>
          <w:i w:val="0"/>
          <w:kern w:val="0"/>
          <w:lang w:eastAsia="ru-RU" w:bidi="ar-SA"/>
        </w:rPr>
        <w:t>)</w:t>
      </w:r>
    </w:p>
    <w:p w:rsidR="0036232E" w:rsidRPr="0036232E" w:rsidRDefault="0036232E" w:rsidP="0036232E">
      <w:pPr>
        <w:pStyle w:val="a6"/>
        <w:jc w:val="center"/>
        <w:rPr>
          <w:rFonts w:ascii="Times New Roman" w:eastAsia="Times New Roman" w:hAnsi="Times New Roman" w:cs="Times New Roman"/>
          <w:i w:val="0"/>
          <w:kern w:val="0"/>
          <w:lang w:eastAsia="ru-RU" w:bidi="ar-SA"/>
        </w:rPr>
      </w:pPr>
    </w:p>
    <w:p w:rsidR="009F4947" w:rsidRPr="0036232E" w:rsidRDefault="009F4947" w:rsidP="0036232E">
      <w:pPr>
        <w:pStyle w:val="2"/>
        <w:spacing w:line="276" w:lineRule="auto"/>
        <w:ind w:left="0" w:firstLine="709"/>
        <w:jc w:val="both"/>
        <w:rPr>
          <w:rFonts w:ascii="Times New Roman" w:hAnsi="Times New Roman" w:cs="Times New Roman"/>
          <w:b w:val="0"/>
          <w:i w:val="0"/>
          <w:iCs w:val="0"/>
          <w:sz w:val="24"/>
          <w:szCs w:val="24"/>
          <w:lang w:eastAsia="ru-RU" w:bidi="ar-SA"/>
        </w:rPr>
      </w:pPr>
      <w:r w:rsidRPr="0036232E">
        <w:rPr>
          <w:rFonts w:ascii="Times New Roman" w:hAnsi="Times New Roman" w:cs="Times New Roman"/>
          <w:b w:val="0"/>
          <w:i w:val="0"/>
          <w:iCs w:val="0"/>
          <w:sz w:val="24"/>
          <w:szCs w:val="24"/>
          <w:lang w:eastAsia="ru-RU" w:bidi="ar-SA"/>
        </w:rPr>
        <w:t xml:space="preserve">Моделирование задачи теплового излучения вещества, нагретого пучком ионов, с учетом кинетики </w:t>
      </w:r>
      <w:r w:rsidR="00DD591F">
        <w:rPr>
          <w:rFonts w:ascii="Times New Roman" w:hAnsi="Times New Roman" w:cs="Times New Roman"/>
          <w:b w:val="0"/>
          <w:i w:val="0"/>
          <w:iCs w:val="0"/>
          <w:sz w:val="24"/>
          <w:szCs w:val="24"/>
          <w:lang w:eastAsia="ru-RU" w:bidi="ar-SA"/>
        </w:rPr>
        <w:t>испарения, для проекта HEDGEHOB</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Рассматривалось облучение плоской фольги металла пучком тяжелых ионов. Считается, что энергия ионов, их распределение в пучке и условия облучения обеспечивают однородное энерговыделение по всему объему мишени. Поведение фольги при этом описывается одномерными уравнениями газовой динамики c объемным энерговыделением в массовых координатах. Для их замыкания использованы табличные уравнения состояний металлов.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Выполнен учет кинетики образования  капель в переохлаженном паре металла в областях границ расширяющейся нагретой пластины. Плотность частиц насыщенного пара </w:t>
      </w:r>
      <w:r w:rsidRPr="009F4947">
        <w:rPr>
          <w:rFonts w:ascii="Times New Roman" w:eastAsia="Times New Roman" w:hAnsi="Times New Roman" w:cs="Times New Roman"/>
          <w:kern w:val="0"/>
          <w:lang w:eastAsia="ru-RU" w:bidi="ar-SA"/>
        </w:rPr>
        <w:object w:dxaOrig="300" w:dyaOrig="300">
          <v:shape id="_x0000_i1038" type="#_x0000_t75" style="width:15.65pt;height:15.65pt" o:ole="" filled="t">
            <v:fill color2="black"/>
            <v:imagedata r:id="rId23" o:title=""/>
          </v:shape>
          <o:OLEObject Type="Embed" ProgID="Equation.3" ShapeID="_x0000_i1038" DrawAspect="Content" ObjectID="_1516458828" r:id="rId24"/>
        </w:object>
      </w:r>
      <w:r w:rsidRPr="009F4947">
        <w:rPr>
          <w:rFonts w:ascii="Times New Roman" w:eastAsia="Times New Roman" w:hAnsi="Times New Roman" w:cs="Times New Roman"/>
          <w:kern w:val="0"/>
          <w:lang w:eastAsia="ru-RU" w:bidi="ar-SA"/>
        </w:rPr>
        <w:t>(</w:t>
      </w:r>
      <w:r w:rsidRPr="009F4947">
        <w:rPr>
          <w:rFonts w:ascii="Times New Roman" w:eastAsia="Times New Roman" w:hAnsi="Times New Roman" w:cs="Times New Roman"/>
          <w:kern w:val="0"/>
          <w:lang w:eastAsia="ru-RU" w:bidi="ar-SA"/>
        </w:rPr>
        <w:object w:dxaOrig="525" w:dyaOrig="345">
          <v:shape id="_x0000_i1039" type="#_x0000_t75" style="width:25.65pt;height:15.65pt" o:ole="" filled="t">
            <v:fill color2="black"/>
            <v:imagedata r:id="rId25" o:title=""/>
          </v:shape>
          <o:OLEObject Type="Embed" ProgID="Equation.3" ShapeID="_x0000_i1039" DrawAspect="Content" ObjectID="_1516458829" r:id="rId26"/>
        </w:object>
      </w:r>
      <w:r w:rsidRPr="009F4947">
        <w:rPr>
          <w:rFonts w:ascii="Times New Roman" w:eastAsia="Times New Roman" w:hAnsi="Times New Roman" w:cs="Times New Roman"/>
          <w:kern w:val="0"/>
          <w:lang w:eastAsia="ru-RU" w:bidi="ar-SA"/>
        </w:rPr>
        <w:t xml:space="preserve">) в зависимости от температуры </w:t>
      </w:r>
      <w:r w:rsidRPr="009F4947">
        <w:rPr>
          <w:rFonts w:ascii="Times New Roman" w:eastAsia="Times New Roman" w:hAnsi="Times New Roman" w:cs="Times New Roman"/>
          <w:kern w:val="0"/>
          <w:lang w:eastAsia="ru-RU" w:bidi="ar-SA"/>
        </w:rPr>
        <w:object w:dxaOrig="195" w:dyaOrig="240">
          <v:shape id="_x0000_i1040" type="#_x0000_t75" style="width:10.65pt;height:10.65pt" o:ole="" filled="t">
            <v:fill color2="black"/>
            <v:imagedata r:id="rId27" o:title=""/>
          </v:shape>
          <o:OLEObject Type="Embed" ProgID="Equation.3" ShapeID="_x0000_i1040" DrawAspect="Content" ObjectID="_1516458830" r:id="rId28"/>
        </w:object>
      </w:r>
      <w:r w:rsidRPr="009F4947">
        <w:rPr>
          <w:rFonts w:ascii="Times New Roman" w:eastAsia="Times New Roman" w:hAnsi="Times New Roman" w:cs="Times New Roman"/>
          <w:kern w:val="0"/>
          <w:lang w:eastAsia="ru-RU" w:bidi="ar-SA"/>
        </w:rPr>
        <w:t xml:space="preserve"> определялась согласно эйнштейновской модели</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6480" w:dyaOrig="1560">
          <v:shape id="_x0000_i1041" type="#_x0000_t75" style="width:324.3pt;height:77pt" o:ole="" filled="t">
            <v:fill color2="black"/>
            <v:imagedata r:id="rId29" o:title=""/>
          </v:shape>
          <o:OLEObject Type="Embed" ProgID="Equation.3" ShapeID="_x0000_i1041" DrawAspect="Content" ObjectID="_1516458831" r:id="rId30"/>
        </w:object>
      </w:r>
      <w:r w:rsidRPr="009F4947">
        <w:rPr>
          <w:rFonts w:ascii="Times New Roman" w:eastAsia="Times New Roman" w:hAnsi="Times New Roman" w:cs="Times New Roman"/>
          <w:kern w:val="0"/>
          <w:lang w:eastAsia="ru-RU" w:bidi="ar-SA"/>
        </w:rPr>
        <w:t xml:space="preserve">                       (1)</w: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где</w:t>
      </w:r>
      <w:r w:rsidRPr="009F4947">
        <w:rPr>
          <w:rFonts w:ascii="Times New Roman" w:eastAsia="Times New Roman" w:hAnsi="Times New Roman" w:cs="Times New Roman"/>
          <w:kern w:val="0"/>
          <w:lang w:eastAsia="ru-RU" w:bidi="ar-SA"/>
        </w:rPr>
        <w:object w:dxaOrig="345" w:dyaOrig="300">
          <v:shape id="_x0000_i1042" type="#_x0000_t75" style="width:15.65pt;height:15.65pt" o:ole="" filled="t">
            <v:fill color2="black"/>
            <v:imagedata r:id="rId31" o:title=""/>
          </v:shape>
          <o:OLEObject Type="Embed" ProgID="Equation.3" ShapeID="_x0000_i1042" DrawAspect="Content" ObjectID="_1516458832" r:id="rId32"/>
        </w:object>
      </w:r>
      <w:r w:rsidRPr="009F4947">
        <w:rPr>
          <w:rFonts w:ascii="Times New Roman" w:eastAsia="Times New Roman" w:hAnsi="Times New Roman" w:cs="Times New Roman"/>
          <w:kern w:val="0"/>
          <w:lang w:eastAsia="ru-RU" w:bidi="ar-SA"/>
        </w:rPr>
        <w:t xml:space="preserve">-масса атома; </w:t>
      </w:r>
      <w:r w:rsidRPr="009F4947">
        <w:rPr>
          <w:rFonts w:ascii="Times New Roman" w:eastAsia="Times New Roman" w:hAnsi="Times New Roman" w:cs="Times New Roman"/>
          <w:kern w:val="0"/>
          <w:lang w:eastAsia="ru-RU" w:bidi="ar-SA"/>
        </w:rPr>
        <w:object w:dxaOrig="225" w:dyaOrig="240">
          <v:shape id="_x0000_i1043" type="#_x0000_t75" style="width:10.65pt;height:10.65pt" o:ole="" filled="t">
            <v:fill color2="black"/>
            <v:imagedata r:id="rId33" o:title=""/>
          </v:shape>
          <o:OLEObject Type="Embed" ProgID="Equation.3" ShapeID="_x0000_i1043" DrawAspect="Content" ObjectID="_1516458833" r:id="rId34"/>
        </w:object>
      </w:r>
      <w:r w:rsidRPr="009F4947">
        <w:rPr>
          <w:rFonts w:ascii="Times New Roman" w:eastAsia="Times New Roman" w:hAnsi="Times New Roman" w:cs="Times New Roman"/>
          <w:kern w:val="0"/>
          <w:lang w:eastAsia="ru-RU" w:bidi="ar-SA"/>
        </w:rPr>
        <w:t xml:space="preserve">-атомный вес металла; </w:t>
      </w:r>
      <w:r w:rsidRPr="009F4947">
        <w:rPr>
          <w:rFonts w:ascii="Times New Roman" w:eastAsia="Times New Roman" w:hAnsi="Times New Roman" w:cs="Times New Roman"/>
          <w:kern w:val="0"/>
          <w:lang w:eastAsia="ru-RU" w:bidi="ar-SA"/>
        </w:rPr>
        <w:object w:dxaOrig="240" w:dyaOrig="300">
          <v:shape id="_x0000_i1044" type="#_x0000_t75" style="width:10.65pt;height:15.65pt" o:ole="" filled="t">
            <v:fill color2="black"/>
            <v:imagedata r:id="rId35" o:title=""/>
          </v:shape>
          <o:OLEObject Type="Embed" ProgID="Equation.3" ShapeID="_x0000_i1044" DrawAspect="Content" ObjectID="_1516458834" r:id="rId36"/>
        </w:object>
      </w:r>
      <w:r w:rsidRPr="009F4947">
        <w:rPr>
          <w:rFonts w:ascii="Times New Roman" w:eastAsia="Times New Roman" w:hAnsi="Times New Roman" w:cs="Times New Roman"/>
          <w:kern w:val="0"/>
          <w:lang w:eastAsia="ru-RU" w:bidi="ar-SA"/>
        </w:rPr>
        <w:t xml:space="preserve">-энергия активации ( энергия испарения одного атома); </w:t>
      </w:r>
      <w:r w:rsidRPr="009F4947">
        <w:rPr>
          <w:rFonts w:ascii="Times New Roman" w:eastAsia="Times New Roman" w:hAnsi="Times New Roman" w:cs="Times New Roman"/>
          <w:kern w:val="0"/>
          <w:lang w:eastAsia="ru-RU" w:bidi="ar-SA"/>
        </w:rPr>
        <w:object w:dxaOrig="285" w:dyaOrig="300">
          <v:shape id="_x0000_i1045" type="#_x0000_t75" style="width:15.65pt;height:15.65pt" o:ole="" filled="t">
            <v:fill color2="black"/>
            <v:imagedata r:id="rId37" o:title=""/>
          </v:shape>
          <o:OLEObject Type="Embed" ProgID="Equation.3" ShapeID="_x0000_i1045" DrawAspect="Content" ObjectID="_1516458835" r:id="rId38"/>
        </w:object>
      </w:r>
      <w:r w:rsidRPr="009F4947">
        <w:rPr>
          <w:rFonts w:ascii="Times New Roman" w:eastAsia="Times New Roman" w:hAnsi="Times New Roman" w:cs="Times New Roman"/>
          <w:kern w:val="0"/>
          <w:lang w:eastAsia="ru-RU" w:bidi="ar-SA"/>
        </w:rPr>
        <w:t>-характерная частота (для свинца:</w:t>
      </w:r>
      <w:r w:rsidRPr="009F4947">
        <w:rPr>
          <w:rFonts w:ascii="Times New Roman" w:eastAsia="Times New Roman" w:hAnsi="Times New Roman" w:cs="Times New Roman"/>
          <w:kern w:val="0"/>
          <w:lang w:eastAsia="ru-RU" w:bidi="ar-SA"/>
        </w:rPr>
        <w:object w:dxaOrig="720" w:dyaOrig="255">
          <v:shape id="_x0000_i1046" type="#_x0000_t75" style="width:36.3pt;height:10.65pt" o:ole="" filled="t">
            <v:fill color2="black"/>
            <v:imagedata r:id="rId39" o:title=""/>
          </v:shape>
          <o:OLEObject Type="Embed" ProgID="Equation.3" ShapeID="_x0000_i1046" DrawAspect="Content" ObjectID="_1516458836" r:id="rId40"/>
        </w:objec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eastAsia="ru-RU" w:bidi="ar-SA"/>
        </w:rPr>
        <w:object w:dxaOrig="1680" w:dyaOrig="375">
          <v:shape id="_x0000_i1047" type="#_x0000_t75" style="width:82.65pt;height:20.05pt" o:ole="" filled="t">
            <v:fill color2="black"/>
            <v:imagedata r:id="rId41" o:title=""/>
          </v:shape>
          <o:OLEObject Type="Embed" ProgID="Equation.3" ShapeID="_x0000_i1047" DrawAspect="Content" ObjectID="_1516458837" r:id="rId42"/>
        </w:objec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eastAsia="ru-RU" w:bidi="ar-SA"/>
        </w:rPr>
        <w:object w:dxaOrig="1755" w:dyaOrig="375">
          <v:shape id="_x0000_i1048" type="#_x0000_t75" style="width:87.65pt;height:20.05pt" o:ole="" filled="t">
            <v:fill color2="black"/>
            <v:imagedata r:id="rId43" o:title=""/>
          </v:shape>
          <o:OLEObject Type="Embed" ProgID="Equation.3" ShapeID="_x0000_i1048" DrawAspect="Content" ObjectID="_1516458838" r:id="rId44"/>
        </w:object>
      </w:r>
      <w:r w:rsidRPr="009F4947">
        <w:rPr>
          <w:rFonts w:ascii="Times New Roman" w:eastAsia="Times New Roman" w:hAnsi="Times New Roman" w:cs="Times New Roman"/>
          <w:kern w:val="0"/>
          <w:lang w:eastAsia="ru-RU" w:bidi="ar-SA"/>
        </w:rPr>
        <w:t>).</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lastRenderedPageBreak/>
        <w:t xml:space="preserve">В соответствии с (1) при изэнтропическом расширении металла температура насыщения, соответствующая фиксированной массе испаренного вещества, уменьшается с ростом объема по логарифмическому закону и при некотором </w:t>
      </w:r>
      <w:r w:rsidRPr="009F4947">
        <w:rPr>
          <w:rFonts w:ascii="Times New Roman" w:eastAsia="Times New Roman" w:hAnsi="Times New Roman" w:cs="Times New Roman"/>
          <w:kern w:val="0"/>
          <w:lang w:eastAsia="ru-RU" w:bidi="ar-SA"/>
        </w:rPr>
        <w:object w:dxaOrig="195" w:dyaOrig="240">
          <v:shape id="_x0000_i1049" type="#_x0000_t75" style="width:10.65pt;height:10.65pt" o:ole="" filled="t">
            <v:fill color2="black"/>
            <v:imagedata r:id="rId45" o:title=""/>
          </v:shape>
          <o:OLEObject Type="Embed" ProgID="Equation.3" ShapeID="_x0000_i1049" DrawAspect="Content" ObjectID="_1516458839" r:id="rId46"/>
        </w:object>
      </w:r>
      <w:r w:rsidRPr="009F4947">
        <w:rPr>
          <w:rFonts w:ascii="Times New Roman" w:eastAsia="Times New Roman" w:hAnsi="Times New Roman" w:cs="Times New Roman"/>
          <w:kern w:val="0"/>
          <w:lang w:eastAsia="ru-RU" w:bidi="ar-SA"/>
        </w:rPr>
        <w:t xml:space="preserve">адиабата разгрузки, изменяясь степенным образом </w:t>
      </w:r>
      <w:r w:rsidRPr="009F4947">
        <w:rPr>
          <w:rFonts w:ascii="Times New Roman" w:eastAsia="Times New Roman" w:hAnsi="Times New Roman" w:cs="Times New Roman"/>
          <w:kern w:val="0"/>
          <w:lang w:eastAsia="ru-RU" w:bidi="ar-SA"/>
        </w:rPr>
        <w:object w:dxaOrig="975" w:dyaOrig="345">
          <v:shape id="_x0000_i1050" type="#_x0000_t75" style="width:46.35pt;height:15.65pt" o:ole="" filled="t">
            <v:fill color2="black"/>
            <v:imagedata r:id="rId47" o:title=""/>
          </v:shape>
          <o:OLEObject Type="Embed" ProgID="Equation.3" ShapeID="_x0000_i1050" DrawAspect="Content" ObjectID="_1516458840" r:id="rId48"/>
        </w:object>
      </w:r>
      <w:r w:rsidRPr="009F4947">
        <w:rPr>
          <w:rFonts w:ascii="Times New Roman" w:eastAsia="Times New Roman" w:hAnsi="Times New Roman" w:cs="Times New Roman"/>
          <w:kern w:val="0"/>
          <w:lang w:eastAsia="ru-RU" w:bidi="ar-SA"/>
        </w:rPr>
        <w:t xml:space="preserve">, пересечет кривую насыщения.  При дальнейшем достаточно быстром расширении  фазовый переход пар-жидкость (процесс образования капель) отстает от адиабатического охлаждения и после пересечения кривой насыщения пар будет становится все более перенасыщенным. Остановить этот процесс может лишь образование центров конденсации капель (и их рост), скорость которого </w:t>
      </w:r>
      <w:r w:rsidRPr="009F4947">
        <w:rPr>
          <w:rFonts w:ascii="Times New Roman" w:eastAsia="Times New Roman" w:hAnsi="Times New Roman" w:cs="Times New Roman"/>
          <w:kern w:val="0"/>
          <w:lang w:eastAsia="ru-RU" w:bidi="ar-SA"/>
        </w:rPr>
        <w:object w:dxaOrig="195" w:dyaOrig="255">
          <v:shape id="_x0000_i1051" type="#_x0000_t75" style="width:10.65pt;height:10.65pt" o:ole="" filled="t">
            <v:fill color2="black"/>
            <v:imagedata r:id="rId49" o:title=""/>
          </v:shape>
          <o:OLEObject Type="Embed" ProgID="Equation.3" ShapeID="_x0000_i1051" DrawAspect="Content" ObjectID="_1516458841" r:id="rId50"/>
        </w:object>
      </w:r>
      <w:r w:rsidRPr="009F4947">
        <w:rPr>
          <w:rFonts w:ascii="Times New Roman" w:eastAsia="Times New Roman" w:hAnsi="Times New Roman" w:cs="Times New Roman"/>
          <w:kern w:val="0"/>
          <w:lang w:eastAsia="ru-RU" w:bidi="ar-SA"/>
        </w:rPr>
        <w:t xml:space="preserve">(число рождающихся центров в единице объема в единицу времени, </w:t>
      </w:r>
      <w:r w:rsidRPr="009F4947">
        <w:rPr>
          <w:rFonts w:ascii="Times New Roman" w:eastAsia="Times New Roman" w:hAnsi="Times New Roman" w:cs="Times New Roman"/>
          <w:kern w:val="0"/>
          <w:lang w:eastAsia="ru-RU" w:bidi="ar-SA"/>
        </w:rPr>
        <w:object w:dxaOrig="765" w:dyaOrig="345">
          <v:shape id="_x0000_i1052" type="#_x0000_t75" style="width:35.7pt;height:15.65pt" o:ole="" filled="t">
            <v:fill color2="black"/>
            <v:imagedata r:id="rId51" o:title=""/>
          </v:shape>
          <o:OLEObject Type="Embed" ProgID="Equation.3" ShapeID="_x0000_i1052" DrawAspect="Content" ObjectID="_1516458842" r:id="rId52"/>
        </w:object>
      </w:r>
      <w:r w:rsidRPr="009F4947">
        <w:rPr>
          <w:rFonts w:ascii="Times New Roman" w:eastAsia="Times New Roman" w:hAnsi="Times New Roman" w:cs="Times New Roman"/>
          <w:kern w:val="0"/>
          <w:lang w:eastAsia="ru-RU" w:bidi="ar-SA"/>
        </w:rPr>
        <w:t xml:space="preserve">) определяется степенью переохлаждения </w:t>
      </w:r>
      <w:r w:rsidRPr="009F4947">
        <w:rPr>
          <w:rFonts w:ascii="Times New Roman" w:eastAsia="Times New Roman" w:hAnsi="Times New Roman" w:cs="Times New Roman"/>
          <w:kern w:val="0"/>
          <w:lang w:eastAsia="ru-RU" w:bidi="ar-SA"/>
        </w:rPr>
        <w:object w:dxaOrig="1080" w:dyaOrig="705">
          <v:shape id="_x0000_i1053" type="#_x0000_t75" style="width:56.35pt;height:35.7pt" o:ole="" filled="t">
            <v:fill color2="black"/>
            <v:imagedata r:id="rId53" o:title=""/>
          </v:shape>
          <o:OLEObject Type="Embed" ProgID="Equation.3" ShapeID="_x0000_i1053" DrawAspect="Content" ObjectID="_1516458843" r:id="rId54"/>
        </w:object>
      </w:r>
      <w:r w:rsidRPr="009F4947">
        <w:rPr>
          <w:rFonts w:ascii="Times New Roman" w:eastAsia="Times New Roman" w:hAnsi="Times New Roman" w:cs="Times New Roman"/>
          <w:kern w:val="0"/>
          <w:lang w:eastAsia="ru-RU" w:bidi="ar-SA"/>
        </w:rPr>
        <w:t xml:space="preserve">пара и его плотностью </w:t>
      </w:r>
      <w:r w:rsidRPr="009F4947">
        <w:rPr>
          <w:rFonts w:ascii="Times New Roman" w:eastAsia="Times New Roman" w:hAnsi="Times New Roman" w:cs="Times New Roman"/>
          <w:kern w:val="0"/>
          <w:lang w:eastAsia="ru-RU" w:bidi="ar-SA"/>
        </w:rPr>
        <w:object w:dxaOrig="180" w:dyaOrig="255">
          <v:shape id="_x0000_i1054" type="#_x0000_t75" style="width:10.65pt;height:10.65pt" o:ole="" filled="t">
            <v:fill color2="black"/>
            <v:imagedata r:id="rId55" o:title=""/>
          </v:shape>
          <o:OLEObject Type="Embed" ProgID="Equation.3" ShapeID="_x0000_i1054" DrawAspect="Content" ObjectID="_1516458844" r:id="rId56"/>
        </w:object>
      </w:r>
      <w:r w:rsidRPr="009F4947">
        <w:rPr>
          <w:rFonts w:ascii="Times New Roman" w:eastAsia="Times New Roman" w:hAnsi="Times New Roman" w:cs="Times New Roman"/>
          <w:kern w:val="0"/>
          <w:lang w:eastAsia="ru-RU" w:bidi="ar-SA"/>
        </w:rPr>
        <w:t>[3, 4]:</w: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9195" w:dyaOrig="975">
          <v:shape id="_x0000_i1055" type="#_x0000_t75" style="width:458.3pt;height:46.35pt" o:ole="" filled="t">
            <v:fill color2="black"/>
            <v:imagedata r:id="rId57" o:title=""/>
          </v:shape>
          <o:OLEObject Type="Embed" ProgID="Equation.3" ShapeID="_x0000_i1055" DrawAspect="Content" ObjectID="_1516458845" r:id="rId58"/>
        </w:object>
      </w:r>
      <w:r w:rsidRPr="009F4947">
        <w:rPr>
          <w:rFonts w:ascii="Times New Roman" w:eastAsia="Times New Roman" w:hAnsi="Times New Roman" w:cs="Times New Roman"/>
          <w:kern w:val="0"/>
          <w:lang w:eastAsia="ru-RU" w:bidi="ar-SA"/>
        </w:rPr>
        <w:t xml:space="preserve">   (2)</w: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6540" w:dyaOrig="720">
          <v:shape id="_x0000_i1056" type="#_x0000_t75" style="width:329.3pt;height:36.3pt" o:ole="" filled="t">
            <v:fill color2="black"/>
            <v:imagedata r:id="rId59" o:title=""/>
          </v:shape>
          <o:OLEObject Type="Embed" ProgID="Equation.3" ShapeID="_x0000_i1056" DrawAspect="Content" ObjectID="_1516458846" r:id="rId60"/>
        </w:objec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где </w:t>
      </w:r>
      <w:r w:rsidRPr="009F4947">
        <w:rPr>
          <w:rFonts w:ascii="Times New Roman" w:eastAsia="Times New Roman" w:hAnsi="Times New Roman" w:cs="Times New Roman"/>
          <w:kern w:val="0"/>
          <w:lang w:eastAsia="ru-RU" w:bidi="ar-SA"/>
        </w:rPr>
        <w:object w:dxaOrig="180" w:dyaOrig="255">
          <v:shape id="_x0000_i1057" type="#_x0000_t75" style="width:10.65pt;height:10.65pt" o:ole="" filled="t">
            <v:fill color2="black"/>
            <v:imagedata r:id="rId61" o:title=""/>
          </v:shape>
          <o:OLEObject Type="Embed" ProgID="Equation.3" ShapeID="_x0000_i1057" DrawAspect="Content" ObjectID="_1516458847" r:id="rId62"/>
        </w:object>
      </w:r>
      <w:r w:rsidRPr="009F4947">
        <w:rPr>
          <w:rFonts w:ascii="Times New Roman" w:eastAsia="Times New Roman" w:hAnsi="Times New Roman" w:cs="Times New Roman"/>
          <w:kern w:val="0"/>
          <w:lang w:eastAsia="ru-RU" w:bidi="ar-SA"/>
        </w:rPr>
        <w:t>-коэффициент аккомодации (для чистых металлов</w:t>
      </w:r>
      <w:r w:rsidRPr="009F4947">
        <w:rPr>
          <w:rFonts w:ascii="Times New Roman" w:eastAsia="Times New Roman" w:hAnsi="Times New Roman" w:cs="Times New Roman"/>
          <w:kern w:val="0"/>
          <w:lang w:eastAsia="ru-RU" w:bidi="ar-SA"/>
        </w:rPr>
        <w:object w:dxaOrig="465" w:dyaOrig="255">
          <v:shape id="_x0000_i1058" type="#_x0000_t75" style="width:25.65pt;height:10.65pt" o:ole="" filled="t">
            <v:fill color2="black"/>
            <v:imagedata r:id="rId63" o:title=""/>
          </v:shape>
          <o:OLEObject Type="Embed" ProgID="Equation.3" ShapeID="_x0000_i1058" DrawAspect="Content" ObjectID="_1516458848" r:id="rId64"/>
        </w:objec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eastAsia="ru-RU" w:bidi="ar-SA"/>
        </w:rPr>
        <w:object w:dxaOrig="1185" w:dyaOrig="300">
          <v:shape id="_x0000_i1059" type="#_x0000_t75" style="width:61.35pt;height:15.65pt" o:ole="" filled="t">
            <v:fill color2="black"/>
            <v:imagedata r:id="rId65" o:title=""/>
          </v:shape>
          <o:OLEObject Type="Embed" ProgID="Equation.3" ShapeID="_x0000_i1059" DrawAspect="Content" ObjectID="_1516458849" r:id="rId66"/>
        </w:object>
      </w:r>
      <w:r w:rsidRPr="009F4947">
        <w:rPr>
          <w:rFonts w:ascii="Times New Roman" w:eastAsia="Times New Roman" w:hAnsi="Times New Roman" w:cs="Times New Roman"/>
          <w:kern w:val="0"/>
          <w:lang w:eastAsia="ru-RU" w:bidi="ar-SA"/>
        </w:rPr>
        <w:t>- объем атома металла;</w:t>
      </w:r>
      <w:r w:rsidRPr="009F4947">
        <w:rPr>
          <w:rFonts w:ascii="Times New Roman" w:eastAsia="Times New Roman" w:hAnsi="Times New Roman" w:cs="Times New Roman"/>
          <w:kern w:val="0"/>
          <w:lang w:eastAsia="ru-RU" w:bidi="ar-SA"/>
        </w:rPr>
        <w:object w:dxaOrig="435" w:dyaOrig="345">
          <v:shape id="_x0000_i1060" type="#_x0000_t75" style="width:20.05pt;height:15.65pt" o:ole="" filled="t">
            <v:fill color2="black"/>
            <v:imagedata r:id="rId67" o:title=""/>
          </v:shape>
          <o:OLEObject Type="Embed" ProgID="Equation.3" ShapeID="_x0000_i1060" DrawAspect="Content" ObjectID="_1516458850" r:id="rId68"/>
        </w:object>
      </w:r>
      <w:r w:rsidRPr="009F4947">
        <w:rPr>
          <w:rFonts w:ascii="Times New Roman" w:eastAsia="Times New Roman" w:hAnsi="Times New Roman" w:cs="Times New Roman"/>
          <w:kern w:val="0"/>
          <w:lang w:eastAsia="ru-RU" w:bidi="ar-SA"/>
        </w:rPr>
        <w:t>-плотность и коэффициент поверхностного натяжения жидкого металла (для свинца</w:t>
      </w:r>
      <w:r w:rsidRPr="009F4947">
        <w:rPr>
          <w:rFonts w:ascii="Times New Roman" w:eastAsia="Times New Roman" w:hAnsi="Times New Roman" w:cs="Times New Roman"/>
          <w:kern w:val="0"/>
          <w:lang w:eastAsia="ru-RU" w:bidi="ar-SA"/>
        </w:rPr>
        <w:object w:dxaOrig="1455" w:dyaOrig="375">
          <v:shape id="_x0000_i1061" type="#_x0000_t75" style="width:1in;height:20.05pt" o:ole="" filled="t">
            <v:fill color2="black"/>
            <v:imagedata r:id="rId69" o:title=""/>
          </v:shape>
          <o:OLEObject Type="Embed" ProgID="Equation.3" ShapeID="_x0000_i1061" DrawAspect="Content" ObjectID="_1516458851" r:id="rId70"/>
        </w:objec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eastAsia="ru-RU" w:bidi="ar-SA"/>
        </w:rPr>
        <w:object w:dxaOrig="345" w:dyaOrig="300">
          <v:shape id="_x0000_i1062" type="#_x0000_t75" style="width:15.65pt;height:15.65pt" o:ole="" filled="t">
            <v:fill color2="black"/>
            <v:imagedata r:id="rId71" o:title=""/>
          </v:shape>
          <o:OLEObject Type="Embed" ProgID="Equation.3" ShapeID="_x0000_i1062" DrawAspect="Content" ObjectID="_1516458852" r:id="rId72"/>
        </w:object>
      </w:r>
      <w:r w:rsidRPr="009F4947">
        <w:rPr>
          <w:rFonts w:ascii="Times New Roman" w:eastAsia="Times New Roman" w:hAnsi="Times New Roman" w:cs="Times New Roman"/>
          <w:kern w:val="0"/>
          <w:lang w:eastAsia="ru-RU" w:bidi="ar-SA"/>
        </w:rPr>
        <w:t>- критический радиус зародыша;</w:t>
      </w:r>
      <w:r w:rsidRPr="009F4947">
        <w:rPr>
          <w:rFonts w:ascii="Times New Roman" w:eastAsia="Times New Roman" w:hAnsi="Times New Roman" w:cs="Times New Roman"/>
          <w:kern w:val="0"/>
          <w:lang w:eastAsia="ru-RU" w:bidi="ar-SA"/>
        </w:rPr>
        <w:object w:dxaOrig="405" w:dyaOrig="300">
          <v:shape id="_x0000_i1063" type="#_x0000_t75" style="width:20.05pt;height:15.65pt" o:ole="" filled="t">
            <v:fill color2="black"/>
            <v:imagedata r:id="rId73" o:title=""/>
          </v:shape>
          <o:OLEObject Type="Embed" ProgID="Equation.3" ShapeID="_x0000_i1063" DrawAspect="Content" ObjectID="_1516458853" r:id="rId74"/>
        </w:object>
      </w:r>
      <w:r w:rsidRPr="009F4947">
        <w:rPr>
          <w:rFonts w:ascii="Times New Roman" w:eastAsia="Times New Roman" w:hAnsi="Times New Roman" w:cs="Times New Roman"/>
          <w:kern w:val="0"/>
          <w:lang w:eastAsia="ru-RU" w:bidi="ar-SA"/>
        </w:rPr>
        <w:t>- критический радиус зародыша при больших переохлаждениях (</w:t>
      </w:r>
      <w:r w:rsidRPr="009F4947">
        <w:rPr>
          <w:rFonts w:ascii="Times New Roman" w:eastAsia="Times New Roman" w:hAnsi="Times New Roman" w:cs="Times New Roman"/>
          <w:kern w:val="0"/>
          <w:lang w:eastAsia="ru-RU" w:bidi="ar-SA"/>
        </w:rPr>
        <w:object w:dxaOrig="720" w:dyaOrig="300">
          <v:shape id="_x0000_i1064" type="#_x0000_t75" style="width:36.3pt;height:15.65pt" o:ole="" filled="t">
            <v:fill color2="black"/>
            <v:imagedata r:id="rId75" o:title=""/>
          </v:shape>
          <o:OLEObject Type="Embed" ProgID="Equation.3" ShapeID="_x0000_i1064" DrawAspect="Content" ObjectID="_1516458854" r:id="rId76"/>
        </w:object>
      </w:r>
      <w:r w:rsidRPr="009F4947">
        <w:rPr>
          <w:rFonts w:ascii="Times New Roman" w:eastAsia="Times New Roman" w:hAnsi="Times New Roman" w:cs="Times New Roman"/>
          <w:kern w:val="0"/>
          <w:lang w:eastAsia="ru-RU" w:bidi="ar-SA"/>
        </w:rPr>
        <w:t xml:space="preserve">).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Вероятность рождения капель с  увлечением их начального радиуса резко падает, а капли с </w:t>
      </w:r>
      <w:r w:rsidRPr="009F4947">
        <w:rPr>
          <w:rFonts w:ascii="Times New Roman" w:eastAsia="Times New Roman" w:hAnsi="Times New Roman" w:cs="Times New Roman"/>
          <w:kern w:val="0"/>
          <w:lang w:eastAsia="ru-RU" w:bidi="ar-SA"/>
        </w:rPr>
        <w:object w:dxaOrig="645" w:dyaOrig="300">
          <v:shape id="_x0000_i1065" type="#_x0000_t75" style="width:30.7pt;height:15.65pt" o:ole="" filled="t">
            <v:fill color2="black"/>
            <v:imagedata r:id="rId77" o:title=""/>
          </v:shape>
          <o:OLEObject Type="Embed" ProgID="Equation.3" ShapeID="_x0000_i1065" DrawAspect="Content" ObjectID="_1516458855" r:id="rId78"/>
        </w:object>
      </w:r>
      <w:r w:rsidRPr="009F4947">
        <w:rPr>
          <w:rFonts w:ascii="Times New Roman" w:eastAsia="Times New Roman" w:hAnsi="Times New Roman" w:cs="Times New Roman"/>
          <w:kern w:val="0"/>
          <w:lang w:eastAsia="ru-RU" w:bidi="ar-SA"/>
        </w:rPr>
        <w:t xml:space="preserve">достаточно быстро (по сравнению со скоростью расширения паров) испаряются. Поэтому в каждый момент времени  главным образом рождаются зародыши критического радиуса </w:t>
      </w:r>
      <w:r w:rsidRPr="009F4947">
        <w:rPr>
          <w:rFonts w:ascii="Times New Roman" w:eastAsia="Times New Roman" w:hAnsi="Times New Roman" w:cs="Times New Roman"/>
          <w:kern w:val="0"/>
          <w:lang w:eastAsia="ru-RU" w:bidi="ar-SA"/>
        </w:rPr>
        <w:object w:dxaOrig="345" w:dyaOrig="300">
          <v:shape id="_x0000_i1066" type="#_x0000_t75" style="width:15.65pt;height:15.65pt" o:ole="" filled="t">
            <v:fill color2="black"/>
            <v:imagedata r:id="rId79" o:title=""/>
          </v:shape>
          <o:OLEObject Type="Embed" ProgID="Equation.3" ShapeID="_x0000_i1066" DrawAspect="Content" ObjectID="_1516458856" r:id="rId80"/>
        </w:object>
      </w:r>
      <w:r w:rsidRPr="009F4947">
        <w:rPr>
          <w:rFonts w:ascii="Times New Roman" w:eastAsia="Times New Roman" w:hAnsi="Times New Roman" w:cs="Times New Roman"/>
          <w:kern w:val="0"/>
          <w:lang w:eastAsia="ru-RU" w:bidi="ar-SA"/>
        </w:rPr>
        <w:t xml:space="preserve">, соответствующие текущему значению переохлаждения </w:t>
      </w:r>
      <w:r w:rsidRPr="009F4947">
        <w:rPr>
          <w:rFonts w:ascii="Times New Roman" w:eastAsia="Times New Roman" w:hAnsi="Times New Roman" w:cs="Times New Roman"/>
          <w:kern w:val="0"/>
          <w:lang w:eastAsia="ru-RU" w:bidi="ar-SA"/>
        </w:rPr>
        <w:object w:dxaOrig="420" w:dyaOrig="300">
          <v:shape id="_x0000_i1067" type="#_x0000_t75" style="width:20.05pt;height:15.65pt" o:ole="" filled="t">
            <v:fill color2="black"/>
            <v:imagedata r:id="rId81" o:title=""/>
          </v:shape>
          <o:OLEObject Type="Embed" ProgID="Equation.3" ShapeID="_x0000_i1067" DrawAspect="Content" ObjectID="_1516458857" r:id="rId82"/>
        </w:object>
      </w:r>
      <w:r w:rsidRPr="009F4947">
        <w:rPr>
          <w:rFonts w:ascii="Times New Roman" w:eastAsia="Times New Roman" w:hAnsi="Times New Roman" w:cs="Times New Roman"/>
          <w:kern w:val="0"/>
          <w:lang w:eastAsia="ru-RU" w:bidi="ar-SA"/>
        </w:rPr>
        <w:t xml:space="preserve">, и их  распределение по радиусу при </w:t>
      </w:r>
      <w:r w:rsidRPr="009F4947">
        <w:rPr>
          <w:rFonts w:ascii="Times New Roman" w:eastAsia="Times New Roman" w:hAnsi="Times New Roman" w:cs="Times New Roman"/>
          <w:kern w:val="0"/>
          <w:lang w:eastAsia="ru-RU" w:bidi="ar-SA"/>
        </w:rPr>
        <w:object w:dxaOrig="645" w:dyaOrig="300">
          <v:shape id="_x0000_i1068" type="#_x0000_t75" style="width:30.7pt;height:15.65pt" o:ole="" filled="t">
            <v:fill color2="black"/>
            <v:imagedata r:id="rId83" o:title=""/>
          </v:shape>
          <o:OLEObject Type="Embed" ProgID="Equation.3" ShapeID="_x0000_i1068" DrawAspect="Content" ObjectID="_1516458858" r:id="rId84"/>
        </w:object>
      </w:r>
      <w:r w:rsidRPr="009F4947">
        <w:rPr>
          <w:rFonts w:ascii="Times New Roman" w:eastAsia="Times New Roman" w:hAnsi="Times New Roman" w:cs="Times New Roman"/>
          <w:kern w:val="0"/>
          <w:lang w:eastAsia="ru-RU" w:bidi="ar-SA"/>
        </w:rPr>
        <w:t>может быть аппроксимировано функцией Гаусса</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4305" w:dyaOrig="780">
          <v:shape id="_x0000_i1069" type="#_x0000_t75" style="width:3in;height:41.3pt" o:ole="" filled="t">
            <v:fill color2="black"/>
            <v:imagedata r:id="rId85" o:title=""/>
          </v:shape>
          <o:OLEObject Type="Embed" ProgID="Equation.3" ShapeID="_x0000_i1069" DrawAspect="Content" ObjectID="_1516458859" r:id="rId86"/>
        </w:object>
      </w:r>
      <w:r w:rsidRPr="009F4947">
        <w:rPr>
          <w:rFonts w:ascii="Times New Roman" w:eastAsia="Times New Roman" w:hAnsi="Times New Roman" w:cs="Times New Roman"/>
          <w:kern w:val="0"/>
          <w:lang w:eastAsia="ru-RU" w:bidi="ar-SA"/>
        </w:rPr>
        <w:t xml:space="preserve">                                 (3)</w: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где </w:t>
      </w:r>
      <w:r w:rsidRPr="009F4947">
        <w:rPr>
          <w:rFonts w:ascii="Times New Roman" w:eastAsia="Times New Roman" w:hAnsi="Times New Roman" w:cs="Times New Roman"/>
          <w:kern w:val="0"/>
          <w:lang w:eastAsia="ru-RU" w:bidi="ar-SA"/>
        </w:rPr>
        <w:object w:dxaOrig="300" w:dyaOrig="300">
          <v:shape id="_x0000_i1070" type="#_x0000_t75" style="width:15.65pt;height:15.65pt" o:ole="" filled="t">
            <v:fill color2="black"/>
            <v:imagedata r:id="rId87" o:title=""/>
          </v:shape>
          <o:OLEObject Type="Embed" ProgID="Equation.3" ShapeID="_x0000_i1070" DrawAspect="Content" ObjectID="_1516458860" r:id="rId88"/>
        </w:object>
      </w:r>
      <w:r w:rsidRPr="009F4947">
        <w:rPr>
          <w:rFonts w:ascii="Times New Roman" w:eastAsia="Times New Roman" w:hAnsi="Times New Roman" w:cs="Times New Roman"/>
          <w:kern w:val="0"/>
          <w:lang w:eastAsia="ru-RU" w:bidi="ar-SA"/>
        </w:rPr>
        <w:t xml:space="preserve">-средне-квадратичное отклонение капли от критического размера (однако в отличие от функции Гаусса в нашем случае </w:t>
      </w:r>
      <w:r w:rsidRPr="009F4947">
        <w:rPr>
          <w:rFonts w:ascii="Times New Roman" w:eastAsia="Times New Roman" w:hAnsi="Times New Roman" w:cs="Times New Roman"/>
          <w:kern w:val="0"/>
          <w:lang w:eastAsia="ru-RU" w:bidi="ar-SA"/>
        </w:rPr>
        <w:object w:dxaOrig="615" w:dyaOrig="345">
          <v:shape id="_x0000_i1071" type="#_x0000_t75" style="width:30.7pt;height:15.65pt" o:ole="" filled="t">
            <v:fill color2="black"/>
            <v:imagedata r:id="rId89" o:title=""/>
          </v:shape>
          <o:OLEObject Type="Embed" ProgID="Equation.3" ShapeID="_x0000_i1071" DrawAspect="Content" ObjectID="_1516458861" r:id="rId90"/>
        </w:object>
      </w:r>
      <w:r w:rsidRPr="009F4947">
        <w:rPr>
          <w:rFonts w:ascii="Times New Roman" w:eastAsia="Times New Roman" w:hAnsi="Times New Roman" w:cs="Times New Roman"/>
          <w:kern w:val="0"/>
          <w:lang w:eastAsia="ru-RU" w:bidi="ar-SA"/>
        </w:rPr>
        <w:t xml:space="preserve">, где </w:t>
      </w:r>
      <w:r w:rsidRPr="009F4947">
        <w:rPr>
          <w:rFonts w:ascii="Times New Roman" w:eastAsia="Times New Roman" w:hAnsi="Times New Roman" w:cs="Times New Roman"/>
          <w:kern w:val="0"/>
          <w:lang w:eastAsia="ru-RU" w:bidi="ar-SA"/>
        </w:rPr>
        <w:object w:dxaOrig="165" w:dyaOrig="300">
          <v:shape id="_x0000_i1072" type="#_x0000_t75" style="width:10.65pt;height:15.65pt" o:ole="" filled="t">
            <v:fill color2="black"/>
            <v:imagedata r:id="rId91" o:title=""/>
          </v:shape>
          <o:OLEObject Type="Embed" ProgID="Equation.3" ShapeID="_x0000_i1072" DrawAspect="Content" ObjectID="_1516458862" r:id="rId92"/>
        </w:object>
      </w:r>
      <w:r w:rsidRPr="009F4947">
        <w:rPr>
          <w:rFonts w:ascii="Times New Roman" w:eastAsia="Times New Roman" w:hAnsi="Times New Roman" w:cs="Times New Roman"/>
          <w:kern w:val="0"/>
          <w:lang w:eastAsia="ru-RU" w:bidi="ar-SA"/>
        </w:rPr>
        <w:t xml:space="preserve">- среднее значение радиуса капли); </w:t>
      </w:r>
      <w:r w:rsidRPr="009F4947">
        <w:rPr>
          <w:rFonts w:ascii="Times New Roman" w:eastAsia="Times New Roman" w:hAnsi="Times New Roman" w:cs="Times New Roman"/>
          <w:kern w:val="0"/>
          <w:lang w:eastAsia="ru-RU" w:bidi="ar-SA"/>
        </w:rPr>
        <w:object w:dxaOrig="675" w:dyaOrig="345">
          <v:shape id="_x0000_i1073" type="#_x0000_t75" style="width:36.3pt;height:15.65pt" o:ole="" filled="t">
            <v:fill color2="black"/>
            <v:imagedata r:id="rId93" o:title=""/>
          </v:shape>
          <o:OLEObject Type="Embed" ProgID="Equation.3" ShapeID="_x0000_i1073" DrawAspect="Content" ObjectID="_1516458863" r:id="rId94"/>
        </w:object>
      </w:r>
      <w:r w:rsidRPr="009F4947">
        <w:rPr>
          <w:rFonts w:ascii="Times New Roman" w:eastAsia="Times New Roman" w:hAnsi="Times New Roman" w:cs="Times New Roman"/>
          <w:kern w:val="0"/>
          <w:lang w:eastAsia="ru-RU" w:bidi="ar-SA"/>
        </w:rPr>
        <w:t xml:space="preserve">- тэта-функция.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Скорость роста капель сверхкритических размеров (число атомов, присоединяющихся к капле в единицу времени) определяется разностью скоростей прилипания  атомов к поверхности и испарения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3600" w:dyaOrig="735">
          <v:shape id="_x0000_i1074" type="#_x0000_t75" style="width:180.3pt;height:36.3pt" o:ole="" filled="t">
            <v:fill color2="black"/>
            <v:imagedata r:id="rId95" o:title=""/>
          </v:shape>
          <o:OLEObject Type="Embed" ProgID="Equation.3" ShapeID="_x0000_i1074" DrawAspect="Content" ObjectID="_1516458864" r:id="rId96"/>
        </w:object>
      </w:r>
      <w:r w:rsidRPr="009F4947">
        <w:rPr>
          <w:rFonts w:ascii="Times New Roman" w:eastAsia="Times New Roman" w:hAnsi="Times New Roman" w:cs="Times New Roman"/>
          <w:kern w:val="0"/>
          <w:lang w:eastAsia="ru-RU" w:bidi="ar-SA"/>
        </w:rPr>
        <w:t xml:space="preserve">    </w:t>
      </w:r>
    </w:p>
    <w:p w:rsidR="009F4947" w:rsidRPr="009F4947" w:rsidRDefault="009F4947" w:rsidP="00DD591F">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или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6435" w:dyaOrig="2445">
          <v:shape id="_x0000_i1075" type="#_x0000_t75" style="width:324.3pt;height:123.95pt" o:ole="" filled="t">
            <v:fill color2="black"/>
            <v:imagedata r:id="rId97" o:title=""/>
          </v:shape>
          <o:OLEObject Type="Embed" ProgID="Equation.3" ShapeID="_x0000_i1075" DrawAspect="Content" ObjectID="_1516458865" r:id="rId98"/>
        </w:object>
      </w:r>
      <w:r w:rsidRPr="009F4947">
        <w:rPr>
          <w:rFonts w:ascii="Times New Roman" w:eastAsia="Times New Roman" w:hAnsi="Times New Roman" w:cs="Times New Roman"/>
          <w:kern w:val="0"/>
          <w:lang w:eastAsia="ru-RU" w:bidi="ar-SA"/>
        </w:rPr>
        <w:t xml:space="preserve">                       (4)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Приведенных соотношений (1)-(4) достаточно для определения  функции распределения </w:t>
      </w:r>
      <w:r w:rsidRPr="009F4947">
        <w:rPr>
          <w:rFonts w:ascii="Times New Roman" w:eastAsia="Times New Roman" w:hAnsi="Times New Roman" w:cs="Times New Roman"/>
          <w:kern w:val="0"/>
          <w:lang w:eastAsia="ru-RU" w:bidi="ar-SA"/>
        </w:rPr>
        <w:object w:dxaOrig="555" w:dyaOrig="300">
          <v:shape id="_x0000_i1076" type="#_x0000_t75" style="width:25.65pt;height:15.65pt" o:ole="" filled="t">
            <v:fill color2="black"/>
            <v:imagedata r:id="rId99" o:title=""/>
          </v:shape>
          <o:OLEObject Type="Embed" ProgID="Equation.3" ShapeID="_x0000_i1076" DrawAspect="Content" ObjectID="_1516458866" r:id="rId100"/>
        </w:object>
      </w:r>
      <w:r w:rsidRPr="009F4947">
        <w:rPr>
          <w:rFonts w:ascii="Times New Roman" w:eastAsia="Times New Roman" w:hAnsi="Times New Roman" w:cs="Times New Roman"/>
          <w:kern w:val="0"/>
          <w:lang w:eastAsia="ru-RU" w:bidi="ar-SA"/>
        </w:rPr>
        <w:t xml:space="preserve"> числа капель в единице объема из уравнения их баланса</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3555" w:dyaOrig="525">
          <v:shape id="_x0000_i1077" type="#_x0000_t75" style="width:180.3pt;height:25.65pt" o:ole="" filled="t">
            <v:fill color2="black"/>
            <v:imagedata r:id="rId101" o:title=""/>
          </v:shape>
          <o:OLEObject Type="Embed" ProgID="Equation.3" ShapeID="_x0000_i1077" DrawAspect="Content" ObjectID="_1516458867" r:id="rId102"/>
        </w:object>
      </w:r>
      <w:r w:rsidRPr="009F4947">
        <w:rPr>
          <w:rFonts w:ascii="Times New Roman" w:eastAsia="Times New Roman" w:hAnsi="Times New Roman" w:cs="Times New Roman"/>
          <w:kern w:val="0"/>
          <w:lang w:eastAsia="ru-RU" w:bidi="ar-SA"/>
        </w:rPr>
        <w:t xml:space="preserve">                                     (5)</w: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с начальным условием </w:t>
      </w:r>
      <w:r w:rsidRPr="009F4947">
        <w:rPr>
          <w:rFonts w:ascii="Times New Roman" w:eastAsia="Times New Roman" w:hAnsi="Times New Roman" w:cs="Times New Roman"/>
          <w:kern w:val="0"/>
          <w:lang w:eastAsia="ru-RU" w:bidi="ar-SA"/>
        </w:rPr>
        <w:object w:dxaOrig="885" w:dyaOrig="300">
          <v:shape id="_x0000_i1078" type="#_x0000_t75" style="width:46.35pt;height:15.65pt" o:ole="" filled="t">
            <v:fill color2="black"/>
            <v:imagedata r:id="rId103" o:title=""/>
          </v:shape>
          <o:OLEObject Type="Embed" ProgID="Equation.3" ShapeID="_x0000_i1078" DrawAspect="Content" ObjectID="_1516458868" r:id="rId104"/>
        </w:object>
      </w:r>
      <w:r w:rsidRPr="009F4947">
        <w:rPr>
          <w:rFonts w:ascii="Times New Roman" w:eastAsia="Times New Roman" w:hAnsi="Times New Roman" w:cs="Times New Roman"/>
          <w:kern w:val="0"/>
          <w:lang w:eastAsia="ru-RU" w:bidi="ar-SA"/>
        </w:rPr>
        <w:t xml:space="preserve">. Численное решение нестационарного уравнения (5) проводится сеточно-характеристическим методом в сочетании с  расщеплением по процессам.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Согласно известной формуле Крамерса-Унзольда суммарный (тормозного и фото-поглощения) коэффициент истинного поглощения </w:t>
      </w:r>
      <w:r w:rsidRPr="009F4947">
        <w:rPr>
          <w:rFonts w:ascii="Times New Roman" w:eastAsia="Times New Roman" w:hAnsi="Times New Roman" w:cs="Times New Roman"/>
          <w:kern w:val="0"/>
          <w:lang w:eastAsia="ru-RU" w:bidi="ar-SA"/>
        </w:rPr>
        <w:object w:dxaOrig="315" w:dyaOrig="300">
          <v:shape id="_x0000_i1079" type="#_x0000_t75" style="width:15.65pt;height:15.65pt" o:ole="" filled="t">
            <v:fill color2="black"/>
            <v:imagedata r:id="rId105" o:title=""/>
          </v:shape>
          <o:OLEObject Type="Embed" ProgID="Equation.3" ShapeID="_x0000_i1079" DrawAspect="Content" ObjectID="_1516458869" r:id="rId106"/>
        </w:object>
      </w:r>
      <w:r w:rsidRPr="009F4947">
        <w:rPr>
          <w:rFonts w:ascii="Times New Roman" w:eastAsia="Times New Roman" w:hAnsi="Times New Roman" w:cs="Times New Roman"/>
          <w:kern w:val="0"/>
          <w:lang w:eastAsia="ru-RU" w:bidi="ar-SA"/>
        </w:rPr>
        <w:t>в видимой части спектра (</w:t>
      </w:r>
      <w:r w:rsidRPr="009F4947">
        <w:rPr>
          <w:rFonts w:ascii="Times New Roman" w:eastAsia="Times New Roman" w:hAnsi="Times New Roman" w:cs="Times New Roman"/>
          <w:kern w:val="0"/>
          <w:lang w:eastAsia="ru-RU" w:bidi="ar-SA"/>
        </w:rPr>
        <w:object w:dxaOrig="1005" w:dyaOrig="285">
          <v:shape id="_x0000_i1080" type="#_x0000_t75" style="width:51.95pt;height:15.65pt" o:ole="" filled="t">
            <v:fill color2="black"/>
            <v:imagedata r:id="rId107" o:title=""/>
          </v:shape>
          <o:OLEObject Type="Embed" ProgID="Equation.3" ShapeID="_x0000_i1080" DrawAspect="Content" ObjectID="_1516458870" r:id="rId108"/>
        </w:object>
      </w:r>
      <w:r w:rsidRPr="009F4947">
        <w:rPr>
          <w:rFonts w:ascii="Times New Roman" w:eastAsia="Times New Roman" w:hAnsi="Times New Roman" w:cs="Times New Roman"/>
          <w:kern w:val="0"/>
          <w:lang w:eastAsia="ru-RU" w:bidi="ar-SA"/>
        </w:rPr>
        <w:t xml:space="preserve">) даже при температуре близкой к критической </w:t>
      </w:r>
      <w:r w:rsidRPr="009F4947">
        <w:rPr>
          <w:rFonts w:ascii="Times New Roman" w:eastAsia="Times New Roman" w:hAnsi="Times New Roman" w:cs="Times New Roman"/>
          <w:kern w:val="0"/>
          <w:lang w:eastAsia="ru-RU" w:bidi="ar-SA"/>
        </w:rPr>
        <w:object w:dxaOrig="1230" w:dyaOrig="300">
          <v:shape id="_x0000_i1081" type="#_x0000_t75" style="width:61.35pt;height:15.65pt" o:ole="" filled="t">
            <v:fill color2="black"/>
            <v:imagedata r:id="rId109" o:title=""/>
          </v:shape>
          <o:OLEObject Type="Embed" ProgID="Equation.3" ShapeID="_x0000_i1081" DrawAspect="Content" ObjectID="_1516458871" r:id="rId110"/>
        </w:object>
      </w:r>
      <w:r w:rsidRPr="009F4947">
        <w:rPr>
          <w:rFonts w:ascii="Times New Roman" w:eastAsia="Times New Roman" w:hAnsi="Times New Roman" w:cs="Times New Roman"/>
          <w:kern w:val="0"/>
          <w:lang w:eastAsia="ru-RU" w:bidi="ar-SA"/>
        </w:rPr>
        <w:t>и плотности паров свинца порядка критической (</w:t>
      </w:r>
      <w:r w:rsidRPr="009F4947">
        <w:rPr>
          <w:rFonts w:ascii="Times New Roman" w:eastAsia="Times New Roman" w:hAnsi="Times New Roman" w:cs="Times New Roman"/>
          <w:kern w:val="0"/>
          <w:lang w:eastAsia="ru-RU" w:bidi="ar-SA"/>
        </w:rPr>
        <w:object w:dxaOrig="1860" w:dyaOrig="360">
          <v:shape id="_x0000_i1082" type="#_x0000_t75" style="width:92.05pt;height:20.05pt" o:ole="" filled="t">
            <v:fill color2="black"/>
            <v:imagedata r:id="rId111" o:title=""/>
          </v:shape>
          <o:OLEObject Type="Embed" ProgID="Equation.3" ShapeID="_x0000_i1082" DrawAspect="Content" ObjectID="_1516458872" r:id="rId112"/>
        </w:object>
      </w:r>
      <w:r w:rsidRPr="009F4947">
        <w:rPr>
          <w:rFonts w:ascii="Times New Roman" w:eastAsia="Times New Roman" w:hAnsi="Times New Roman" w:cs="Times New Roman"/>
          <w:kern w:val="0"/>
          <w:lang w:eastAsia="ru-RU" w:bidi="ar-SA"/>
        </w:rPr>
        <w:t>, что приблизительно лишь втрое меньше плотности холодного конденсата (</w:t>
      </w:r>
      <w:r w:rsidRPr="009F4947">
        <w:rPr>
          <w:rFonts w:ascii="Times New Roman" w:eastAsia="Times New Roman" w:hAnsi="Times New Roman" w:cs="Times New Roman"/>
          <w:kern w:val="0"/>
          <w:lang w:eastAsia="ru-RU" w:bidi="ar-SA"/>
        </w:rPr>
        <w:object w:dxaOrig="1755" w:dyaOrig="360">
          <v:shape id="_x0000_i1083" type="#_x0000_t75" style="width:87.65pt;height:20.05pt" o:ole="" filled="t">
            <v:fill color2="black"/>
            <v:imagedata r:id="rId113" o:title=""/>
          </v:shape>
          <o:OLEObject Type="Embed" ProgID="Equation.3" ShapeID="_x0000_i1083" DrawAspect="Content" ObjectID="_1516458873" r:id="rId114"/>
        </w:object>
      </w:r>
      <w:r w:rsidRPr="009F4947">
        <w:rPr>
          <w:rFonts w:ascii="Times New Roman" w:eastAsia="Times New Roman" w:hAnsi="Times New Roman" w:cs="Times New Roman"/>
          <w:kern w:val="0"/>
          <w:lang w:eastAsia="ru-RU" w:bidi="ar-SA"/>
        </w:rPr>
        <w:t xml:space="preserve">) оказывается слишком малым (в нашем случае при столь низких температурах и частотах </w:t>
      </w:r>
      <w:r w:rsidRPr="009F4947">
        <w:rPr>
          <w:rFonts w:ascii="Times New Roman" w:eastAsia="Times New Roman" w:hAnsi="Times New Roman" w:cs="Times New Roman"/>
          <w:kern w:val="0"/>
          <w:lang w:eastAsia="ru-RU" w:bidi="ar-SA"/>
        </w:rPr>
        <w:object w:dxaOrig="2205" w:dyaOrig="375">
          <v:shape id="_x0000_i1084" type="#_x0000_t75" style="width:108.3pt;height:20.05pt" o:ole="" filled="t">
            <v:fill color2="black"/>
            <v:imagedata r:id="rId115" o:title=""/>
          </v:shape>
          <o:OLEObject Type="Embed" ProgID="Equation.3" ShapeID="_x0000_i1084" DrawAspect="Content" ObjectID="_1516458874" r:id="rId116"/>
        </w:objec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eastAsia="ru-RU" w:bidi="ar-SA"/>
        </w:rPr>
        <w:object w:dxaOrig="3960" w:dyaOrig="300">
          <v:shape id="_x0000_i1085" type="#_x0000_t75" style="width:200.35pt;height:15.65pt" o:ole="" filled="t">
            <v:fill color2="black"/>
            <v:imagedata r:id="rId117" o:title=""/>
          </v:shape>
          <o:OLEObject Type="Embed" ProgID="Equation.3" ShapeID="_x0000_i1085" DrawAspect="Content" ObjectID="_1516458875" r:id="rId118"/>
        </w:objec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1995" w:dyaOrig="285">
          <v:shape id="_x0000_i1086" type="#_x0000_t75" style="width:97.65pt;height:15.65pt" o:ole="" filled="t">
            <v:fill color2="black"/>
            <v:imagedata r:id="rId119" o:title=""/>
          </v:shape>
          <o:OLEObject Type="Embed" ProgID="Equation.3" ShapeID="_x0000_i1086" DrawAspect="Content" ObjectID="_1516458876" r:id="rId120"/>
        </w:object>
      </w:r>
      <w:r w:rsidRPr="009F4947">
        <w:rPr>
          <w:rFonts w:ascii="Times New Roman" w:eastAsia="Times New Roman" w:hAnsi="Times New Roman" w:cs="Times New Roman"/>
          <w:kern w:val="0"/>
          <w:lang w:val="en-US" w:eastAsia="ru-RU" w:bidi="ar-SA"/>
        </w:rPr>
        <w:t xml:space="preserve">) </w:t>
      </w:r>
      <w:r w:rsidRPr="009F4947">
        <w:rPr>
          <w:rFonts w:ascii="Times New Roman" w:eastAsia="Times New Roman" w:hAnsi="Times New Roman" w:cs="Times New Roman"/>
          <w:kern w:val="0"/>
          <w:lang w:eastAsia="ru-RU" w:bidi="ar-SA"/>
        </w:rPr>
        <w:t>:</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8580" w:dyaOrig="705">
          <v:shape id="_x0000_i1087" type="#_x0000_t75" style="width:427pt;height:35.7pt" o:ole="" filled="t">
            <v:fill color2="black"/>
            <v:imagedata r:id="rId121" o:title=""/>
          </v:shape>
          <o:OLEObject Type="Embed" ProgID="Equation.3" ShapeID="_x0000_i1087" DrawAspect="Content" ObjectID="_1516458877" r:id="rId122"/>
        </w:objec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и перенасыщенные пары можно считать прозрачными.</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Возможное поглощение на кластерах из атомов металлов также, как правило (исключая высокие плотности вблизи критической точки), - мало из-за их чрезвычайно малой концентрации (на пять-семь порядков меньше атомарной) и сечения поглощения каждого кластера  порядка </w:t>
      </w:r>
      <w:r w:rsidRPr="009F4947">
        <w:rPr>
          <w:rFonts w:ascii="Times New Roman" w:eastAsia="Times New Roman" w:hAnsi="Times New Roman" w:cs="Times New Roman"/>
          <w:kern w:val="0"/>
          <w:lang w:eastAsia="ru-RU" w:bidi="ar-SA"/>
        </w:rPr>
        <w:object w:dxaOrig="2100" w:dyaOrig="375">
          <v:shape id="_x0000_i1088" type="#_x0000_t75" style="width:102.7pt;height:20.05pt" o:ole="" filled="t">
            <v:fill color2="black"/>
            <v:imagedata r:id="rId123" o:title=""/>
          </v:shape>
          <o:OLEObject Type="Embed" ProgID="Equation.3" ShapeID="_x0000_i1088" DrawAspect="Content" ObjectID="_1516458878" r:id="rId124"/>
        </w:object>
      </w:r>
      <w:r w:rsidRPr="009F4947">
        <w:rPr>
          <w:rFonts w:ascii="Times New Roman" w:eastAsia="Times New Roman" w:hAnsi="Times New Roman" w:cs="Times New Roman"/>
          <w:kern w:val="0"/>
          <w:lang w:eastAsia="ru-RU" w:bidi="ar-SA"/>
        </w:rPr>
        <w:t xml:space="preserve">. Остается предположить, что основной вклад в излучение и ослабление света вносит капельная среда, поглощающие и рассеивающие свойства которой могут характеризоваться комплексным показателем преломления жидкого металла </w:t>
      </w:r>
      <w:r w:rsidRPr="009F4947">
        <w:rPr>
          <w:rFonts w:ascii="Times New Roman" w:eastAsia="Times New Roman" w:hAnsi="Times New Roman" w:cs="Times New Roman"/>
          <w:kern w:val="0"/>
          <w:lang w:eastAsia="ru-RU" w:bidi="ar-SA"/>
        </w:rPr>
        <w:object w:dxaOrig="1380" w:dyaOrig="345">
          <v:shape id="_x0000_i1089" type="#_x0000_t75" style="width:67pt;height:15.65pt" o:ole="" filled="t">
            <v:fill color2="black"/>
            <v:imagedata r:id="rId125" o:title=""/>
          </v:shape>
          <o:OLEObject Type="Embed" ProgID="Equation.3" ShapeID="_x0000_i1089" DrawAspect="Content" ObjectID="_1516458879" r:id="rId126"/>
        </w:object>
      </w:r>
      <w:r w:rsidRPr="009F4947">
        <w:rPr>
          <w:rFonts w:ascii="Times New Roman" w:eastAsia="Times New Roman" w:hAnsi="Times New Roman" w:cs="Times New Roman"/>
          <w:kern w:val="0"/>
          <w:lang w:eastAsia="ru-RU" w:bidi="ar-SA"/>
        </w:rPr>
        <w:t>или комплексной диэлектрическая проницаемость среды</w:t>
      </w:r>
      <w:r w:rsidRPr="009F4947">
        <w:rPr>
          <w:rFonts w:ascii="Times New Roman" w:eastAsia="Times New Roman" w:hAnsi="Times New Roman" w:cs="Times New Roman"/>
          <w:kern w:val="0"/>
          <w:lang w:eastAsia="ru-RU" w:bidi="ar-SA"/>
        </w:rPr>
        <w:object w:dxaOrig="1485" w:dyaOrig="375">
          <v:shape id="_x0000_i1090" type="#_x0000_t75" style="width:1in;height:20.05pt" o:ole="" filled="t">
            <v:fill color2="black"/>
            <v:imagedata r:id="rId127" o:title=""/>
          </v:shape>
          <o:OLEObject Type="Embed" ProgID="Equation.3" ShapeID="_x0000_i1090" DrawAspect="Content" ObjectID="_1516458880" r:id="rId128"/>
        </w:object>
      </w:r>
      <w:r w:rsidRPr="009F4947">
        <w:rPr>
          <w:rFonts w:ascii="Times New Roman" w:eastAsia="Times New Roman" w:hAnsi="Times New Roman" w:cs="Times New Roman"/>
          <w:kern w:val="0"/>
          <w:lang w:eastAsia="ru-RU" w:bidi="ar-SA"/>
        </w:rPr>
        <w:t xml:space="preserve">,  зависящими от частот излучения </w:t>
      </w:r>
      <w:r w:rsidRPr="009F4947">
        <w:rPr>
          <w:rFonts w:ascii="Times New Roman" w:eastAsia="Times New Roman" w:hAnsi="Times New Roman" w:cs="Times New Roman"/>
          <w:kern w:val="0"/>
          <w:lang w:eastAsia="ru-RU" w:bidi="ar-SA"/>
        </w:rPr>
        <w:object w:dxaOrig="165" w:dyaOrig="255">
          <v:shape id="_x0000_i1091" type="#_x0000_t75" style="width:10.65pt;height:10.65pt" o:ole="" filled="t">
            <v:fill color2="black"/>
            <v:imagedata r:id="rId129" o:title=""/>
          </v:shape>
          <o:OLEObject Type="Embed" ProgID="Equation.3" ShapeID="_x0000_i1091" DrawAspect="Content" ObjectID="_1516458881" r:id="rId130"/>
        </w:object>
      </w:r>
      <w:r w:rsidRPr="009F4947">
        <w:rPr>
          <w:rFonts w:ascii="Times New Roman" w:eastAsia="Times New Roman" w:hAnsi="Times New Roman" w:cs="Times New Roman"/>
          <w:kern w:val="0"/>
          <w:lang w:eastAsia="ru-RU" w:bidi="ar-SA"/>
        </w:rPr>
        <w:t xml:space="preserve"> и температуры.  В первом приближении поведение поглощающих и рассеивающих электронов в жидком металле для инфракрасного излучения  может быть описано, исходя из элементарной теории Друде-Зинера, которая позволяет построить зависимости оптических свойств от частоты света </w:t>
      </w:r>
      <w:r w:rsidRPr="009F4947">
        <w:rPr>
          <w:rFonts w:ascii="Times New Roman" w:eastAsia="Times New Roman" w:hAnsi="Times New Roman" w:cs="Times New Roman"/>
          <w:kern w:val="0"/>
          <w:lang w:eastAsia="ru-RU" w:bidi="ar-SA"/>
        </w:rPr>
        <w:object w:dxaOrig="180" w:dyaOrig="300">
          <v:shape id="_x0000_i1092" type="#_x0000_t75" style="width:10.65pt;height:15.65pt" o:ole="" filled="t">
            <v:fill color2="black"/>
            <v:imagedata r:id="rId131" o:title=""/>
          </v:shape>
          <o:OLEObject Type="Embed" ProgID="Equation.3" ShapeID="_x0000_i1092" DrawAspect="Content" ObjectID="_1516458882" r:id="rId132"/>
        </w:object>
      </w:r>
      <w:r w:rsidRPr="009F4947">
        <w:rPr>
          <w:rFonts w:ascii="Times New Roman" w:eastAsia="Times New Roman" w:hAnsi="Times New Roman" w:cs="Times New Roman"/>
          <w:kern w:val="0"/>
          <w:lang w:eastAsia="ru-RU" w:bidi="ar-SA"/>
        </w:rPr>
        <w:t xml:space="preserve"> (компонент </w:t>
      </w:r>
      <w:r w:rsidRPr="009F4947">
        <w:rPr>
          <w:rFonts w:ascii="Times New Roman" w:eastAsia="Times New Roman" w:hAnsi="Times New Roman" w:cs="Times New Roman"/>
          <w:kern w:val="0"/>
          <w:lang w:eastAsia="ru-RU" w:bidi="ar-SA"/>
        </w:rPr>
        <w:object w:dxaOrig="180" w:dyaOrig="300">
          <v:shape id="_x0000_i1093" type="#_x0000_t75" style="width:10.65pt;height:15.65pt" o:ole="" filled="t">
            <v:fill color2="black"/>
            <v:imagedata r:id="rId133" o:title=""/>
          </v:shape>
          <o:OLEObject Type="Embed" ProgID="Equation.3" ShapeID="_x0000_i1093" DrawAspect="Content" ObjectID="_1516458883" r:id="rId134"/>
        </w:object>
      </w:r>
      <w:r w:rsidRPr="009F4947">
        <w:rPr>
          <w:rFonts w:ascii="Times New Roman" w:eastAsia="Times New Roman" w:hAnsi="Times New Roman" w:cs="Times New Roman"/>
          <w:kern w:val="0"/>
          <w:lang w:eastAsia="ru-RU" w:bidi="ar-SA"/>
        </w:rPr>
        <w:t>) на основе измеряемых на опыте величин:</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6075" w:dyaOrig="765">
          <v:shape id="_x0000_i1094" type="#_x0000_t75" style="width:303.65pt;height:35.7pt" o:ole="" filled="t">
            <v:fill color2="black"/>
            <v:imagedata r:id="rId135" o:title=""/>
          </v:shape>
          <o:OLEObject Type="Embed" ProgID="Equation.3" ShapeID="_x0000_i1094" DrawAspect="Content" ObjectID="_1516458884" r:id="rId136"/>
        </w:object>
      </w:r>
      <w:r w:rsidRPr="009F4947">
        <w:rPr>
          <w:rFonts w:ascii="Times New Roman" w:eastAsia="Times New Roman" w:hAnsi="Times New Roman" w:cs="Times New Roman"/>
          <w:kern w:val="0"/>
          <w:lang w:eastAsia="ru-RU" w:bidi="ar-SA"/>
        </w:rPr>
        <w:t xml:space="preserve">                     (6)</w: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где </w:t>
      </w:r>
      <w:r w:rsidRPr="009F4947">
        <w:rPr>
          <w:rFonts w:ascii="Times New Roman" w:eastAsia="Times New Roman" w:hAnsi="Times New Roman" w:cs="Times New Roman"/>
          <w:kern w:val="0"/>
          <w:lang w:eastAsia="ru-RU" w:bidi="ar-SA"/>
        </w:rPr>
        <w:object w:dxaOrig="180" w:dyaOrig="255">
          <v:shape id="_x0000_i1095" type="#_x0000_t75" style="width:10.65pt;height:10.65pt" o:ole="" filled="t">
            <v:fill color2="black"/>
            <v:imagedata r:id="rId137" o:title=""/>
          </v:shape>
          <o:OLEObject Type="Embed" ProgID="Equation.3" ShapeID="_x0000_i1095" DrawAspect="Content" ObjectID="_1516458885" r:id="rId138"/>
        </w:object>
      </w:r>
      <w:r w:rsidRPr="009F4947">
        <w:rPr>
          <w:rFonts w:ascii="Times New Roman" w:eastAsia="Times New Roman" w:hAnsi="Times New Roman" w:cs="Times New Roman"/>
          <w:kern w:val="0"/>
          <w:lang w:eastAsia="ru-RU" w:bidi="ar-SA"/>
        </w:rPr>
        <w:t>-проводимость;</w:t>
      </w:r>
      <w:r w:rsidRPr="009F4947">
        <w:rPr>
          <w:rFonts w:ascii="Times New Roman" w:eastAsia="Times New Roman" w:hAnsi="Times New Roman" w:cs="Times New Roman"/>
          <w:kern w:val="0"/>
          <w:lang w:eastAsia="ru-RU" w:bidi="ar-SA"/>
        </w:rPr>
        <w:object w:dxaOrig="315" w:dyaOrig="345">
          <v:shape id="_x0000_i1096" type="#_x0000_t75" style="width:15.65pt;height:15.65pt" o:ole="" filled="t">
            <v:fill color2="black"/>
            <v:imagedata r:id="rId139" o:title=""/>
          </v:shape>
          <o:OLEObject Type="Embed" ProgID="Equation.3" ShapeID="_x0000_i1096" DrawAspect="Content" ObjectID="_1516458886" r:id="rId140"/>
        </w:object>
      </w:r>
      <w:r w:rsidRPr="009F4947">
        <w:rPr>
          <w:rFonts w:ascii="Times New Roman" w:eastAsia="Times New Roman" w:hAnsi="Times New Roman" w:cs="Times New Roman"/>
          <w:kern w:val="0"/>
          <w:lang w:eastAsia="ru-RU" w:bidi="ar-SA"/>
        </w:rPr>
        <w:t xml:space="preserve">-плазменная частота валентных электронов в металле;   </w:t>
      </w:r>
      <w:r w:rsidRPr="009F4947">
        <w:rPr>
          <w:rFonts w:ascii="Times New Roman" w:eastAsia="Times New Roman" w:hAnsi="Times New Roman" w:cs="Times New Roman"/>
          <w:kern w:val="0"/>
          <w:lang w:eastAsia="ru-RU" w:bidi="ar-SA"/>
        </w:rPr>
        <w:object w:dxaOrig="300" w:dyaOrig="300">
          <v:shape id="_x0000_i1097" type="#_x0000_t75" style="width:15.65pt;height:15.65pt" o:ole="" filled="t">
            <v:fill color2="black"/>
            <v:imagedata r:id="rId141" o:title=""/>
          </v:shape>
          <o:OLEObject Type="Embed" ProgID="Equation.3" ShapeID="_x0000_i1097" DrawAspect="Content" ObjectID="_1516458887" r:id="rId142"/>
        </w:object>
      </w:r>
      <w:r w:rsidRPr="009F4947">
        <w:rPr>
          <w:rFonts w:ascii="Times New Roman" w:eastAsia="Times New Roman" w:hAnsi="Times New Roman" w:cs="Times New Roman"/>
          <w:kern w:val="0"/>
          <w:lang w:eastAsia="ru-RU" w:bidi="ar-SA"/>
        </w:rPr>
        <w:t xml:space="preserve">-концентрация поглощающих электронов; </w:t>
      </w:r>
      <w:r w:rsidRPr="009F4947">
        <w:rPr>
          <w:rFonts w:ascii="Times New Roman" w:eastAsia="Times New Roman" w:hAnsi="Times New Roman" w:cs="Times New Roman"/>
          <w:kern w:val="0"/>
          <w:lang w:eastAsia="ru-RU" w:bidi="ar-SA"/>
        </w:rPr>
        <w:object w:dxaOrig="165" w:dyaOrig="300">
          <v:shape id="_x0000_i1098" type="#_x0000_t75" style="width:10.65pt;height:15.65pt" o:ole="" filled="t">
            <v:fill color2="black"/>
            <v:imagedata r:id="rId143" o:title=""/>
          </v:shape>
          <o:OLEObject Type="Embed" ProgID="Equation.3" ShapeID="_x0000_i1098" DrawAspect="Content" ObjectID="_1516458888" r:id="rId144"/>
        </w:object>
      </w:r>
      <w:r w:rsidRPr="009F4947">
        <w:rPr>
          <w:rFonts w:ascii="Times New Roman" w:eastAsia="Times New Roman" w:hAnsi="Times New Roman" w:cs="Times New Roman"/>
          <w:kern w:val="0"/>
          <w:lang w:eastAsia="ru-RU" w:bidi="ar-SA"/>
        </w:rPr>
        <w:t>- постоянная затухания;</w:t>
      </w:r>
      <w:r w:rsidRPr="009F4947">
        <w:rPr>
          <w:rFonts w:ascii="Times New Roman" w:eastAsia="Times New Roman" w:hAnsi="Times New Roman" w:cs="Times New Roman"/>
          <w:kern w:val="0"/>
          <w:lang w:eastAsia="ru-RU" w:bidi="ar-SA"/>
        </w:rPr>
        <w:object w:dxaOrig="435" w:dyaOrig="300">
          <v:shape id="_x0000_i1099" type="#_x0000_t75" style="width:20.05pt;height:15.65pt" o:ole="" filled="t">
            <v:fill color2="black"/>
            <v:imagedata r:id="rId145" o:title=""/>
          </v:shape>
          <o:OLEObject Type="Embed" ProgID="Equation.3" ShapeID="_x0000_i1099" DrawAspect="Content" ObjectID="_1516458889" r:id="rId146"/>
        </w:object>
      </w:r>
      <w:r w:rsidRPr="009F4947">
        <w:rPr>
          <w:rFonts w:ascii="Times New Roman" w:eastAsia="Times New Roman" w:hAnsi="Times New Roman" w:cs="Times New Roman"/>
          <w:kern w:val="0"/>
          <w:lang w:eastAsia="ru-RU" w:bidi="ar-SA"/>
        </w:rPr>
        <w:t>- частота столкновений электронов в металле. У большинства металлов плазменная частота лежит в ультрафиолетовой части спектра. Для свинца (</w:t>
      </w:r>
      <w:r w:rsidRPr="009F4947">
        <w:rPr>
          <w:rFonts w:ascii="Times New Roman" w:eastAsia="Times New Roman" w:hAnsi="Times New Roman" w:cs="Times New Roman"/>
          <w:kern w:val="0"/>
          <w:lang w:eastAsia="ru-RU" w:bidi="ar-SA"/>
        </w:rPr>
        <w:object w:dxaOrig="1635" w:dyaOrig="375">
          <v:shape id="_x0000_i1100" type="#_x0000_t75" style="width:82.65pt;height:20.05pt" o:ole="" filled="t">
            <v:fill color2="black"/>
            <v:imagedata r:id="rId147" o:title=""/>
          </v:shape>
          <o:OLEObject Type="Embed" ProgID="Equation.3" ShapeID="_x0000_i1100" DrawAspect="Content" ObjectID="_1516458890" r:id="rId148"/>
        </w:object>
      </w:r>
      <w:r w:rsidRPr="009F4947">
        <w:rPr>
          <w:rFonts w:ascii="Times New Roman" w:eastAsia="Times New Roman" w:hAnsi="Times New Roman" w:cs="Times New Roman"/>
          <w:kern w:val="0"/>
          <w:lang w:eastAsia="ru-RU" w:bidi="ar-SA"/>
        </w:rPr>
        <w:t xml:space="preserve">) получаем: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eastAsia="ru-RU" w:bidi="ar-SA"/>
        </w:rPr>
        <w:object w:dxaOrig="4725" w:dyaOrig="720">
          <v:shape id="_x0000_i1101" type="#_x0000_t75" style="width:236.05pt;height:36.3pt" o:ole="" filled="t">
            <v:fill color2="black"/>
            <v:imagedata r:id="rId149" o:title=""/>
          </v:shape>
          <o:OLEObject Type="Embed" ProgID="Equation.3" ShapeID="_x0000_i1101" DrawAspect="Content" ObjectID="_1516458891" r:id="rId150"/>
        </w:object>
      </w:r>
      <w:r w:rsidRPr="009F4947">
        <w:rPr>
          <w:rFonts w:ascii="Times New Roman" w:eastAsia="Times New Roman" w:hAnsi="Times New Roman" w:cs="Times New Roman"/>
          <w:kern w:val="0"/>
          <w:lang w:eastAsia="ru-RU" w:bidi="ar-SA"/>
        </w:rPr>
        <w:t xml:space="preserve">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Следует отметить, что в видимой и ближней ультрафиолетовой областях спектра имеет место значительное отличие (особенно для </w:t>
      </w:r>
      <w:r w:rsidRPr="009F4947">
        <w:rPr>
          <w:rFonts w:ascii="Times New Roman" w:eastAsia="Times New Roman" w:hAnsi="Times New Roman" w:cs="Times New Roman"/>
          <w:kern w:val="0"/>
          <w:lang w:eastAsia="ru-RU" w:bidi="ar-SA"/>
        </w:rPr>
        <w:object w:dxaOrig="285" w:dyaOrig="300">
          <v:shape id="_x0000_i1102" type="#_x0000_t75" style="width:15.65pt;height:15.65pt" o:ole="" filled="t">
            <v:fill color2="black"/>
            <v:imagedata r:id="rId151" o:title=""/>
          </v:shape>
          <o:OLEObject Type="Embed" ProgID="Equation.3" ShapeID="_x0000_i1102" DrawAspect="Content" ObjectID="_1516458892" r:id="rId152"/>
        </w:object>
      </w:r>
      <w:r w:rsidRPr="009F4947">
        <w:rPr>
          <w:rFonts w:ascii="Times New Roman" w:eastAsia="Times New Roman" w:hAnsi="Times New Roman" w:cs="Times New Roman"/>
          <w:kern w:val="0"/>
          <w:lang w:eastAsia="ru-RU" w:bidi="ar-SA"/>
        </w:rPr>
        <w:t xml:space="preserve">) экспериментальных данных от расчетных, полученных  по соотношениям (6). Поэтому при расчетах для различных частот излучения </w:t>
      </w:r>
      <w:r w:rsidRPr="009F4947">
        <w:rPr>
          <w:rFonts w:ascii="Times New Roman" w:eastAsia="Times New Roman" w:hAnsi="Times New Roman" w:cs="Times New Roman"/>
          <w:kern w:val="0"/>
          <w:lang w:eastAsia="ru-RU" w:bidi="ar-SA"/>
        </w:rPr>
        <w:object w:dxaOrig="165" w:dyaOrig="255">
          <v:shape id="_x0000_i1103" type="#_x0000_t75" style="width:10.65pt;height:10.65pt" o:ole="" filled="t">
            <v:fill color2="black"/>
            <v:imagedata r:id="rId153" o:title=""/>
          </v:shape>
          <o:OLEObject Type="Embed" ProgID="Equation.3" ShapeID="_x0000_i1103" DrawAspect="Content" ObjectID="_1516458893" r:id="rId154"/>
        </w:object>
      </w:r>
      <w:r w:rsidRPr="009F4947">
        <w:rPr>
          <w:rFonts w:ascii="Times New Roman" w:eastAsia="Times New Roman" w:hAnsi="Times New Roman" w:cs="Times New Roman"/>
          <w:kern w:val="0"/>
          <w:lang w:eastAsia="ru-RU" w:bidi="ar-SA"/>
        </w:rPr>
        <w:t xml:space="preserve">, включая и видимый свет, используются экспериментальные значения комплексного показателя преломления свинца </w:t>
      </w:r>
      <w:r w:rsidRPr="009F4947">
        <w:rPr>
          <w:rFonts w:ascii="Times New Roman" w:eastAsia="Times New Roman" w:hAnsi="Times New Roman" w:cs="Times New Roman"/>
          <w:kern w:val="0"/>
          <w:lang w:eastAsia="ru-RU" w:bidi="ar-SA"/>
        </w:rPr>
        <w:object w:dxaOrig="1665" w:dyaOrig="375">
          <v:shape id="_x0000_i1104" type="#_x0000_t75" style="width:82.65pt;height:20.05pt" o:ole="" filled="t">
            <v:fill color2="black"/>
            <v:imagedata r:id="rId155" o:title=""/>
          </v:shape>
          <o:OLEObject Type="Embed" ProgID="Equation.3" ShapeID="_x0000_i1104" DrawAspect="Content" ObjectID="_1516458894" r:id="rId156"/>
        </w:object>
      </w:r>
      <w:r w:rsidRPr="009F4947">
        <w:rPr>
          <w:rFonts w:ascii="Times New Roman" w:eastAsia="Times New Roman" w:hAnsi="Times New Roman" w:cs="Times New Roman"/>
          <w:kern w:val="0"/>
          <w:lang w:eastAsia="ru-RU" w:bidi="ar-SA"/>
        </w:rPr>
        <w:t xml:space="preserve">при комнатной температуре </w:t>
      </w:r>
      <w:r w:rsidRPr="009F4947">
        <w:rPr>
          <w:rFonts w:ascii="Times New Roman" w:eastAsia="Times New Roman" w:hAnsi="Times New Roman" w:cs="Times New Roman"/>
          <w:kern w:val="0"/>
          <w:lang w:eastAsia="ru-RU" w:bidi="ar-SA"/>
        </w:rPr>
        <w:object w:dxaOrig="1200" w:dyaOrig="375">
          <v:shape id="_x0000_i1105" type="#_x0000_t75" style="width:61.35pt;height:20.05pt" o:ole="" filled="t">
            <v:fill color2="black"/>
            <v:imagedata r:id="rId157" o:title=""/>
          </v:shape>
          <o:OLEObject Type="Embed" ProgID="Equation.3" ShapeID="_x0000_i1105" DrawAspect="Content" ObjectID="_1516458895" r:id="rId158"/>
        </w:object>
      </w:r>
      <w:r w:rsidRPr="009F4947">
        <w:rPr>
          <w:rFonts w:ascii="Times New Roman" w:eastAsia="Times New Roman" w:hAnsi="Times New Roman" w:cs="Times New Roman"/>
          <w:kern w:val="0"/>
          <w:lang w:eastAsia="ru-RU" w:bidi="ar-SA"/>
        </w:rPr>
        <w:t xml:space="preserve">. По этим значениям определяется комплексная диэлектрическая проницаемость согласно соотношению </w:t>
      </w:r>
      <w:r w:rsidRPr="009F4947">
        <w:rPr>
          <w:rFonts w:ascii="Times New Roman" w:eastAsia="Times New Roman" w:hAnsi="Times New Roman" w:cs="Times New Roman"/>
          <w:kern w:val="0"/>
          <w:lang w:eastAsia="ru-RU" w:bidi="ar-SA"/>
        </w:rPr>
        <w:object w:dxaOrig="1875" w:dyaOrig="375">
          <v:shape id="_x0000_i1106" type="#_x0000_t75" style="width:92.05pt;height:20.05pt" o:ole="" filled="t">
            <v:fill color2="black"/>
            <v:imagedata r:id="rId159" o:title=""/>
          </v:shape>
          <o:OLEObject Type="Embed" ProgID="Equation.3" ShapeID="_x0000_i1106" DrawAspect="Content" ObjectID="_1516458896" r:id="rId160"/>
        </w:object>
      </w:r>
      <w:r w:rsidRPr="009F4947">
        <w:rPr>
          <w:rFonts w:ascii="Times New Roman" w:eastAsia="Times New Roman" w:hAnsi="Times New Roman" w:cs="Times New Roman"/>
          <w:kern w:val="0"/>
          <w:lang w:eastAsia="ru-RU" w:bidi="ar-SA"/>
        </w:rPr>
        <w:t xml:space="preserve">, компоненты которой пересчитывается для текущей температуры </w:t>
      </w:r>
      <w:r w:rsidRPr="009F4947">
        <w:rPr>
          <w:rFonts w:ascii="Times New Roman" w:eastAsia="Times New Roman" w:hAnsi="Times New Roman" w:cs="Times New Roman"/>
          <w:kern w:val="0"/>
          <w:lang w:eastAsia="ru-RU" w:bidi="ar-SA"/>
        </w:rPr>
        <w:object w:dxaOrig="195" w:dyaOrig="240">
          <v:shape id="_x0000_i1107" type="#_x0000_t75" style="width:10.65pt;height:10.65pt" o:ole="" filled="t">
            <v:fill color2="black"/>
            <v:imagedata r:id="rId161" o:title=""/>
          </v:shape>
          <o:OLEObject Type="Embed" ProgID="Equation.3" ShapeID="_x0000_i1107" DrawAspect="Content" ObjectID="_1516458897" r:id="rId162"/>
        </w:object>
      </w:r>
      <w:r w:rsidRPr="009F4947">
        <w:rPr>
          <w:rFonts w:ascii="Times New Roman" w:eastAsia="Times New Roman" w:hAnsi="Times New Roman" w:cs="Times New Roman"/>
          <w:kern w:val="0"/>
          <w:lang w:eastAsia="ru-RU" w:bidi="ar-SA"/>
        </w:rPr>
        <w:t xml:space="preserve"> в соответствии с соотношениями (6) по формулам (при этом, конечно, предполагается, что плотность электронов </w:t>
      </w:r>
      <w:r w:rsidRPr="009F4947">
        <w:rPr>
          <w:rFonts w:ascii="Times New Roman" w:eastAsia="Times New Roman" w:hAnsi="Times New Roman" w:cs="Times New Roman"/>
          <w:kern w:val="0"/>
          <w:lang w:eastAsia="ru-RU" w:bidi="ar-SA"/>
        </w:rPr>
        <w:object w:dxaOrig="300" w:dyaOrig="300">
          <v:shape id="_x0000_i1108" type="#_x0000_t75" style="width:15.65pt;height:15.65pt" o:ole="" filled="t">
            <v:fill color2="black"/>
            <v:imagedata r:id="rId163" o:title=""/>
          </v:shape>
          <o:OLEObject Type="Embed" ProgID="Equation.3" ShapeID="_x0000_i1108" DrawAspect="Content" ObjectID="_1516458898" r:id="rId164"/>
        </w:object>
      </w:r>
      <w:r w:rsidRPr="009F4947">
        <w:rPr>
          <w:rFonts w:ascii="Times New Roman" w:eastAsia="Times New Roman" w:hAnsi="Times New Roman" w:cs="Times New Roman"/>
          <w:kern w:val="0"/>
          <w:lang w:eastAsia="ru-RU" w:bidi="ar-SA"/>
        </w:rPr>
        <w:t xml:space="preserve">, а, следовательно, и плазменная частота </w:t>
      </w:r>
      <w:r w:rsidRPr="009F4947">
        <w:rPr>
          <w:rFonts w:ascii="Times New Roman" w:eastAsia="Times New Roman" w:hAnsi="Times New Roman" w:cs="Times New Roman"/>
          <w:kern w:val="0"/>
          <w:lang w:eastAsia="ru-RU" w:bidi="ar-SA"/>
        </w:rPr>
        <w:object w:dxaOrig="315" w:dyaOrig="345">
          <v:shape id="_x0000_i1109" type="#_x0000_t75" style="width:15.65pt;height:15.65pt" o:ole="" filled="t">
            <v:fill color2="black"/>
            <v:imagedata r:id="rId165" o:title=""/>
          </v:shape>
          <o:OLEObject Type="Embed" ProgID="Equation.3" ShapeID="_x0000_i1109" DrawAspect="Content" ObjectID="_1516458899" r:id="rId166"/>
        </w:object>
      </w:r>
      <w:r w:rsidRPr="009F4947">
        <w:rPr>
          <w:rFonts w:ascii="Times New Roman" w:eastAsia="Times New Roman" w:hAnsi="Times New Roman" w:cs="Times New Roman"/>
          <w:kern w:val="0"/>
          <w:lang w:eastAsia="ru-RU" w:bidi="ar-SA"/>
        </w:rPr>
        <w:t>зависят от температуры существенно слабее, чем частота столкновений</w:t>
      </w:r>
      <w:r w:rsidRPr="009F4947">
        <w:rPr>
          <w:rFonts w:ascii="Times New Roman" w:eastAsia="Times New Roman" w:hAnsi="Times New Roman" w:cs="Times New Roman"/>
          <w:kern w:val="0"/>
          <w:lang w:eastAsia="ru-RU" w:bidi="ar-SA"/>
        </w:rPr>
        <w:object w:dxaOrig="435" w:dyaOrig="300">
          <v:shape id="_x0000_i1110" type="#_x0000_t75" style="width:20.05pt;height:15.65pt" o:ole="" filled="t">
            <v:fill color2="black"/>
            <v:imagedata r:id="rId167" o:title=""/>
          </v:shape>
          <o:OLEObject Type="Embed" ProgID="Equation.3" ShapeID="_x0000_i1110" DrawAspect="Content" ObjectID="_1516458900" r:id="rId168"/>
        </w:object>
      </w:r>
      <w:r w:rsidRPr="009F4947">
        <w:rPr>
          <w:rFonts w:ascii="Times New Roman" w:eastAsia="Times New Roman" w:hAnsi="Times New Roman" w:cs="Times New Roman"/>
          <w:kern w:val="0"/>
          <w:lang w:eastAsia="ru-RU" w:bidi="ar-SA"/>
        </w:rPr>
        <w:t>):</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5520" w:dyaOrig="720">
          <v:shape id="_x0000_i1111" type="#_x0000_t75" style="width:278pt;height:36.3pt" o:ole="" filled="t">
            <v:fill color2="black"/>
            <v:imagedata r:id="rId169" o:title=""/>
          </v:shape>
          <o:OLEObject Type="Embed" ProgID="Equation.3" ShapeID="_x0000_i1111" DrawAspect="Content" ObjectID="_1516458901" r:id="rId170"/>
        </w:object>
      </w:r>
      <w:r w:rsidRPr="009F4947">
        <w:rPr>
          <w:rFonts w:ascii="Times New Roman" w:eastAsia="Times New Roman" w:hAnsi="Times New Roman" w:cs="Times New Roman"/>
          <w:kern w:val="0"/>
          <w:lang w:eastAsia="ru-RU" w:bidi="ar-SA"/>
        </w:rPr>
        <w:t xml:space="preserve">                                      (7)</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Требующаяся в (7) зависимость затухания </w:t>
      </w:r>
      <w:r w:rsidRPr="009F4947">
        <w:rPr>
          <w:rFonts w:ascii="Times New Roman" w:eastAsia="Times New Roman" w:hAnsi="Times New Roman" w:cs="Times New Roman"/>
          <w:kern w:val="0"/>
          <w:lang w:eastAsia="ru-RU" w:bidi="ar-SA"/>
        </w:rPr>
        <w:object w:dxaOrig="165" w:dyaOrig="300">
          <v:shape id="_x0000_i1112" type="#_x0000_t75" style="width:10.65pt;height:15.65pt" o:ole="" filled="t">
            <v:fill color2="black"/>
            <v:imagedata r:id="rId171" o:title=""/>
          </v:shape>
          <o:OLEObject Type="Embed" ProgID="Equation.3" ShapeID="_x0000_i1112" DrawAspect="Content" ObjectID="_1516458902" r:id="rId172"/>
        </w:object>
      </w:r>
      <w:r w:rsidRPr="009F4947">
        <w:rPr>
          <w:rFonts w:ascii="Times New Roman" w:eastAsia="Times New Roman" w:hAnsi="Times New Roman" w:cs="Times New Roman"/>
          <w:kern w:val="0"/>
          <w:lang w:eastAsia="ru-RU" w:bidi="ar-SA"/>
        </w:rPr>
        <w:t xml:space="preserve"> от температуры </w:t>
      </w:r>
      <w:r w:rsidRPr="009F4947">
        <w:rPr>
          <w:rFonts w:ascii="Times New Roman" w:eastAsia="Times New Roman" w:hAnsi="Times New Roman" w:cs="Times New Roman"/>
          <w:kern w:val="0"/>
          <w:lang w:eastAsia="ru-RU" w:bidi="ar-SA"/>
        </w:rPr>
        <w:object w:dxaOrig="195" w:dyaOrig="240">
          <v:shape id="_x0000_i1113" type="#_x0000_t75" style="width:10.65pt;height:10.65pt" o:ole="" filled="t">
            <v:fill color2="black"/>
            <v:imagedata r:id="rId173" o:title=""/>
          </v:shape>
          <o:OLEObject Type="Embed" ProgID="Equation.3" ShapeID="_x0000_i1113" DrawAspect="Content" ObjectID="_1516458903" r:id="rId174"/>
        </w:object>
      </w:r>
      <w:r w:rsidRPr="009F4947">
        <w:rPr>
          <w:rFonts w:ascii="Times New Roman" w:eastAsia="Times New Roman" w:hAnsi="Times New Roman" w:cs="Times New Roman"/>
          <w:kern w:val="0"/>
          <w:lang w:eastAsia="ru-RU" w:bidi="ar-SA"/>
        </w:rPr>
        <w:t xml:space="preserve">определяется из соотношения для проводимости </w:t>
      </w:r>
      <w:r w:rsidRPr="009F4947">
        <w:rPr>
          <w:rFonts w:ascii="Times New Roman" w:eastAsia="Times New Roman" w:hAnsi="Times New Roman" w:cs="Times New Roman"/>
          <w:kern w:val="0"/>
          <w:lang w:eastAsia="ru-RU" w:bidi="ar-SA"/>
        </w:rPr>
        <w:object w:dxaOrig="360" w:dyaOrig="300">
          <v:shape id="_x0000_i1114" type="#_x0000_t75" style="width:20.05pt;height:15.65pt" o:ole="" filled="t">
            <v:fill color2="black"/>
            <v:imagedata r:id="rId175" o:title=""/>
          </v:shape>
          <o:OLEObject Type="Embed" ProgID="Equation.3" ShapeID="_x0000_i1114" DrawAspect="Content" ObjectID="_1516458904" r:id="rId176"/>
        </w:object>
      </w:r>
      <w:r w:rsidRPr="009F4947">
        <w:rPr>
          <w:rFonts w:ascii="Times New Roman" w:eastAsia="Times New Roman" w:hAnsi="Times New Roman" w:cs="Times New Roman"/>
          <w:kern w:val="0"/>
          <w:lang w:eastAsia="ru-RU" w:bidi="ar-SA"/>
        </w:rPr>
        <w:t xml:space="preserve"> в постоянном поле и частоты столкновений электронов </w:t>
      </w:r>
      <w:r w:rsidRPr="009F4947">
        <w:rPr>
          <w:rFonts w:ascii="Times New Roman" w:eastAsia="Times New Roman" w:hAnsi="Times New Roman" w:cs="Times New Roman"/>
          <w:kern w:val="0"/>
          <w:lang w:eastAsia="ru-RU" w:bidi="ar-SA"/>
        </w:rPr>
        <w:object w:dxaOrig="1545" w:dyaOrig="375">
          <v:shape id="_x0000_i1115" type="#_x0000_t75" style="width:77pt;height:20.05pt" o:ole="" filled="t">
            <v:fill color2="black"/>
            <v:imagedata r:id="rId177" o:title=""/>
          </v:shape>
          <o:OLEObject Type="Embed" ProgID="Equation.3" ShapeID="_x0000_i1115" DrawAspect="Content" ObjectID="_1516458905" r:id="rId178"/>
        </w:object>
      </w:r>
      <w:r w:rsidRPr="009F4947">
        <w:rPr>
          <w:rFonts w:ascii="Times New Roman" w:eastAsia="Times New Roman" w:hAnsi="Times New Roman" w:cs="Times New Roman"/>
          <w:kern w:val="0"/>
          <w:lang w:eastAsia="ru-RU" w:bidi="ar-SA"/>
        </w:rPr>
        <w:t xml:space="preserve"> (для свинца </w:t>
      </w:r>
      <w:r w:rsidRPr="009F4947">
        <w:rPr>
          <w:rFonts w:ascii="Times New Roman" w:eastAsia="Times New Roman" w:hAnsi="Times New Roman" w:cs="Times New Roman"/>
          <w:kern w:val="0"/>
          <w:lang w:eastAsia="ru-RU" w:bidi="ar-SA"/>
        </w:rPr>
        <w:object w:dxaOrig="2340" w:dyaOrig="375">
          <v:shape id="_x0000_i1116" type="#_x0000_t75" style="width:118.35pt;height:20.05pt" o:ole="" filled="t">
            <v:fill color2="black"/>
            <v:imagedata r:id="rId179" o:title=""/>
          </v:shape>
          <o:OLEObject Type="Embed" ProgID="Equation.3" ShapeID="_x0000_i1116" DrawAspect="Content" ObjectID="_1516458906" r:id="rId180"/>
        </w:object>
      </w:r>
      <w:r w:rsidRPr="009F4947">
        <w:rPr>
          <w:rFonts w:ascii="Times New Roman" w:eastAsia="Times New Roman" w:hAnsi="Times New Roman" w:cs="Times New Roman"/>
          <w:kern w:val="0"/>
          <w:lang w:eastAsia="ru-RU" w:bidi="ar-SA"/>
        </w:rPr>
        <w:t xml:space="preserve">):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3105" w:dyaOrig="705">
          <v:shape id="_x0000_i1117" type="#_x0000_t75" style="width:154.65pt;height:35.7pt" o:ole="" filled="t">
            <v:fill color2="black"/>
            <v:imagedata r:id="rId181" o:title=""/>
          </v:shape>
          <o:OLEObject Type="Embed" ProgID="Equation.3" ShapeID="_x0000_i1117" DrawAspect="Content" ObjectID="_1516458907" r:id="rId182"/>
        </w:objec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Сечение ослабления излучения каплями складывается из сечений поглощения и рассеяния и в общем случае  записывается в виде (</w:t>
      </w:r>
      <w:r w:rsidRPr="009F4947">
        <w:rPr>
          <w:rFonts w:ascii="Times New Roman" w:eastAsia="Times New Roman" w:hAnsi="Times New Roman" w:cs="Times New Roman"/>
          <w:kern w:val="0"/>
          <w:lang w:eastAsia="ru-RU" w:bidi="ar-SA"/>
        </w:rPr>
        <w:object w:dxaOrig="2040" w:dyaOrig="315">
          <v:shape id="_x0000_i1118" type="#_x0000_t75" style="width:102.7pt;height:15.65pt" o:ole="" filled="t">
            <v:fill color2="black"/>
            <v:imagedata r:id="rId183" o:title=""/>
          </v:shape>
          <o:OLEObject Type="Embed" ProgID="Equation.3" ShapeID="_x0000_i1118" DrawAspect="Content" ObjectID="_1516458908" r:id="rId184"/>
        </w:object>
      </w:r>
      <w:r w:rsidRPr="009F4947">
        <w:rPr>
          <w:rFonts w:ascii="Times New Roman" w:eastAsia="Times New Roman" w:hAnsi="Times New Roman" w:cs="Times New Roman"/>
          <w:kern w:val="0"/>
          <w:lang w:eastAsia="ru-RU" w:bidi="ar-SA"/>
        </w:rPr>
        <w:t>)</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4305" w:dyaOrig="375">
          <v:shape id="_x0000_i1119" type="#_x0000_t75" style="width:3in;height:20.05pt" o:ole="" filled="t">
            <v:fill color2="black"/>
            <v:imagedata r:id="rId185" o:title=""/>
          </v:shape>
          <o:OLEObject Type="Embed" ProgID="Equation.3" ShapeID="_x0000_i1119" DrawAspect="Content" ObjectID="_1516458909" r:id="rId186"/>
        </w:object>
      </w:r>
      <w:r w:rsidRPr="009F4947">
        <w:rPr>
          <w:rFonts w:ascii="Times New Roman" w:eastAsia="Times New Roman" w:hAnsi="Times New Roman" w:cs="Times New Roman"/>
          <w:kern w:val="0"/>
          <w:lang w:eastAsia="ru-RU" w:bidi="ar-SA"/>
        </w:rPr>
        <w:t xml:space="preserve">                                      (8)</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Расчет безразмерных функций </w:t>
      </w:r>
      <w:r w:rsidRPr="009F4947">
        <w:rPr>
          <w:rFonts w:ascii="Times New Roman" w:eastAsia="Times New Roman" w:hAnsi="Times New Roman" w:cs="Times New Roman"/>
          <w:kern w:val="0"/>
          <w:lang w:eastAsia="ru-RU" w:bidi="ar-SA"/>
        </w:rPr>
        <w:object w:dxaOrig="1635" w:dyaOrig="360">
          <v:shape id="_x0000_i1120" type="#_x0000_t75" style="width:82.65pt;height:20.05pt" o:ole="" filled="t">
            <v:fill color2="black"/>
            <v:imagedata r:id="rId187" o:title=""/>
          </v:shape>
          <o:OLEObject Type="Embed" ProgID="Equation.3" ShapeID="_x0000_i1120" DrawAspect="Content" ObjectID="_1516458910" r:id="rId188"/>
        </w:object>
      </w:r>
      <w:r w:rsidRPr="009F4947">
        <w:rPr>
          <w:rFonts w:ascii="Times New Roman" w:eastAsia="Times New Roman" w:hAnsi="Times New Roman" w:cs="Times New Roman"/>
          <w:kern w:val="0"/>
          <w:lang w:eastAsia="ru-RU" w:bidi="ar-SA"/>
        </w:rPr>
        <w:t>проводится с помощью соотношений теории Ми, которая позволяет представить  эти функции в виде бесконечных рядов. Для малоразмерных по сравнению с длиной излучения капель при выполнении условий</w:t>
      </w:r>
      <w:r w:rsidRPr="009F4947">
        <w:rPr>
          <w:rFonts w:ascii="Times New Roman" w:eastAsia="Times New Roman" w:hAnsi="Times New Roman" w:cs="Times New Roman"/>
          <w:kern w:val="0"/>
          <w:lang w:eastAsia="ru-RU" w:bidi="ar-SA"/>
        </w:rPr>
        <w:object w:dxaOrig="1605" w:dyaOrig="360">
          <v:shape id="_x0000_i1121" type="#_x0000_t75" style="width:82.65pt;height:20.05pt" o:ole="" filled="t">
            <v:fill color2="black"/>
            <v:imagedata r:id="rId189" o:title=""/>
          </v:shape>
          <o:OLEObject Type="Embed" ProgID="Equation.3" ShapeID="_x0000_i1121" DrawAspect="Content" ObjectID="_1516458911" r:id="rId190"/>
        </w:object>
      </w:r>
      <w:r w:rsidRPr="009F4947">
        <w:rPr>
          <w:rFonts w:ascii="Times New Roman" w:eastAsia="Times New Roman" w:hAnsi="Times New Roman" w:cs="Times New Roman"/>
          <w:kern w:val="0"/>
          <w:lang w:eastAsia="ru-RU" w:bidi="ar-SA"/>
        </w:rPr>
        <w:t xml:space="preserve">оказывается возможным аналитическое представление сечений (формула Релея):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5145" w:dyaOrig="1635">
          <v:shape id="_x0000_i1122" type="#_x0000_t75" style="width:257.3pt;height:82.65pt" o:ole="" filled="t">
            <v:fill color2="black"/>
            <v:imagedata r:id="rId191" o:title=""/>
          </v:shape>
          <o:OLEObject Type="Embed" ProgID="Equation.3" ShapeID="_x0000_i1122" DrawAspect="Content" ObjectID="_1516458912" r:id="rId192"/>
        </w:object>
      </w:r>
      <w:r w:rsidRPr="009F4947">
        <w:rPr>
          <w:rFonts w:ascii="Times New Roman" w:eastAsia="Times New Roman" w:hAnsi="Times New Roman" w:cs="Times New Roman"/>
          <w:kern w:val="0"/>
          <w:lang w:eastAsia="ru-RU" w:bidi="ar-SA"/>
        </w:rPr>
        <w:t xml:space="preserve">                                     (9)</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Из (9) следует, что для малых капель рассеяние много меньше поглощения (отношение сечения рассеяния к суммарному сечению пропорционально  </w:t>
      </w:r>
      <w:r w:rsidRPr="009F4947">
        <w:rPr>
          <w:rFonts w:ascii="Times New Roman" w:eastAsia="Times New Roman" w:hAnsi="Times New Roman" w:cs="Times New Roman"/>
          <w:kern w:val="0"/>
          <w:lang w:eastAsia="ru-RU" w:bidi="ar-SA"/>
        </w:rPr>
        <w:object w:dxaOrig="300" w:dyaOrig="360">
          <v:shape id="_x0000_i1123" type="#_x0000_t75" style="width:15.65pt;height:20.05pt" o:ole="" filled="t">
            <v:fill color2="black"/>
            <v:imagedata r:id="rId193" o:title=""/>
          </v:shape>
          <o:OLEObject Type="Embed" ProgID="Equation.3" ShapeID="_x0000_i1123" DrawAspect="Content" ObjectID="_1516458913" r:id="rId194"/>
        </w:object>
      </w:r>
      <w:r w:rsidRPr="009F4947">
        <w:rPr>
          <w:rFonts w:ascii="Times New Roman" w:eastAsia="Times New Roman" w:hAnsi="Times New Roman" w:cs="Times New Roman"/>
          <w:kern w:val="0"/>
          <w:lang w:eastAsia="ru-RU" w:bidi="ar-SA"/>
        </w:rPr>
        <w:t>) и им можно пренебречь.</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При известной функции распределения </w:t>
      </w:r>
      <w:r w:rsidRPr="009F4947">
        <w:rPr>
          <w:rFonts w:ascii="Times New Roman" w:eastAsia="Times New Roman" w:hAnsi="Times New Roman" w:cs="Times New Roman"/>
          <w:kern w:val="0"/>
          <w:lang w:eastAsia="ru-RU" w:bidi="ar-SA"/>
        </w:rPr>
        <w:object w:dxaOrig="660" w:dyaOrig="345">
          <v:shape id="_x0000_i1124" type="#_x0000_t75" style="width:30.7pt;height:15.65pt" o:ole="" filled="t">
            <v:fill color2="black"/>
            <v:imagedata r:id="rId195" o:title=""/>
          </v:shape>
          <o:OLEObject Type="Embed" ProgID="Equation.3" ShapeID="_x0000_i1124" DrawAspect="Content" ObjectID="_1516458914" r:id="rId196"/>
        </w:object>
      </w:r>
      <w:r w:rsidRPr="009F4947">
        <w:rPr>
          <w:rFonts w:ascii="Times New Roman" w:eastAsia="Times New Roman" w:hAnsi="Times New Roman" w:cs="Times New Roman"/>
          <w:kern w:val="0"/>
          <w:lang w:eastAsia="ru-RU" w:bidi="ar-SA"/>
        </w:rPr>
        <w:t xml:space="preserve"> в каждой точке паро-капельной среды коэффициенты поглощения и рассеяния находятся интегрированием по возможным радиусам капель (</w:t>
      </w:r>
      <w:r w:rsidRPr="009F4947">
        <w:rPr>
          <w:rFonts w:ascii="Times New Roman" w:eastAsia="Times New Roman" w:hAnsi="Times New Roman" w:cs="Times New Roman"/>
          <w:kern w:val="0"/>
          <w:lang w:eastAsia="ru-RU" w:bidi="ar-SA"/>
        </w:rPr>
        <w:object w:dxaOrig="2205" w:dyaOrig="345">
          <v:shape id="_x0000_i1125" type="#_x0000_t75" style="width:108.3pt;height:15.65pt" o:ole="" filled="t">
            <v:fill color2="black"/>
            <v:imagedata r:id="rId197" o:title=""/>
          </v:shape>
          <o:OLEObject Type="Embed" ProgID="Equation.3" ShapeID="_x0000_i1125" DrawAspect="Content" ObjectID="_1516458915" r:id="rId198"/>
        </w:object>
      </w:r>
      <w:r w:rsidRPr="009F4947">
        <w:rPr>
          <w:rFonts w:ascii="Times New Roman" w:eastAsia="Times New Roman" w:hAnsi="Times New Roman" w:cs="Times New Roman"/>
          <w:kern w:val="0"/>
          <w:lang w:eastAsia="ru-RU" w:bidi="ar-SA"/>
        </w:rPr>
        <w:t>- поправочный множитель на индуцированное испускание):</w:t>
      </w:r>
    </w:p>
    <w:p w:rsidR="009F4947" w:rsidRPr="009F4947" w:rsidRDefault="009F4947" w:rsidP="000B1F48">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8355" w:dyaOrig="945">
          <v:shape id="_x0000_i1126" type="#_x0000_t75" style="width:416.35pt;height:46.35pt" o:ole="" filled="t">
            <v:fill color2="black"/>
            <v:imagedata r:id="rId199" o:title=""/>
          </v:shape>
          <o:OLEObject Type="Embed" ProgID="Equation.3" ShapeID="_x0000_i1126" DrawAspect="Content" ObjectID="_1516458916" r:id="rId200"/>
        </w:object>
      </w:r>
      <w:r w:rsidRPr="009F4947">
        <w:rPr>
          <w:rFonts w:ascii="Times New Roman" w:eastAsia="Times New Roman" w:hAnsi="Times New Roman" w:cs="Times New Roman"/>
          <w:kern w:val="0"/>
          <w:lang w:eastAsia="ru-RU" w:bidi="ar-SA"/>
        </w:rPr>
        <w:t xml:space="preserve">         (10)</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Будем считать паро-капельную среду – сплошной, поскольку число капель в единице объема достаточно велико. Тогда стационарное уравнение для изменения интенсивности </w:t>
      </w:r>
      <w:r w:rsidRPr="009F4947">
        <w:rPr>
          <w:rFonts w:ascii="Times New Roman" w:eastAsia="Times New Roman" w:hAnsi="Times New Roman" w:cs="Times New Roman"/>
          <w:kern w:val="0"/>
          <w:lang w:eastAsia="ru-RU" w:bidi="ar-SA"/>
        </w:rPr>
        <w:object w:dxaOrig="285" w:dyaOrig="360">
          <v:shape id="_x0000_i1127" type="#_x0000_t75" style="width:15.65pt;height:20.05pt" o:ole="" filled="t">
            <v:fill color2="black"/>
            <v:imagedata r:id="rId201" o:title=""/>
          </v:shape>
          <o:OLEObject Type="Embed" ProgID="Equation.3" ShapeID="_x0000_i1127" DrawAspect="Content" ObjectID="_1516458917" r:id="rId202"/>
        </w:object>
      </w:r>
      <w:r w:rsidRPr="009F4947">
        <w:rPr>
          <w:rFonts w:ascii="Times New Roman" w:eastAsia="Times New Roman" w:hAnsi="Times New Roman" w:cs="Times New Roman"/>
          <w:kern w:val="0"/>
          <w:lang w:eastAsia="ru-RU" w:bidi="ar-SA"/>
        </w:rPr>
        <w:t xml:space="preserve"> вдоль луча распространения в такой среде записывается в обычном для теории переноса теплового излучения виде (рассеяние предполагается когерентным):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3975" w:dyaOrig="705">
          <v:shape id="_x0000_i1128" type="#_x0000_t75" style="width:200.35pt;height:35.7pt" o:ole="" filled="t">
            <v:fill color2="black"/>
            <v:imagedata r:id="rId203" o:title=""/>
          </v:shape>
          <o:OLEObject Type="Embed" ProgID="Equation.3" ShapeID="_x0000_i1128" DrawAspect="Content" ObjectID="_1516458918" r:id="rId204"/>
        </w:object>
      </w:r>
      <w:r w:rsidRPr="009F4947">
        <w:rPr>
          <w:rFonts w:ascii="Times New Roman" w:eastAsia="Times New Roman" w:hAnsi="Times New Roman" w:cs="Times New Roman"/>
          <w:kern w:val="0"/>
          <w:lang w:eastAsia="ru-RU" w:bidi="ar-SA"/>
        </w:rPr>
        <w:t xml:space="preserve">                                      (11)</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9015" w:dyaOrig="1095">
          <v:shape id="_x0000_i1129" type="#_x0000_t75" style="width:452.05pt;height:56.35pt" o:ole="" filled="t">
            <v:fill color2="black"/>
            <v:imagedata r:id="rId205" o:title=""/>
          </v:shape>
          <o:OLEObject Type="Embed" ProgID="Equation.3" ShapeID="_x0000_i1129" DrawAspect="Content" ObjectID="_1516458919" r:id="rId206"/>
        </w:objec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где </w:t>
      </w:r>
      <w:r w:rsidRPr="009F4947">
        <w:rPr>
          <w:rFonts w:ascii="Times New Roman" w:eastAsia="Times New Roman" w:hAnsi="Times New Roman" w:cs="Times New Roman"/>
          <w:kern w:val="0"/>
          <w:lang w:eastAsia="ru-RU" w:bidi="ar-SA"/>
        </w:rPr>
        <w:object w:dxaOrig="165" w:dyaOrig="255">
          <v:shape id="_x0000_i1130" type="#_x0000_t75" style="width:10.65pt;height:10.65pt" o:ole="" filled="t">
            <v:fill color2="black"/>
            <v:imagedata r:id="rId207" o:title=""/>
          </v:shape>
          <o:OLEObject Type="Embed" ProgID="Equation.3" ShapeID="_x0000_i1130" DrawAspect="Content" ObjectID="_1516458920" r:id="rId208"/>
        </w:object>
      </w:r>
      <w:r w:rsidRPr="009F4947">
        <w:rPr>
          <w:rFonts w:ascii="Times New Roman" w:eastAsia="Times New Roman" w:hAnsi="Times New Roman" w:cs="Times New Roman"/>
          <w:kern w:val="0"/>
          <w:lang w:eastAsia="ru-RU" w:bidi="ar-SA"/>
        </w:rPr>
        <w:t xml:space="preserve">- координата вдоль луча; </w:t>
      </w:r>
      <w:r w:rsidRPr="009F4947">
        <w:rPr>
          <w:rFonts w:ascii="Times New Roman" w:eastAsia="Times New Roman" w:hAnsi="Times New Roman" w:cs="Times New Roman"/>
          <w:kern w:val="0"/>
          <w:lang w:eastAsia="ru-RU" w:bidi="ar-SA"/>
        </w:rPr>
        <w:object w:dxaOrig="360" w:dyaOrig="345">
          <v:shape id="_x0000_i1131" type="#_x0000_t75" style="width:20.05pt;height:15.65pt" o:ole="" filled="t">
            <v:fill color2="black"/>
            <v:imagedata r:id="rId209" o:title=""/>
          </v:shape>
          <o:OLEObject Type="Embed" ProgID="Equation.3" ShapeID="_x0000_i1131" DrawAspect="Content" ObjectID="_1516458921" r:id="rId210"/>
        </w:object>
      </w:r>
      <w:r w:rsidRPr="009F4947">
        <w:rPr>
          <w:rFonts w:ascii="Times New Roman" w:eastAsia="Times New Roman" w:hAnsi="Times New Roman" w:cs="Times New Roman"/>
          <w:kern w:val="0"/>
          <w:lang w:eastAsia="ru-RU" w:bidi="ar-SA"/>
        </w:rPr>
        <w:t xml:space="preserve">- спектральная интенсивность равновесного излучения; </w:t>
      </w:r>
      <w:r w:rsidRPr="009F4947">
        <w:rPr>
          <w:rFonts w:ascii="Times New Roman" w:eastAsia="Times New Roman" w:hAnsi="Times New Roman" w:cs="Times New Roman"/>
          <w:kern w:val="0"/>
          <w:lang w:eastAsia="ru-RU" w:bidi="ar-SA"/>
        </w:rPr>
        <w:object w:dxaOrig="420" w:dyaOrig="345">
          <v:shape id="_x0000_i1132" type="#_x0000_t75" style="width:20.05pt;height:15.65pt" o:ole="" filled="t">
            <v:fill color2="black"/>
            <v:imagedata r:id="rId211" o:title=""/>
          </v:shape>
          <o:OLEObject Type="Embed" ProgID="Equation.3" ShapeID="_x0000_i1132" DrawAspect="Content" ObjectID="_1516458922" r:id="rId212"/>
        </w:object>
      </w:r>
      <w:r w:rsidRPr="009F4947">
        <w:rPr>
          <w:rFonts w:ascii="Times New Roman" w:eastAsia="Times New Roman" w:hAnsi="Times New Roman" w:cs="Times New Roman"/>
          <w:kern w:val="0"/>
          <w:lang w:eastAsia="ru-RU" w:bidi="ar-SA"/>
        </w:rPr>
        <w:t xml:space="preserve">-спектральная функция плотности энергии равновесного излучения; </w:t>
      </w:r>
      <w:r w:rsidRPr="009F4947">
        <w:rPr>
          <w:rFonts w:ascii="Times New Roman" w:eastAsia="Times New Roman" w:hAnsi="Times New Roman" w:cs="Times New Roman"/>
          <w:kern w:val="0"/>
          <w:lang w:eastAsia="ru-RU" w:bidi="ar-SA"/>
        </w:rPr>
        <w:object w:dxaOrig="825" w:dyaOrig="345">
          <v:shape id="_x0000_i1133" type="#_x0000_t75" style="width:41.3pt;height:15.65pt" o:ole="" filled="t">
            <v:fill color2="black"/>
            <v:imagedata r:id="rId213" o:title=""/>
          </v:shape>
          <o:OLEObject Type="Embed" ProgID="Equation.3" ShapeID="_x0000_i1133" DrawAspect="Content" ObjectID="_1516458923" r:id="rId214"/>
        </w:object>
      </w:r>
      <w:r w:rsidRPr="009F4947">
        <w:rPr>
          <w:rFonts w:ascii="Times New Roman" w:eastAsia="Times New Roman" w:hAnsi="Times New Roman" w:cs="Times New Roman"/>
          <w:kern w:val="0"/>
          <w:lang w:eastAsia="ru-RU" w:bidi="ar-SA"/>
        </w:rPr>
        <w:t xml:space="preserve">-вероятность рассеяния фотона на угол </w:t>
      </w:r>
      <w:r w:rsidRPr="009F4947">
        <w:rPr>
          <w:rFonts w:ascii="Times New Roman" w:eastAsia="Times New Roman" w:hAnsi="Times New Roman" w:cs="Times New Roman"/>
          <w:kern w:val="0"/>
          <w:lang w:eastAsia="ru-RU" w:bidi="ar-SA"/>
        </w:rPr>
        <w:object w:dxaOrig="660" w:dyaOrig="345">
          <v:shape id="_x0000_i1134" type="#_x0000_t75" style="width:30.7pt;height:15.65pt" o:ole="" filled="t">
            <v:fill color2="black"/>
            <v:imagedata r:id="rId215" o:title=""/>
          </v:shape>
          <o:OLEObject Type="Embed" ProgID="Equation.3" ShapeID="_x0000_i1134" DrawAspect="Content" ObjectID="_1516458924" r:id="rId216"/>
        </w:object>
      </w:r>
      <w:r w:rsidRPr="009F4947">
        <w:rPr>
          <w:rFonts w:ascii="Times New Roman" w:eastAsia="Times New Roman" w:hAnsi="Times New Roman" w:cs="Times New Roman"/>
          <w:kern w:val="0"/>
          <w:lang w:eastAsia="ru-RU" w:bidi="ar-SA"/>
        </w:rPr>
        <w:object w:dxaOrig="165" w:dyaOrig="300">
          <v:shape id="_x0000_i1135" type="#_x0000_t75" style="width:10.65pt;height:15.65pt" o:ole="" filled="t">
            <v:fill color2="black"/>
            <v:imagedata r:id="rId217" o:title=""/>
          </v:shape>
          <o:OLEObject Type="Embed" ProgID="Equation.3" ShapeID="_x0000_i1135" DrawAspect="Content" ObjectID="_1516458925" r:id="rId218"/>
        </w:object>
      </w:r>
      <w:r w:rsidRPr="009F4947">
        <w:rPr>
          <w:rFonts w:ascii="Times New Roman" w:eastAsia="Times New Roman" w:hAnsi="Times New Roman" w:cs="Times New Roman"/>
          <w:kern w:val="0"/>
          <w:lang w:eastAsia="ru-RU" w:bidi="ar-SA"/>
        </w:rPr>
        <w:t>(индикатриса рассеяния).</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Исключая некоторые задачи астрофизики и распространения света в мутной среде,  в уравнении (11), рассеянием, как правило, пренебрегают, так как оно оказывается малым по сравнению с поглощением. Для паро-капельной среды рассеяние также играет меньшую роль, чем поглощение, но возможность пренебрежения им полностью в этом случае менее очевидна, поскольку с ростом размеров капель вклад рассеяния в коэффициент ослабления увеличивается.</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Оценку влияния рассеяния в процессе численного моделирования рассматриваемой задачи целесообразно проводить, вводя существенные упрощения. Так, пренебрегая анизотропией рассеяния и, соответственно, полагая   </w:t>
      </w:r>
      <w:r w:rsidRPr="009F4947">
        <w:rPr>
          <w:rFonts w:ascii="Times New Roman" w:eastAsia="Times New Roman" w:hAnsi="Times New Roman" w:cs="Times New Roman"/>
          <w:kern w:val="0"/>
          <w:lang w:eastAsia="ru-RU" w:bidi="ar-SA"/>
        </w:rPr>
        <w:object w:dxaOrig="1275" w:dyaOrig="345">
          <v:shape id="_x0000_i1136" type="#_x0000_t75" style="width:61.35pt;height:15.65pt" o:ole="" filled="t">
            <v:fill color2="black"/>
            <v:imagedata r:id="rId219" o:title=""/>
          </v:shape>
          <o:OLEObject Type="Embed" ProgID="Equation.3" ShapeID="_x0000_i1136" DrawAspect="Content" ObjectID="_1516458926" r:id="rId220"/>
        </w:object>
      </w:r>
      <w:r w:rsidRPr="009F4947">
        <w:rPr>
          <w:rFonts w:ascii="Times New Roman" w:eastAsia="Times New Roman" w:hAnsi="Times New Roman" w:cs="Times New Roman"/>
          <w:kern w:val="0"/>
          <w:lang w:eastAsia="ru-RU" w:bidi="ar-SA"/>
        </w:rPr>
        <w:t>,   получаем, что</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7275" w:dyaOrig="585">
          <v:shape id="_x0000_i1137" type="#_x0000_t75" style="width:365pt;height:30.7pt" o:ole="" filled="t">
            <v:fill color2="black"/>
            <v:imagedata r:id="rId221" o:title=""/>
          </v:shape>
          <o:OLEObject Type="Embed" ProgID="Equation.3" ShapeID="_x0000_i1137" DrawAspect="Content" ObjectID="_1516458927" r:id="rId222"/>
        </w:objec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и (11) принимает более простой вид</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2760" w:dyaOrig="705">
          <v:shape id="_x0000_i1138" type="#_x0000_t75" style="width:139pt;height:35.7pt" o:ole="" filled="t">
            <v:fill color2="black"/>
            <v:imagedata r:id="rId223" o:title=""/>
          </v:shape>
          <o:OLEObject Type="Embed" ProgID="Equation.3" ShapeID="_x0000_i1138" DrawAspect="Content" ObjectID="_1516458928" r:id="rId224"/>
        </w:object>
      </w:r>
      <w:r w:rsidRPr="009F4947">
        <w:rPr>
          <w:rFonts w:ascii="Times New Roman" w:eastAsia="Times New Roman" w:hAnsi="Times New Roman" w:cs="Times New Roman"/>
          <w:kern w:val="0"/>
          <w:lang w:eastAsia="ru-RU" w:bidi="ar-SA"/>
        </w:rPr>
        <w:t xml:space="preserve">                                                 (12)</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Для оценки максимально возможного влияния рассеяния на ослабление яркости нагретого слоя предположим, что реализуется ситуация, при которой фотоны отражаются назад и затем уже до поглощения более отражений не испытывают (однократность рассеяния с нереально сильной анизотропией). Тогда в (11) последнее слагаемое, имеющее смысл усиления интенсивности в направлении </w:t>
      </w:r>
      <w:r w:rsidRPr="009F4947">
        <w:rPr>
          <w:rFonts w:ascii="Times New Roman" w:eastAsia="Times New Roman" w:hAnsi="Times New Roman" w:cs="Times New Roman"/>
          <w:kern w:val="0"/>
          <w:lang w:eastAsia="ru-RU" w:bidi="ar-SA"/>
        </w:rPr>
        <w:object w:dxaOrig="240" w:dyaOrig="285">
          <v:shape id="_x0000_i1139" type="#_x0000_t75" style="width:10.65pt;height:15.65pt" o:ole="" filled="t">
            <v:fill color2="black"/>
            <v:imagedata r:id="rId225" o:title=""/>
          </v:shape>
          <o:OLEObject Type="Embed" ProgID="Equation.3" ShapeID="_x0000_i1139" DrawAspect="Content" ObjectID="_1516458929" r:id="rId226"/>
        </w:object>
      </w:r>
      <w:r w:rsidRPr="009F4947">
        <w:rPr>
          <w:rFonts w:ascii="Times New Roman" w:eastAsia="Times New Roman" w:hAnsi="Times New Roman" w:cs="Times New Roman"/>
          <w:kern w:val="0"/>
          <w:lang w:eastAsia="ru-RU" w:bidi="ar-SA"/>
        </w:rPr>
        <w:t xml:space="preserve"> за счет рассеяния фотонов, движущихся в других направлениях, пропадает, уравнение (11) записывается в виде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5175" w:dyaOrig="765">
          <v:shape id="_x0000_i1140" type="#_x0000_t75" style="width:257.3pt;height:35.7pt" o:ole="" filled="t">
            <v:fill color2="black"/>
            <v:imagedata r:id="rId227" o:title=""/>
          </v:shape>
          <o:OLEObject Type="Embed" ProgID="Equation.3" ShapeID="_x0000_i1140" DrawAspect="Content" ObjectID="_1516458930" r:id="rId228"/>
        </w:object>
      </w:r>
      <w:r w:rsidRPr="009F4947">
        <w:rPr>
          <w:rFonts w:ascii="Times New Roman" w:eastAsia="Times New Roman" w:hAnsi="Times New Roman" w:cs="Times New Roman"/>
          <w:kern w:val="0"/>
          <w:lang w:eastAsia="ru-RU" w:bidi="ar-SA"/>
        </w:rPr>
        <w:t xml:space="preserve">                                    (13)</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или</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4605" w:dyaOrig="765">
          <v:shape id="_x0000_i1141" type="#_x0000_t75" style="width:231.65pt;height:35.7pt" o:ole="" filled="t">
            <v:fill color2="black"/>
            <v:imagedata r:id="rId229" o:title=""/>
          </v:shape>
          <o:OLEObject Type="Embed" ProgID="Equation.3" ShapeID="_x0000_i1141" DrawAspect="Content" ObjectID="_1516458931" r:id="rId230"/>
        </w:objec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откуда видно, что роль рассеяния сводится к  увеличению коэффициента затухания интенсивности в </w:t>
      </w:r>
      <w:r w:rsidRPr="009F4947">
        <w:rPr>
          <w:rFonts w:ascii="Times New Roman" w:eastAsia="Times New Roman" w:hAnsi="Times New Roman" w:cs="Times New Roman"/>
          <w:kern w:val="0"/>
          <w:lang w:eastAsia="ru-RU" w:bidi="ar-SA"/>
        </w:rPr>
        <w:object w:dxaOrig="1500" w:dyaOrig="360">
          <v:shape id="_x0000_i1142" type="#_x0000_t75" style="width:77pt;height:20.05pt" o:ole="" filled="t">
            <v:fill color2="black"/>
            <v:imagedata r:id="rId231" o:title=""/>
          </v:shape>
          <o:OLEObject Type="Embed" ProgID="Equation.3" ShapeID="_x0000_i1142" DrawAspect="Content" ObjectID="_1516458932" r:id="rId232"/>
        </w:object>
      </w:r>
      <w:r w:rsidRPr="009F4947">
        <w:rPr>
          <w:rFonts w:ascii="Times New Roman" w:eastAsia="Times New Roman" w:hAnsi="Times New Roman" w:cs="Times New Roman"/>
          <w:kern w:val="0"/>
          <w:lang w:eastAsia="ru-RU" w:bidi="ar-SA"/>
        </w:rPr>
        <w:t xml:space="preserve">раз.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Таким образом, как следует из соотношений (11)-(13) при всех рассмотренных упрощающих предположениях о рассеяния (отсутствии, изотропии или максимальной анизотропии с однократным рассеянием назад) уравнение (11) записывается в одном и том же виде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1980" w:dyaOrig="705">
          <v:shape id="_x0000_i1143" type="#_x0000_t75" style="width:97.65pt;height:35.7pt" o:ole="" filled="t">
            <v:fill color2="black"/>
            <v:imagedata r:id="rId233" o:title=""/>
          </v:shape>
          <o:OLEObject Type="Embed" ProgID="Equation.3" ShapeID="_x0000_i1143" DrawAspect="Content" ObjectID="_1516458933" r:id="rId234"/>
        </w:object>
      </w:r>
      <w:r w:rsidRPr="009F4947">
        <w:rPr>
          <w:rFonts w:ascii="Times New Roman" w:eastAsia="Times New Roman" w:hAnsi="Times New Roman" w:cs="Times New Roman"/>
          <w:kern w:val="0"/>
          <w:lang w:eastAsia="ru-RU" w:bidi="ar-SA"/>
        </w:rPr>
        <w:t xml:space="preserve">                                                             (14)</w: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но с различными выражениями относительного коэффициента </w:t>
      </w:r>
      <w:r w:rsidRPr="009F4947">
        <w:rPr>
          <w:rFonts w:ascii="Times New Roman" w:eastAsia="Times New Roman" w:hAnsi="Times New Roman" w:cs="Times New Roman"/>
          <w:kern w:val="0"/>
          <w:lang w:eastAsia="ru-RU" w:bidi="ar-SA"/>
        </w:rPr>
        <w:object w:dxaOrig="195" w:dyaOrig="345">
          <v:shape id="_x0000_i1144" type="#_x0000_t75" style="width:10.65pt;height:15.65pt" o:ole="" filled="t">
            <v:fill color2="black"/>
            <v:imagedata r:id="rId235" o:title=""/>
          </v:shape>
          <o:OLEObject Type="Embed" ProgID="Equation.3" ShapeID="_x0000_i1144" DrawAspect="Content" ObjectID="_1516458934" r:id="rId236"/>
        </w:object>
      </w:r>
      <w:r w:rsidRPr="009F4947">
        <w:rPr>
          <w:rFonts w:ascii="Times New Roman" w:eastAsia="Times New Roman" w:hAnsi="Times New Roman" w:cs="Times New Roman"/>
          <w:kern w:val="0"/>
          <w:lang w:eastAsia="ru-RU" w:bidi="ar-SA"/>
        </w:rPr>
        <w:t xml:space="preserve"> через коэффициенты поглощения и рассеяния.</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Решением этого линейного уравнения будет, как известно [22 ], следующая функция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4995" w:dyaOrig="795">
          <v:shape id="_x0000_i1145" type="#_x0000_t75" style="width:251.7pt;height:41.3pt" o:ole="" filled="t">
            <v:fill color2="black"/>
            <v:imagedata r:id="rId237" o:title=""/>
          </v:shape>
          <o:OLEObject Type="Embed" ProgID="Equation.3" ShapeID="_x0000_i1145" DrawAspect="Content" ObjectID="_1516458935" r:id="rId238"/>
        </w:object>
      </w:r>
      <w:r w:rsidRPr="009F4947">
        <w:rPr>
          <w:rFonts w:ascii="Times New Roman" w:eastAsia="Times New Roman" w:hAnsi="Times New Roman" w:cs="Times New Roman"/>
          <w:kern w:val="0"/>
          <w:lang w:eastAsia="ru-RU" w:bidi="ar-SA"/>
        </w:rPr>
        <w:t xml:space="preserve">                                          (15)</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При анализе экспериментальных данных и сравнении их с расчетными представляет интерес не все поле излучения в нагретом теле, а характеристики его  свечения, в частности наблюдаемая яркость поверхности. Спектральная яркость поверхности </w:t>
      </w:r>
      <w:r w:rsidRPr="009F4947">
        <w:rPr>
          <w:rFonts w:ascii="Times New Roman" w:eastAsia="Times New Roman" w:hAnsi="Times New Roman" w:cs="Times New Roman"/>
          <w:kern w:val="0"/>
          <w:lang w:eastAsia="ru-RU" w:bidi="ar-SA"/>
        </w:rPr>
        <w:object w:dxaOrig="315" w:dyaOrig="360">
          <v:shape id="_x0000_i1146" type="#_x0000_t75" style="width:15.65pt;height:20.05pt" o:ole="" filled="t">
            <v:fill color2="black"/>
            <v:imagedata r:id="rId239" o:title=""/>
          </v:shape>
          <o:OLEObject Type="Embed" ProgID="Equation.3" ShapeID="_x0000_i1146" DrawAspect="Content" ObjectID="_1516458936" r:id="rId240"/>
        </w:object>
      </w:r>
      <w:r w:rsidRPr="009F4947">
        <w:rPr>
          <w:rFonts w:ascii="Times New Roman" w:eastAsia="Times New Roman" w:hAnsi="Times New Roman" w:cs="Times New Roman"/>
          <w:kern w:val="0"/>
          <w:lang w:eastAsia="ru-RU" w:bidi="ar-SA"/>
        </w:rPr>
        <w:t xml:space="preserve">(поток энергии фотонов, выходящих с поверхности тела во всех направлениях) неравномерно нагретого плоского слоя с оптической толщиной </w:t>
      </w:r>
      <w:r w:rsidRPr="009F4947">
        <w:rPr>
          <w:rFonts w:ascii="Times New Roman" w:eastAsia="Times New Roman" w:hAnsi="Times New Roman" w:cs="Times New Roman"/>
          <w:kern w:val="0"/>
          <w:lang w:eastAsia="ru-RU" w:bidi="ar-SA"/>
        </w:rPr>
        <w:object w:dxaOrig="285" w:dyaOrig="300">
          <v:shape id="_x0000_i1147" type="#_x0000_t75" style="width:15.65pt;height:15.65pt" o:ole="" filled="t">
            <v:fill color2="black"/>
            <v:imagedata r:id="rId241" o:title=""/>
          </v:shape>
          <o:OLEObject Type="Embed" ProgID="Equation.3" ShapeID="_x0000_i1147" DrawAspect="Content" ObjectID="_1516458937" r:id="rId242"/>
        </w:object>
      </w:r>
      <w:r w:rsidRPr="009F4947">
        <w:rPr>
          <w:rFonts w:ascii="Times New Roman" w:eastAsia="Times New Roman" w:hAnsi="Times New Roman" w:cs="Times New Roman"/>
          <w:kern w:val="0"/>
          <w:lang w:eastAsia="ru-RU" w:bidi="ar-SA"/>
        </w:rPr>
        <w:t xml:space="preserve">определяется интегрированием по полусфере спектральной интенсивности (15) (считаем температуру и коэффициенты поглощения и рассеяния, зависящими только от оптической глубины </w:t>
      </w:r>
      <w:r w:rsidRPr="009F4947">
        <w:rPr>
          <w:rFonts w:ascii="Times New Roman" w:eastAsia="Times New Roman" w:hAnsi="Times New Roman" w:cs="Times New Roman"/>
          <w:kern w:val="0"/>
          <w:lang w:eastAsia="ru-RU" w:bidi="ar-SA"/>
        </w:rPr>
        <w:object w:dxaOrig="285" w:dyaOrig="375">
          <v:shape id="_x0000_i1148" type="#_x0000_t75" style="width:15.65pt;height:20.05pt" o:ole="" filled="t">
            <v:fill color2="black"/>
            <v:imagedata r:id="rId243" o:title=""/>
          </v:shape>
          <o:OLEObject Type="Embed" ProgID="Equation.3" ShapeID="_x0000_i1148" DrawAspect="Content" ObjectID="_1516458938" r:id="rId244"/>
        </w:object>
      </w:r>
      <w:r w:rsidRPr="009F4947">
        <w:rPr>
          <w:rFonts w:ascii="Times New Roman" w:eastAsia="Times New Roman" w:hAnsi="Times New Roman" w:cs="Times New Roman"/>
          <w:kern w:val="0"/>
          <w:lang w:eastAsia="ru-RU" w:bidi="ar-SA"/>
        </w:rPr>
        <w:t xml:space="preserve">, отсчитываемой от излучающей поверхности;  на противоположной стороне слоя </w:t>
      </w:r>
      <w:r w:rsidRPr="009F4947">
        <w:rPr>
          <w:rFonts w:ascii="Times New Roman" w:eastAsia="Times New Roman" w:hAnsi="Times New Roman" w:cs="Times New Roman"/>
          <w:kern w:val="0"/>
          <w:lang w:eastAsia="ru-RU" w:bidi="ar-SA"/>
        </w:rPr>
        <w:object w:dxaOrig="1440" w:dyaOrig="300">
          <v:shape id="_x0000_i1149" type="#_x0000_t75" style="width:1in;height:15.65pt" o:ole="" filled="t">
            <v:fill color2="black"/>
            <v:imagedata r:id="rId245" o:title=""/>
          </v:shape>
          <o:OLEObject Type="Embed" ProgID="Equation.3" ShapeID="_x0000_i1149" DrawAspect="Content" ObjectID="_1516458939" r:id="rId246"/>
        </w:object>
      </w:r>
      <w:r w:rsidRPr="009F4947">
        <w:rPr>
          <w:rFonts w:ascii="Times New Roman" w:eastAsia="Times New Roman" w:hAnsi="Times New Roman" w:cs="Times New Roman"/>
          <w:kern w:val="0"/>
          <w:lang w:eastAsia="ru-RU" w:bidi="ar-SA"/>
        </w:rPr>
        <w:t>, т.к. отсутствует излучение, приходящее  к слою извне):</w: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7995" w:dyaOrig="1605">
          <v:shape id="_x0000_i1150" type="#_x0000_t75" style="width:401.3pt;height:82.65pt" o:ole="" filled="t">
            <v:fill color2="black"/>
            <v:imagedata r:id="rId247" o:title=""/>
          </v:shape>
          <o:OLEObject Type="Embed" ProgID="Equation.3" ShapeID="_x0000_i1150" DrawAspect="Content" ObjectID="_1516458940" r:id="rId248"/>
        </w:object>
      </w:r>
      <w:r w:rsidRPr="009F4947">
        <w:rPr>
          <w:rFonts w:ascii="Times New Roman" w:eastAsia="Times New Roman" w:hAnsi="Times New Roman" w:cs="Times New Roman"/>
          <w:kern w:val="0"/>
          <w:lang w:eastAsia="ru-RU" w:bidi="ar-SA"/>
        </w:rPr>
        <w:t xml:space="preserve">               (16)</w:t>
      </w:r>
    </w:p>
    <w:p w:rsidR="009F4947" w:rsidRPr="009F4947" w:rsidRDefault="009F4947" w:rsidP="00DF5654">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где</w:t>
      </w:r>
      <w:r w:rsidRPr="009F4947">
        <w:rPr>
          <w:rFonts w:ascii="Times New Roman" w:eastAsia="Times New Roman" w:hAnsi="Times New Roman" w:cs="Times New Roman"/>
          <w:kern w:val="0"/>
          <w:lang w:eastAsia="ru-RU" w:bidi="ar-SA"/>
        </w:rPr>
        <w:object w:dxaOrig="1095" w:dyaOrig="375">
          <v:shape id="_x0000_i1151" type="#_x0000_t75" style="width:56.35pt;height:20.05pt" o:ole="" filled="t">
            <v:fill color2="black"/>
            <v:imagedata r:id="rId249" o:title=""/>
          </v:shape>
          <o:OLEObject Type="Embed" ProgID="Equation.3" ShapeID="_x0000_i1151" DrawAspect="Content" ObjectID="_1516458941" r:id="rId250"/>
        </w:objec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eastAsia="ru-RU" w:bidi="ar-SA"/>
        </w:rPr>
        <w:object w:dxaOrig="180" w:dyaOrig="240">
          <v:shape id="_x0000_i1152" type="#_x0000_t75" style="width:10.65pt;height:10.65pt" o:ole="" filled="t">
            <v:fill color2="black"/>
            <v:imagedata r:id="rId251" o:title=""/>
          </v:shape>
          <o:OLEObject Type="Embed" ProgID="Equation.3" ShapeID="_x0000_i1152" DrawAspect="Content" ObjectID="_1516458942" r:id="rId252"/>
        </w:object>
      </w:r>
      <w:r w:rsidRPr="009F4947">
        <w:rPr>
          <w:rFonts w:ascii="Times New Roman" w:eastAsia="Times New Roman" w:hAnsi="Times New Roman" w:cs="Times New Roman"/>
          <w:kern w:val="0"/>
          <w:lang w:eastAsia="ru-RU" w:bidi="ar-SA"/>
        </w:rPr>
        <w:t xml:space="preserve">-угол между исходящим лучом и поверхностью; </w:t>
      </w:r>
      <w:r w:rsidRPr="009F4947">
        <w:rPr>
          <w:rFonts w:ascii="Times New Roman" w:eastAsia="Times New Roman" w:hAnsi="Times New Roman" w:cs="Times New Roman"/>
          <w:kern w:val="0"/>
          <w:lang w:eastAsia="ru-RU" w:bidi="ar-SA"/>
        </w:rPr>
        <w:object w:dxaOrig="675" w:dyaOrig="375">
          <v:shape id="_x0000_i1153" type="#_x0000_t75" style="width:36.3pt;height:20.05pt" o:ole="" filled="t">
            <v:fill color2="black"/>
            <v:imagedata r:id="rId253" o:title=""/>
          </v:shape>
          <o:OLEObject Type="Embed" ProgID="Equation.3" ShapeID="_x0000_i1153" DrawAspect="Content" ObjectID="_1516458943" r:id="rId254"/>
        </w:object>
      </w:r>
      <w:r w:rsidRPr="009F4947">
        <w:rPr>
          <w:rFonts w:ascii="Times New Roman" w:eastAsia="Times New Roman" w:hAnsi="Times New Roman" w:cs="Times New Roman"/>
          <w:kern w:val="0"/>
          <w:lang w:eastAsia="ru-RU" w:bidi="ar-SA"/>
        </w:rPr>
        <w:t>-интегральная экспонента:</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2835" w:dyaOrig="810">
          <v:shape id="_x0000_i1154" type="#_x0000_t75" style="width:2in;height:41.3pt" o:ole="" filled="t">
            <v:fill color2="black"/>
            <v:imagedata r:id="rId255" o:title=""/>
          </v:shape>
          <o:OLEObject Type="Embed" ProgID="Equation.3" ShapeID="_x0000_i1154" DrawAspect="Content" ObjectID="_1516458944" r:id="rId256"/>
        </w:objec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Из (16) следует уравнение для определения эффективной яркостной температуры </w:t>
      </w:r>
      <w:r w:rsidRPr="009F4947">
        <w:rPr>
          <w:rFonts w:ascii="Times New Roman" w:eastAsia="Times New Roman" w:hAnsi="Times New Roman" w:cs="Times New Roman"/>
          <w:kern w:val="0"/>
          <w:lang w:eastAsia="ru-RU" w:bidi="ar-SA"/>
        </w:rPr>
        <w:object w:dxaOrig="585" w:dyaOrig="375">
          <v:shape id="_x0000_i1155" type="#_x0000_t75" style="width:30.7pt;height:20.05pt" o:ole="" filled="t">
            <v:fill color2="black"/>
            <v:imagedata r:id="rId257" o:title=""/>
          </v:shape>
          <o:OLEObject Type="Embed" ProgID="Equation.3" ShapeID="_x0000_i1155" DrawAspect="Content" ObjectID="_1516458945" r:id="rId258"/>
        </w:object>
      </w:r>
      <w:r w:rsidRPr="009F4947">
        <w:rPr>
          <w:rFonts w:ascii="Times New Roman" w:eastAsia="Times New Roman" w:hAnsi="Times New Roman" w:cs="Times New Roman"/>
          <w:kern w:val="0"/>
          <w:lang w:eastAsia="ru-RU" w:bidi="ar-SA"/>
        </w:rPr>
        <w:t xml:space="preserve"> неравномерно нагретого слоя на частоте </w:t>
      </w:r>
      <w:r w:rsidRPr="009F4947">
        <w:rPr>
          <w:rFonts w:ascii="Times New Roman" w:eastAsia="Times New Roman" w:hAnsi="Times New Roman" w:cs="Times New Roman"/>
          <w:kern w:val="0"/>
          <w:lang w:eastAsia="ru-RU" w:bidi="ar-SA"/>
        </w:rPr>
        <w:object w:dxaOrig="210" w:dyaOrig="315">
          <v:shape id="_x0000_i1156" type="#_x0000_t75" style="width:10.65pt;height:15.65pt" o:ole="" filled="t">
            <v:fill color2="black"/>
            <v:imagedata r:id="rId259" o:title=""/>
          </v:shape>
          <o:OLEObject Type="Embed" ProgID="Equation.3" ShapeID="_x0000_i1156" DrawAspect="Content" ObjectID="_1516458946" r:id="rId260"/>
        </w:objec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bCs/>
          <w:kern w:val="0"/>
          <w:lang w:eastAsia="ru-RU" w:bidi="ar-SA"/>
        </w:rPr>
      </w:pPr>
      <w:r w:rsidRPr="009F4947">
        <w:rPr>
          <w:rFonts w:ascii="Times New Roman" w:eastAsia="Times New Roman" w:hAnsi="Times New Roman" w:cs="Times New Roman"/>
          <w:kern w:val="0"/>
          <w:lang w:eastAsia="ru-RU" w:bidi="ar-SA"/>
        </w:rPr>
        <w:object w:dxaOrig="4545" w:dyaOrig="885">
          <v:shape id="_x0000_i1157" type="#_x0000_t75" style="width:225.4pt;height:46.35pt" o:ole="" filled="t">
            <v:fill color2="black"/>
            <v:imagedata r:id="rId261" o:title=""/>
          </v:shape>
          <o:OLEObject Type="Embed" ProgID="Equation.3" ShapeID="_x0000_i1157" DrawAspect="Content" ObjectID="_1516458947" r:id="rId262"/>
        </w:object>
      </w:r>
      <w:r w:rsidRPr="009F4947">
        <w:rPr>
          <w:rFonts w:ascii="Times New Roman" w:eastAsia="Times New Roman" w:hAnsi="Times New Roman" w:cs="Times New Roman"/>
          <w:bCs/>
          <w:kern w:val="0"/>
          <w:lang w:eastAsia="ru-RU" w:bidi="ar-SA"/>
        </w:rPr>
        <w:t xml:space="preserve">                                          (17)</w:t>
      </w:r>
    </w:p>
    <w:p w:rsidR="009F4947" w:rsidRPr="00DF5654" w:rsidRDefault="009F4947" w:rsidP="009F4947">
      <w:pPr>
        <w:widowControl/>
        <w:suppressAutoHyphens w:val="0"/>
        <w:spacing w:line="276" w:lineRule="auto"/>
        <w:ind w:firstLine="709"/>
        <w:jc w:val="both"/>
        <w:rPr>
          <w:rFonts w:ascii="Times New Roman" w:eastAsia="Times New Roman" w:hAnsi="Times New Roman" w:cs="Times New Roman"/>
          <w:bCs/>
          <w:kern w:val="0"/>
          <w:lang w:eastAsia="ru-RU" w:bidi="ar-SA"/>
        </w:rPr>
      </w:pPr>
      <w:r w:rsidRPr="00DF5654">
        <w:rPr>
          <w:rFonts w:ascii="Times New Roman" w:eastAsia="Times New Roman" w:hAnsi="Times New Roman" w:cs="Times New Roman"/>
          <w:bCs/>
          <w:kern w:val="0"/>
          <w:lang w:eastAsia="ru-RU" w:bidi="ar-SA"/>
        </w:rPr>
        <w:t xml:space="preserve">Результаты расчетов для пучков с различным энерговыделением представлены на </w:t>
      </w:r>
      <w:r w:rsidR="00DF5654" w:rsidRPr="00DF5654">
        <w:rPr>
          <w:rFonts w:ascii="Times New Roman" w:eastAsia="Times New Roman" w:hAnsi="Times New Roman" w:cs="Times New Roman"/>
          <w:bCs/>
          <w:kern w:val="0"/>
          <w:lang w:eastAsia="ru-RU" w:bidi="ar-SA"/>
        </w:rPr>
        <w:fldChar w:fldCharType="begin"/>
      </w:r>
      <w:r w:rsidR="00DF5654" w:rsidRPr="00DF5654">
        <w:rPr>
          <w:rFonts w:ascii="Times New Roman" w:eastAsia="Times New Roman" w:hAnsi="Times New Roman" w:cs="Times New Roman"/>
          <w:bCs/>
          <w:kern w:val="0"/>
          <w:lang w:eastAsia="ru-RU" w:bidi="ar-SA"/>
        </w:rPr>
        <w:instrText xml:space="preserve"> REF _Ref438120556 \h  \* MERGEFORMAT </w:instrText>
      </w:r>
      <w:r w:rsidR="00DF5654" w:rsidRPr="00DF5654">
        <w:rPr>
          <w:rFonts w:ascii="Times New Roman" w:eastAsia="Times New Roman" w:hAnsi="Times New Roman" w:cs="Times New Roman"/>
          <w:bCs/>
          <w:kern w:val="0"/>
          <w:lang w:eastAsia="ru-RU" w:bidi="ar-SA"/>
        </w:rPr>
      </w:r>
      <w:r w:rsidR="00DF5654" w:rsidRPr="00DF5654">
        <w:rPr>
          <w:rFonts w:ascii="Times New Roman" w:eastAsia="Times New Roman" w:hAnsi="Times New Roman" w:cs="Times New Roman"/>
          <w:bCs/>
          <w:kern w:val="0"/>
          <w:lang w:eastAsia="ru-RU" w:bidi="ar-SA"/>
        </w:rPr>
        <w:fldChar w:fldCharType="separate"/>
      </w:r>
      <w:r w:rsidR="00D61BD5" w:rsidRPr="00E97CE2">
        <w:rPr>
          <w:rFonts w:ascii="Times New Roman" w:eastAsia="Times New Roman" w:hAnsi="Times New Roman" w:cs="Times New Roman"/>
          <w:iCs/>
          <w:kern w:val="0"/>
          <w:lang w:eastAsia="ru-RU" w:bidi="ar-SA"/>
        </w:rPr>
        <w:t xml:space="preserve">Рис.  </w:t>
      </w:r>
      <w:r w:rsidR="00D61BD5">
        <w:rPr>
          <w:rFonts w:ascii="Times New Roman" w:eastAsia="Times New Roman" w:hAnsi="Times New Roman" w:cs="Times New Roman"/>
          <w:iCs/>
          <w:noProof/>
          <w:kern w:val="0"/>
          <w:lang w:eastAsia="ru-RU" w:bidi="ar-SA"/>
        </w:rPr>
        <w:t>1</w:t>
      </w:r>
      <w:r w:rsidR="00D61BD5">
        <w:rPr>
          <w:rFonts w:ascii="Times New Roman" w:eastAsia="Times New Roman" w:hAnsi="Times New Roman" w:cs="Times New Roman"/>
          <w:iCs/>
          <w:kern w:val="0"/>
          <w:lang w:eastAsia="ru-RU" w:bidi="ar-SA"/>
        </w:rPr>
        <w:t>.</w:t>
      </w:r>
      <w:r w:rsidR="00D61BD5">
        <w:rPr>
          <w:rFonts w:ascii="Times New Roman" w:eastAsia="Times New Roman" w:hAnsi="Times New Roman" w:cs="Times New Roman"/>
          <w:iCs/>
          <w:noProof/>
          <w:kern w:val="0"/>
          <w:lang w:eastAsia="ru-RU" w:bidi="ar-SA"/>
        </w:rPr>
        <w:t>4</w:t>
      </w:r>
      <w:r w:rsidR="00DF5654" w:rsidRPr="00DF5654">
        <w:rPr>
          <w:rFonts w:ascii="Times New Roman" w:eastAsia="Times New Roman" w:hAnsi="Times New Roman" w:cs="Times New Roman"/>
          <w:bCs/>
          <w:kern w:val="0"/>
          <w:lang w:eastAsia="ru-RU" w:bidi="ar-SA"/>
        </w:rPr>
        <w:fldChar w:fldCharType="end"/>
      </w:r>
      <w:r w:rsidR="00DF5654" w:rsidRPr="00DF5654">
        <w:rPr>
          <w:rFonts w:ascii="Times New Roman" w:eastAsia="Times New Roman" w:hAnsi="Times New Roman" w:cs="Times New Roman"/>
          <w:bCs/>
          <w:kern w:val="0"/>
          <w:lang w:eastAsia="ru-RU" w:bidi="ar-SA"/>
        </w:rPr>
        <w:t>-</w:t>
      </w:r>
      <w:r w:rsidR="00DF5654" w:rsidRPr="00DF5654">
        <w:rPr>
          <w:rFonts w:ascii="Times New Roman" w:eastAsia="Times New Roman" w:hAnsi="Times New Roman" w:cs="Times New Roman"/>
          <w:bCs/>
          <w:kern w:val="0"/>
          <w:lang w:eastAsia="ru-RU" w:bidi="ar-SA"/>
        </w:rPr>
        <w:fldChar w:fldCharType="begin"/>
      </w:r>
      <w:r w:rsidR="00DF5654" w:rsidRPr="00DF5654">
        <w:rPr>
          <w:rFonts w:ascii="Times New Roman" w:eastAsia="Times New Roman" w:hAnsi="Times New Roman" w:cs="Times New Roman"/>
          <w:bCs/>
          <w:kern w:val="0"/>
          <w:lang w:eastAsia="ru-RU" w:bidi="ar-SA"/>
        </w:rPr>
        <w:instrText xml:space="preserve"> REF _Ref438120559 \h  \* MERGEFORMAT </w:instrText>
      </w:r>
      <w:r w:rsidR="00DF5654" w:rsidRPr="00DF5654">
        <w:rPr>
          <w:rFonts w:ascii="Times New Roman" w:eastAsia="Times New Roman" w:hAnsi="Times New Roman" w:cs="Times New Roman"/>
          <w:bCs/>
          <w:kern w:val="0"/>
          <w:lang w:eastAsia="ru-RU" w:bidi="ar-SA"/>
        </w:rPr>
      </w:r>
      <w:r w:rsidR="00DF5654" w:rsidRPr="00DF5654">
        <w:rPr>
          <w:rFonts w:ascii="Times New Roman" w:eastAsia="Times New Roman" w:hAnsi="Times New Roman" w:cs="Times New Roman"/>
          <w:bCs/>
          <w:kern w:val="0"/>
          <w:lang w:eastAsia="ru-RU" w:bidi="ar-SA"/>
        </w:rPr>
        <w:fldChar w:fldCharType="separate"/>
      </w:r>
      <w:r w:rsidR="00D61BD5" w:rsidRPr="00E97CE2">
        <w:rPr>
          <w:rFonts w:ascii="Times New Roman" w:eastAsia="Times New Roman" w:hAnsi="Times New Roman" w:cs="Times New Roman"/>
          <w:iCs/>
          <w:kern w:val="0"/>
          <w:lang w:eastAsia="ru-RU" w:bidi="ar-SA"/>
        </w:rPr>
        <w:t xml:space="preserve">Рис.  </w:t>
      </w:r>
      <w:r w:rsidR="00D61BD5">
        <w:rPr>
          <w:rFonts w:ascii="Times New Roman" w:eastAsia="Times New Roman" w:hAnsi="Times New Roman" w:cs="Times New Roman"/>
          <w:iCs/>
          <w:kern w:val="0"/>
          <w:lang w:eastAsia="ru-RU" w:bidi="ar-SA"/>
        </w:rPr>
        <w:t>1.5</w:t>
      </w:r>
      <w:r w:rsidR="00DF5654" w:rsidRPr="00DF5654">
        <w:rPr>
          <w:rFonts w:ascii="Times New Roman" w:eastAsia="Times New Roman" w:hAnsi="Times New Roman" w:cs="Times New Roman"/>
          <w:bCs/>
          <w:kern w:val="0"/>
          <w:lang w:eastAsia="ru-RU" w:bidi="ar-SA"/>
        </w:rPr>
        <w:fldChar w:fldCharType="end"/>
      </w:r>
      <w:r w:rsidRPr="00DF5654">
        <w:rPr>
          <w:rFonts w:ascii="Times New Roman" w:eastAsia="Times New Roman" w:hAnsi="Times New Roman" w:cs="Times New Roman"/>
          <w:bCs/>
          <w:kern w:val="0"/>
          <w:lang w:eastAsia="ru-RU" w:bidi="ar-SA"/>
        </w:rPr>
        <w:t xml:space="preserve">. </w:t>
      </w:r>
    </w:p>
    <w:p w:rsidR="00DF5654" w:rsidRPr="009F4947" w:rsidRDefault="00DF5654" w:rsidP="009F4947">
      <w:pPr>
        <w:widowControl/>
        <w:suppressAutoHyphens w:val="0"/>
        <w:spacing w:line="276" w:lineRule="auto"/>
        <w:ind w:firstLine="709"/>
        <w:jc w:val="both"/>
        <w:rPr>
          <w:rFonts w:ascii="Times New Roman" w:eastAsia="Times New Roman" w:hAnsi="Times New Roman" w:cs="Times New Roman"/>
          <w:bCs/>
          <w:kern w:val="0"/>
          <w:lang w:eastAsia="ru-RU" w:bidi="ar-SA"/>
        </w:rPr>
      </w:pPr>
    </w:p>
    <w:tbl>
      <w:tblPr>
        <w:tblW w:w="0" w:type="auto"/>
        <w:tblLook w:val="04A0" w:firstRow="1" w:lastRow="0" w:firstColumn="1" w:lastColumn="0" w:noHBand="0" w:noVBand="1"/>
      </w:tblPr>
      <w:tblGrid>
        <w:gridCol w:w="4786"/>
        <w:gridCol w:w="4785"/>
      </w:tblGrid>
      <w:tr w:rsidR="00DF5654" w:rsidRPr="00E97CE2" w:rsidTr="00E97CE2">
        <w:tc>
          <w:tcPr>
            <w:tcW w:w="4927" w:type="dxa"/>
            <w:shd w:val="clear" w:color="auto" w:fill="auto"/>
          </w:tcPr>
          <w:p w:rsidR="00DF5654" w:rsidRPr="00E97CE2" w:rsidRDefault="006D504A" w:rsidP="00E97CE2">
            <w:pPr>
              <w:widowControl/>
              <w:suppressAutoHyphens w:val="0"/>
              <w:spacing w:line="276" w:lineRule="auto"/>
              <w:jc w:val="both"/>
              <w:rPr>
                <w:rFonts w:ascii="Times New Roman" w:eastAsia="Times New Roman" w:hAnsi="Times New Roman" w:cs="Times New Roman"/>
                <w:kern w:val="0"/>
                <w:lang w:eastAsia="ru-RU" w:bidi="ar-SA"/>
              </w:rPr>
            </w:pPr>
            <w:r>
              <w:rPr>
                <w:rFonts w:ascii="Times New Roman" w:eastAsia="Times New Roman" w:hAnsi="Times New Roman" w:cs="Times New Roman"/>
                <w:noProof/>
                <w:kern w:val="0"/>
                <w:lang w:eastAsia="ru-RU" w:bidi="ar-SA"/>
              </w:rPr>
              <w:pict w14:anchorId="20B7B4E9">
                <v:shape id="_x0000_s3458" type="#_x0000_t75" style="position:absolute;left:0;text-align:left;margin-left:0;margin-top:0;width:184.5pt;height:180pt;z-index:1;mso-position-horizontal:center">
                  <v:imagedata r:id="rId263" o:title=""/>
                  <w10:wrap type="square"/>
                </v:shape>
              </w:pict>
            </w:r>
          </w:p>
        </w:tc>
        <w:tc>
          <w:tcPr>
            <w:tcW w:w="4927" w:type="dxa"/>
            <w:shd w:val="clear" w:color="auto" w:fill="auto"/>
          </w:tcPr>
          <w:p w:rsidR="00DF5654" w:rsidRPr="00E97CE2" w:rsidRDefault="006D504A" w:rsidP="00E97CE2">
            <w:pPr>
              <w:widowControl/>
              <w:suppressAutoHyphens w:val="0"/>
              <w:spacing w:line="276" w:lineRule="auto"/>
              <w:jc w:val="both"/>
              <w:rPr>
                <w:rFonts w:ascii="Times New Roman" w:eastAsia="Times New Roman" w:hAnsi="Times New Roman" w:cs="Times New Roman"/>
                <w:kern w:val="0"/>
                <w:lang w:eastAsia="ru-RU" w:bidi="ar-SA"/>
              </w:rPr>
            </w:pPr>
            <w:r>
              <w:rPr>
                <w:rFonts w:ascii="Times New Roman" w:eastAsia="Times New Roman" w:hAnsi="Times New Roman" w:cs="Times New Roman"/>
                <w:noProof/>
                <w:kern w:val="0"/>
                <w:lang w:eastAsia="ru-RU" w:bidi="ar-SA"/>
              </w:rPr>
              <w:pict w14:anchorId="1A94EE8D">
                <v:shape id="_x0000_s3459" type="#_x0000_t75" style="position:absolute;left:0;text-align:left;margin-left:0;margin-top:0;width:184.5pt;height:174pt;z-index:2;mso-position-horizontal:center;mso-position-horizontal-relative:text;mso-position-vertical-relative:text">
                  <v:imagedata r:id="rId264" o:title=""/>
                  <w10:wrap type="square"/>
                </v:shape>
              </w:pict>
            </w:r>
          </w:p>
        </w:tc>
      </w:tr>
      <w:tr w:rsidR="00DF5654" w:rsidRPr="00E97CE2" w:rsidTr="00E97CE2">
        <w:tc>
          <w:tcPr>
            <w:tcW w:w="4927" w:type="dxa"/>
            <w:shd w:val="clear" w:color="auto" w:fill="auto"/>
          </w:tcPr>
          <w:p w:rsidR="00DF5654" w:rsidRPr="00E97CE2" w:rsidRDefault="00DF5654" w:rsidP="00E97CE2">
            <w:pPr>
              <w:widowControl/>
              <w:suppressAutoHyphens w:val="0"/>
              <w:spacing w:line="276" w:lineRule="auto"/>
              <w:jc w:val="both"/>
              <w:rPr>
                <w:rFonts w:ascii="Times New Roman" w:eastAsia="Times New Roman" w:hAnsi="Times New Roman" w:cs="Times New Roman"/>
                <w:iCs/>
                <w:kern w:val="0"/>
                <w:lang w:eastAsia="ru-RU" w:bidi="ar-SA"/>
              </w:rPr>
            </w:pPr>
            <w:bookmarkStart w:id="5" w:name="_Ref438120556"/>
            <w:r w:rsidRPr="00E97CE2">
              <w:rPr>
                <w:rFonts w:ascii="Times New Roman" w:eastAsia="Times New Roman" w:hAnsi="Times New Roman" w:cs="Times New Roman"/>
                <w:iCs/>
                <w:kern w:val="0"/>
                <w:lang w:eastAsia="ru-RU" w:bidi="ar-SA"/>
              </w:rPr>
              <w:t xml:space="preserve">Рис.  </w:t>
            </w:r>
            <w:r w:rsidR="00D246AF">
              <w:rPr>
                <w:rFonts w:ascii="Times New Roman" w:eastAsia="Times New Roman" w:hAnsi="Times New Roman" w:cs="Times New Roman"/>
                <w:iCs/>
                <w:kern w:val="0"/>
                <w:lang w:eastAsia="ru-RU" w:bidi="ar-SA"/>
              </w:rPr>
              <w:fldChar w:fldCharType="begin"/>
            </w:r>
            <w:r w:rsidR="00D246AF">
              <w:rPr>
                <w:rFonts w:ascii="Times New Roman" w:eastAsia="Times New Roman" w:hAnsi="Times New Roman" w:cs="Times New Roman"/>
                <w:iCs/>
                <w:kern w:val="0"/>
                <w:lang w:eastAsia="ru-RU" w:bidi="ar-SA"/>
              </w:rPr>
              <w:instrText xml:space="preserve"> STYLEREF 1 \s </w:instrText>
            </w:r>
            <w:r w:rsidR="00D246AF">
              <w:rPr>
                <w:rFonts w:ascii="Times New Roman" w:eastAsia="Times New Roman" w:hAnsi="Times New Roman" w:cs="Times New Roman"/>
                <w:iCs/>
                <w:kern w:val="0"/>
                <w:lang w:eastAsia="ru-RU" w:bidi="ar-SA"/>
              </w:rPr>
              <w:fldChar w:fldCharType="separate"/>
            </w:r>
            <w:r w:rsidR="00D61BD5">
              <w:rPr>
                <w:rFonts w:ascii="Times New Roman" w:eastAsia="Times New Roman" w:hAnsi="Times New Roman" w:cs="Times New Roman"/>
                <w:iCs/>
                <w:noProof/>
                <w:kern w:val="0"/>
                <w:lang w:eastAsia="ru-RU" w:bidi="ar-SA"/>
              </w:rPr>
              <w:t>1</w:t>
            </w:r>
            <w:r w:rsidR="00D246AF">
              <w:rPr>
                <w:rFonts w:ascii="Times New Roman" w:eastAsia="Times New Roman" w:hAnsi="Times New Roman" w:cs="Times New Roman"/>
                <w:iCs/>
                <w:kern w:val="0"/>
                <w:lang w:eastAsia="ru-RU" w:bidi="ar-SA"/>
              </w:rPr>
              <w:fldChar w:fldCharType="end"/>
            </w:r>
            <w:r w:rsidR="00D246AF">
              <w:rPr>
                <w:rFonts w:ascii="Times New Roman" w:eastAsia="Times New Roman" w:hAnsi="Times New Roman" w:cs="Times New Roman"/>
                <w:iCs/>
                <w:kern w:val="0"/>
                <w:lang w:eastAsia="ru-RU" w:bidi="ar-SA"/>
              </w:rPr>
              <w:t>.</w:t>
            </w:r>
            <w:r w:rsidR="00D246AF">
              <w:rPr>
                <w:rFonts w:ascii="Times New Roman" w:eastAsia="Times New Roman" w:hAnsi="Times New Roman" w:cs="Times New Roman"/>
                <w:iCs/>
                <w:kern w:val="0"/>
                <w:lang w:eastAsia="ru-RU" w:bidi="ar-SA"/>
              </w:rPr>
              <w:fldChar w:fldCharType="begin"/>
            </w:r>
            <w:r w:rsidR="00D246AF">
              <w:rPr>
                <w:rFonts w:ascii="Times New Roman" w:eastAsia="Times New Roman" w:hAnsi="Times New Roman" w:cs="Times New Roman"/>
                <w:iCs/>
                <w:kern w:val="0"/>
                <w:lang w:eastAsia="ru-RU" w:bidi="ar-SA"/>
              </w:rPr>
              <w:instrText xml:space="preserve"> SEQ Рис._ \* ARABIC \s 1 </w:instrText>
            </w:r>
            <w:r w:rsidR="00D246AF">
              <w:rPr>
                <w:rFonts w:ascii="Times New Roman" w:eastAsia="Times New Roman" w:hAnsi="Times New Roman" w:cs="Times New Roman"/>
                <w:iCs/>
                <w:kern w:val="0"/>
                <w:lang w:eastAsia="ru-RU" w:bidi="ar-SA"/>
              </w:rPr>
              <w:fldChar w:fldCharType="separate"/>
            </w:r>
            <w:r w:rsidR="00D61BD5">
              <w:rPr>
                <w:rFonts w:ascii="Times New Roman" w:eastAsia="Times New Roman" w:hAnsi="Times New Roman" w:cs="Times New Roman"/>
                <w:iCs/>
                <w:noProof/>
                <w:kern w:val="0"/>
                <w:lang w:eastAsia="ru-RU" w:bidi="ar-SA"/>
              </w:rPr>
              <w:t>4</w:t>
            </w:r>
            <w:r w:rsidR="00D246AF">
              <w:rPr>
                <w:rFonts w:ascii="Times New Roman" w:eastAsia="Times New Roman" w:hAnsi="Times New Roman" w:cs="Times New Roman"/>
                <w:iCs/>
                <w:kern w:val="0"/>
                <w:lang w:eastAsia="ru-RU" w:bidi="ar-SA"/>
              </w:rPr>
              <w:fldChar w:fldCharType="end"/>
            </w:r>
            <w:bookmarkEnd w:id="5"/>
            <w:r w:rsidRPr="00E97CE2">
              <w:rPr>
                <w:rFonts w:ascii="Times New Roman" w:eastAsia="Times New Roman" w:hAnsi="Times New Roman" w:cs="Times New Roman"/>
                <w:kern w:val="0"/>
                <w:lang w:eastAsia="ru-RU" w:bidi="ar-SA"/>
              </w:rPr>
              <w:t xml:space="preserve"> </w:t>
            </w:r>
            <w:r w:rsidRPr="00E97CE2">
              <w:rPr>
                <w:rFonts w:ascii="Times New Roman" w:eastAsia="Times New Roman" w:hAnsi="Times New Roman" w:cs="Times New Roman"/>
                <w:iCs/>
                <w:kern w:val="0"/>
                <w:lang w:eastAsia="ru-RU" w:bidi="ar-SA"/>
              </w:rPr>
              <w:t xml:space="preserve">Зависимость интенсивности излучения (температура </w:t>
            </w:r>
            <w:r w:rsidRPr="00E97CE2">
              <w:rPr>
                <w:rFonts w:ascii="Times New Roman" w:eastAsia="Times New Roman" w:hAnsi="Times New Roman" w:cs="Times New Roman"/>
                <w:iCs/>
                <w:kern w:val="0"/>
                <w:lang w:val="en-US" w:eastAsia="ru-RU" w:bidi="ar-SA"/>
              </w:rPr>
              <w:t>T</w:t>
            </w:r>
            <w:r w:rsidRPr="00E97CE2">
              <w:rPr>
                <w:rFonts w:ascii="Times New Roman" w:eastAsia="Times New Roman" w:hAnsi="Times New Roman" w:cs="Times New Roman"/>
                <w:iCs/>
                <w:kern w:val="0"/>
                <w:vertAlign w:val="subscript"/>
                <w:lang w:val="en-US" w:eastAsia="ru-RU" w:bidi="ar-SA"/>
              </w:rPr>
              <w:t>out</w:t>
            </w:r>
            <w:r w:rsidRPr="00E97CE2">
              <w:rPr>
                <w:rFonts w:ascii="Times New Roman" w:eastAsia="Times New Roman" w:hAnsi="Times New Roman" w:cs="Times New Roman"/>
                <w:iCs/>
                <w:kern w:val="0"/>
                <w:lang w:eastAsia="ru-RU" w:bidi="ar-SA"/>
              </w:rPr>
              <w:t>) от времени из свинцовой мишени, нагретой пучком ио</w:t>
            </w:r>
            <w:r w:rsidR="00777C6C" w:rsidRPr="00E97CE2">
              <w:rPr>
                <w:rFonts w:ascii="Times New Roman" w:eastAsia="Times New Roman" w:hAnsi="Times New Roman" w:cs="Times New Roman"/>
                <w:iCs/>
                <w:kern w:val="0"/>
                <w:lang w:eastAsia="ru-RU" w:bidi="ar-SA"/>
              </w:rPr>
              <w:t>нов при энерговыделении 1 кДж/г</w:t>
            </w:r>
          </w:p>
        </w:tc>
        <w:tc>
          <w:tcPr>
            <w:tcW w:w="4927" w:type="dxa"/>
            <w:shd w:val="clear" w:color="auto" w:fill="auto"/>
          </w:tcPr>
          <w:p w:rsidR="00DF5654" w:rsidRPr="00E97CE2" w:rsidRDefault="00DF5654" w:rsidP="00E97CE2">
            <w:pPr>
              <w:keepNext/>
              <w:widowControl/>
              <w:suppressAutoHyphens w:val="0"/>
              <w:spacing w:line="276" w:lineRule="auto"/>
              <w:jc w:val="both"/>
              <w:rPr>
                <w:rFonts w:ascii="Times New Roman" w:eastAsia="Times New Roman" w:hAnsi="Times New Roman" w:cs="Times New Roman"/>
                <w:iCs/>
                <w:kern w:val="0"/>
                <w:lang w:eastAsia="ru-RU" w:bidi="ar-SA"/>
              </w:rPr>
            </w:pPr>
            <w:bookmarkStart w:id="6" w:name="_Ref438120559"/>
            <w:r w:rsidRPr="00E97CE2">
              <w:rPr>
                <w:rFonts w:ascii="Times New Roman" w:eastAsia="Times New Roman" w:hAnsi="Times New Roman" w:cs="Times New Roman"/>
                <w:iCs/>
                <w:kern w:val="0"/>
                <w:lang w:eastAsia="ru-RU" w:bidi="ar-SA"/>
              </w:rPr>
              <w:t xml:space="preserve">Рис.  </w:t>
            </w:r>
            <w:r w:rsidR="00D246AF">
              <w:rPr>
                <w:rFonts w:ascii="Times New Roman" w:eastAsia="Times New Roman" w:hAnsi="Times New Roman" w:cs="Times New Roman"/>
                <w:iCs/>
                <w:kern w:val="0"/>
                <w:lang w:eastAsia="ru-RU" w:bidi="ar-SA"/>
              </w:rPr>
              <w:fldChar w:fldCharType="begin"/>
            </w:r>
            <w:r w:rsidR="00D246AF">
              <w:rPr>
                <w:rFonts w:ascii="Times New Roman" w:eastAsia="Times New Roman" w:hAnsi="Times New Roman" w:cs="Times New Roman"/>
                <w:iCs/>
                <w:kern w:val="0"/>
                <w:lang w:eastAsia="ru-RU" w:bidi="ar-SA"/>
              </w:rPr>
              <w:instrText xml:space="preserve"> STYLEREF 1 \s </w:instrText>
            </w:r>
            <w:r w:rsidR="00D246AF">
              <w:rPr>
                <w:rFonts w:ascii="Times New Roman" w:eastAsia="Times New Roman" w:hAnsi="Times New Roman" w:cs="Times New Roman"/>
                <w:iCs/>
                <w:kern w:val="0"/>
                <w:lang w:eastAsia="ru-RU" w:bidi="ar-SA"/>
              </w:rPr>
              <w:fldChar w:fldCharType="separate"/>
            </w:r>
            <w:r w:rsidR="00D61BD5">
              <w:rPr>
                <w:rFonts w:ascii="Times New Roman" w:eastAsia="Times New Roman" w:hAnsi="Times New Roman" w:cs="Times New Roman"/>
                <w:iCs/>
                <w:noProof/>
                <w:kern w:val="0"/>
                <w:lang w:eastAsia="ru-RU" w:bidi="ar-SA"/>
              </w:rPr>
              <w:t>1</w:t>
            </w:r>
            <w:r w:rsidR="00D246AF">
              <w:rPr>
                <w:rFonts w:ascii="Times New Roman" w:eastAsia="Times New Roman" w:hAnsi="Times New Roman" w:cs="Times New Roman"/>
                <w:iCs/>
                <w:kern w:val="0"/>
                <w:lang w:eastAsia="ru-RU" w:bidi="ar-SA"/>
              </w:rPr>
              <w:fldChar w:fldCharType="end"/>
            </w:r>
            <w:r w:rsidR="00D246AF">
              <w:rPr>
                <w:rFonts w:ascii="Times New Roman" w:eastAsia="Times New Roman" w:hAnsi="Times New Roman" w:cs="Times New Roman"/>
                <w:iCs/>
                <w:kern w:val="0"/>
                <w:lang w:eastAsia="ru-RU" w:bidi="ar-SA"/>
              </w:rPr>
              <w:t>.</w:t>
            </w:r>
            <w:r w:rsidR="00D246AF">
              <w:rPr>
                <w:rFonts w:ascii="Times New Roman" w:eastAsia="Times New Roman" w:hAnsi="Times New Roman" w:cs="Times New Roman"/>
                <w:iCs/>
                <w:kern w:val="0"/>
                <w:lang w:eastAsia="ru-RU" w:bidi="ar-SA"/>
              </w:rPr>
              <w:fldChar w:fldCharType="begin"/>
            </w:r>
            <w:r w:rsidR="00D246AF">
              <w:rPr>
                <w:rFonts w:ascii="Times New Roman" w:eastAsia="Times New Roman" w:hAnsi="Times New Roman" w:cs="Times New Roman"/>
                <w:iCs/>
                <w:kern w:val="0"/>
                <w:lang w:eastAsia="ru-RU" w:bidi="ar-SA"/>
              </w:rPr>
              <w:instrText xml:space="preserve"> SEQ Рис._ \* ARABIC \s 1 </w:instrText>
            </w:r>
            <w:r w:rsidR="00D246AF">
              <w:rPr>
                <w:rFonts w:ascii="Times New Roman" w:eastAsia="Times New Roman" w:hAnsi="Times New Roman" w:cs="Times New Roman"/>
                <w:iCs/>
                <w:kern w:val="0"/>
                <w:lang w:eastAsia="ru-RU" w:bidi="ar-SA"/>
              </w:rPr>
              <w:fldChar w:fldCharType="separate"/>
            </w:r>
            <w:r w:rsidR="00D61BD5">
              <w:rPr>
                <w:rFonts w:ascii="Times New Roman" w:eastAsia="Times New Roman" w:hAnsi="Times New Roman" w:cs="Times New Roman"/>
                <w:iCs/>
                <w:noProof/>
                <w:kern w:val="0"/>
                <w:lang w:eastAsia="ru-RU" w:bidi="ar-SA"/>
              </w:rPr>
              <w:t>5</w:t>
            </w:r>
            <w:r w:rsidR="00D246AF">
              <w:rPr>
                <w:rFonts w:ascii="Times New Roman" w:eastAsia="Times New Roman" w:hAnsi="Times New Roman" w:cs="Times New Roman"/>
                <w:iCs/>
                <w:kern w:val="0"/>
                <w:lang w:eastAsia="ru-RU" w:bidi="ar-SA"/>
              </w:rPr>
              <w:fldChar w:fldCharType="end"/>
            </w:r>
            <w:bookmarkEnd w:id="6"/>
            <w:r w:rsidRPr="00E97CE2">
              <w:rPr>
                <w:rFonts w:ascii="Times New Roman" w:eastAsia="Times New Roman" w:hAnsi="Times New Roman" w:cs="Times New Roman"/>
                <w:iCs/>
                <w:kern w:val="0"/>
                <w:lang w:eastAsia="ru-RU" w:bidi="ar-SA"/>
              </w:rPr>
              <w:t xml:space="preserve"> Зависимость интенсивности излучения (температура </w:t>
            </w:r>
            <w:r w:rsidRPr="00E97CE2">
              <w:rPr>
                <w:rFonts w:ascii="Times New Roman" w:eastAsia="Times New Roman" w:hAnsi="Times New Roman" w:cs="Times New Roman"/>
                <w:iCs/>
                <w:kern w:val="0"/>
                <w:lang w:val="en-US" w:eastAsia="ru-RU" w:bidi="ar-SA"/>
              </w:rPr>
              <w:t>T</w:t>
            </w:r>
            <w:r w:rsidRPr="00E97CE2">
              <w:rPr>
                <w:rFonts w:ascii="Times New Roman" w:eastAsia="Times New Roman" w:hAnsi="Times New Roman" w:cs="Times New Roman"/>
                <w:iCs/>
                <w:kern w:val="0"/>
                <w:vertAlign w:val="subscript"/>
                <w:lang w:val="en-US" w:eastAsia="ru-RU" w:bidi="ar-SA"/>
              </w:rPr>
              <w:t>out</w:t>
            </w:r>
            <w:r w:rsidRPr="00E97CE2">
              <w:rPr>
                <w:rFonts w:ascii="Times New Roman" w:eastAsia="Times New Roman" w:hAnsi="Times New Roman" w:cs="Times New Roman"/>
                <w:iCs/>
                <w:kern w:val="0"/>
                <w:lang w:eastAsia="ru-RU" w:bidi="ar-SA"/>
              </w:rPr>
              <w:t>) от времени из свинцовой мишени, нагретой пучком ио</w:t>
            </w:r>
            <w:r w:rsidR="00777C6C" w:rsidRPr="00E97CE2">
              <w:rPr>
                <w:rFonts w:ascii="Times New Roman" w:eastAsia="Times New Roman" w:hAnsi="Times New Roman" w:cs="Times New Roman"/>
                <w:iCs/>
                <w:kern w:val="0"/>
                <w:lang w:eastAsia="ru-RU" w:bidi="ar-SA"/>
              </w:rPr>
              <w:t>нов при энерговыделении 2 кДж/г</w:t>
            </w:r>
          </w:p>
        </w:tc>
      </w:tr>
    </w:tbl>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Из сравнения </w:t>
      </w:r>
      <w:r w:rsidR="00DF5654" w:rsidRPr="00DF5654">
        <w:rPr>
          <w:rFonts w:ascii="Times New Roman" w:eastAsia="Times New Roman" w:hAnsi="Times New Roman" w:cs="Times New Roman"/>
          <w:bCs/>
          <w:kern w:val="0"/>
          <w:lang w:eastAsia="ru-RU" w:bidi="ar-SA"/>
        </w:rPr>
        <w:fldChar w:fldCharType="begin"/>
      </w:r>
      <w:r w:rsidR="00DF5654" w:rsidRPr="00DF5654">
        <w:rPr>
          <w:rFonts w:ascii="Times New Roman" w:eastAsia="Times New Roman" w:hAnsi="Times New Roman" w:cs="Times New Roman"/>
          <w:bCs/>
          <w:kern w:val="0"/>
          <w:lang w:eastAsia="ru-RU" w:bidi="ar-SA"/>
        </w:rPr>
        <w:instrText xml:space="preserve"> REF _Ref438120556 \h  \* MERGEFORMAT </w:instrText>
      </w:r>
      <w:r w:rsidR="00DF5654" w:rsidRPr="00DF5654">
        <w:rPr>
          <w:rFonts w:ascii="Times New Roman" w:eastAsia="Times New Roman" w:hAnsi="Times New Roman" w:cs="Times New Roman"/>
          <w:bCs/>
          <w:kern w:val="0"/>
          <w:lang w:eastAsia="ru-RU" w:bidi="ar-SA"/>
        </w:rPr>
      </w:r>
      <w:r w:rsidR="00DF5654" w:rsidRPr="00DF5654">
        <w:rPr>
          <w:rFonts w:ascii="Times New Roman" w:eastAsia="Times New Roman" w:hAnsi="Times New Roman" w:cs="Times New Roman"/>
          <w:bCs/>
          <w:kern w:val="0"/>
          <w:lang w:eastAsia="ru-RU" w:bidi="ar-SA"/>
        </w:rPr>
        <w:fldChar w:fldCharType="separate"/>
      </w:r>
      <w:r w:rsidR="00D61BD5" w:rsidRPr="00E97CE2">
        <w:rPr>
          <w:rFonts w:ascii="Times New Roman" w:eastAsia="Times New Roman" w:hAnsi="Times New Roman" w:cs="Times New Roman"/>
          <w:iCs/>
          <w:kern w:val="0"/>
          <w:lang w:eastAsia="ru-RU" w:bidi="ar-SA"/>
        </w:rPr>
        <w:t xml:space="preserve">Рис.  </w:t>
      </w:r>
      <w:r w:rsidR="00D61BD5">
        <w:rPr>
          <w:rFonts w:ascii="Times New Roman" w:eastAsia="Times New Roman" w:hAnsi="Times New Roman" w:cs="Times New Roman"/>
          <w:iCs/>
          <w:kern w:val="0"/>
          <w:lang w:eastAsia="ru-RU" w:bidi="ar-SA"/>
        </w:rPr>
        <w:t>1.4</w:t>
      </w:r>
      <w:r w:rsidR="00DF5654" w:rsidRPr="00DF5654">
        <w:rPr>
          <w:rFonts w:ascii="Times New Roman" w:eastAsia="Times New Roman" w:hAnsi="Times New Roman" w:cs="Times New Roman"/>
          <w:kern w:val="0"/>
          <w:lang w:eastAsia="ru-RU" w:bidi="ar-SA"/>
        </w:rPr>
        <w:fldChar w:fldCharType="end"/>
      </w:r>
      <w:r w:rsidR="00DF5654">
        <w:rPr>
          <w:rFonts w:ascii="Times New Roman" w:eastAsia="Times New Roman" w:hAnsi="Times New Roman" w:cs="Times New Roman"/>
          <w:kern w:val="0"/>
          <w:lang w:eastAsia="ru-RU" w:bidi="ar-SA"/>
        </w:rPr>
        <w:t xml:space="preserve"> и </w:t>
      </w:r>
      <w:r w:rsidR="00DF5654" w:rsidRPr="00DF5654">
        <w:rPr>
          <w:rFonts w:ascii="Times New Roman" w:eastAsia="Times New Roman" w:hAnsi="Times New Roman" w:cs="Times New Roman"/>
          <w:bCs/>
          <w:kern w:val="0"/>
          <w:lang w:eastAsia="ru-RU" w:bidi="ar-SA"/>
        </w:rPr>
        <w:fldChar w:fldCharType="begin"/>
      </w:r>
      <w:r w:rsidR="00DF5654" w:rsidRPr="00DF5654">
        <w:rPr>
          <w:rFonts w:ascii="Times New Roman" w:eastAsia="Times New Roman" w:hAnsi="Times New Roman" w:cs="Times New Roman"/>
          <w:bCs/>
          <w:kern w:val="0"/>
          <w:lang w:eastAsia="ru-RU" w:bidi="ar-SA"/>
        </w:rPr>
        <w:instrText xml:space="preserve"> REF _Ref438120559 \h  \* MERGEFORMAT </w:instrText>
      </w:r>
      <w:r w:rsidR="00DF5654" w:rsidRPr="00DF5654">
        <w:rPr>
          <w:rFonts w:ascii="Times New Roman" w:eastAsia="Times New Roman" w:hAnsi="Times New Roman" w:cs="Times New Roman"/>
          <w:bCs/>
          <w:kern w:val="0"/>
          <w:lang w:eastAsia="ru-RU" w:bidi="ar-SA"/>
        </w:rPr>
      </w:r>
      <w:r w:rsidR="00DF5654" w:rsidRPr="00DF5654">
        <w:rPr>
          <w:rFonts w:ascii="Times New Roman" w:eastAsia="Times New Roman" w:hAnsi="Times New Roman" w:cs="Times New Roman"/>
          <w:bCs/>
          <w:kern w:val="0"/>
          <w:lang w:eastAsia="ru-RU" w:bidi="ar-SA"/>
        </w:rPr>
        <w:fldChar w:fldCharType="separate"/>
      </w:r>
      <w:r w:rsidR="00D61BD5" w:rsidRPr="00E97CE2">
        <w:rPr>
          <w:rFonts w:ascii="Times New Roman" w:eastAsia="Times New Roman" w:hAnsi="Times New Roman" w:cs="Times New Roman"/>
          <w:iCs/>
          <w:kern w:val="0"/>
          <w:lang w:eastAsia="ru-RU" w:bidi="ar-SA"/>
        </w:rPr>
        <w:t xml:space="preserve">Рис.  </w:t>
      </w:r>
      <w:r w:rsidR="00D61BD5">
        <w:rPr>
          <w:rFonts w:ascii="Times New Roman" w:eastAsia="Times New Roman" w:hAnsi="Times New Roman" w:cs="Times New Roman"/>
          <w:iCs/>
          <w:kern w:val="0"/>
          <w:lang w:eastAsia="ru-RU" w:bidi="ar-SA"/>
        </w:rPr>
        <w:t>1.5</w:t>
      </w:r>
      <w:r w:rsidR="00DF5654" w:rsidRPr="00DF5654">
        <w:rPr>
          <w:rFonts w:ascii="Times New Roman" w:eastAsia="Times New Roman" w:hAnsi="Times New Roman" w:cs="Times New Roman"/>
          <w:kern w:val="0"/>
          <w:lang w:eastAsia="ru-RU" w:bidi="ar-SA"/>
        </w:rPr>
        <w:fldChar w:fldCharType="end"/>
      </w:r>
      <w:r w:rsidRPr="009F4947">
        <w:rPr>
          <w:rFonts w:ascii="Times New Roman" w:eastAsia="Times New Roman" w:hAnsi="Times New Roman" w:cs="Times New Roman"/>
          <w:kern w:val="0"/>
          <w:lang w:eastAsia="ru-RU" w:bidi="ar-SA"/>
        </w:rPr>
        <w:t xml:space="preserve"> видно, что характер излучения вещества мишени качественно различается и объясняется образованием капель при большем энерговыделении. Экспериментальное наблюдение временной зависимости эффективной температуры и сопоставление с результатами численного позволит сделать вывод о физике процесса образования капель и оптических свойствах вещества мишени. </w:t>
      </w:r>
    </w:p>
    <w:p w:rsidR="00DF5654" w:rsidRPr="009F4947" w:rsidRDefault="00DF5654"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FB4452" w:rsidRDefault="009F4947" w:rsidP="00FB4452">
      <w:pPr>
        <w:pStyle w:val="2"/>
        <w:spacing w:line="276" w:lineRule="auto"/>
        <w:ind w:left="0" w:firstLine="709"/>
        <w:jc w:val="both"/>
        <w:rPr>
          <w:rFonts w:ascii="Times New Roman" w:hAnsi="Times New Roman" w:cs="Times New Roman"/>
          <w:b w:val="0"/>
          <w:i w:val="0"/>
          <w:iCs w:val="0"/>
          <w:sz w:val="24"/>
          <w:szCs w:val="24"/>
          <w:lang w:eastAsia="ru-RU" w:bidi="ar-SA"/>
        </w:rPr>
      </w:pPr>
      <w:r w:rsidRPr="00FB4452">
        <w:rPr>
          <w:rFonts w:ascii="Times New Roman" w:hAnsi="Times New Roman" w:cs="Times New Roman"/>
          <w:b w:val="0"/>
          <w:i w:val="0"/>
          <w:iCs w:val="0"/>
          <w:sz w:val="24"/>
          <w:szCs w:val="24"/>
          <w:lang w:eastAsia="ru-RU" w:bidi="ar-SA"/>
        </w:rPr>
        <w:lastRenderedPageBreak/>
        <w:t xml:space="preserve">Отработка и постановка экспериментальных методик исследования теплофизических свойств мишеней в пучковых экспериментах проектов </w:t>
      </w:r>
      <w:r w:rsidRPr="00FB4452">
        <w:rPr>
          <w:rFonts w:ascii="Times New Roman" w:hAnsi="Times New Roman" w:cs="Times New Roman"/>
          <w:b w:val="0"/>
          <w:i w:val="0"/>
          <w:iCs w:val="0"/>
          <w:sz w:val="24"/>
          <w:szCs w:val="24"/>
          <w:lang w:val="en-US" w:eastAsia="ru-RU" w:bidi="ar-SA"/>
        </w:rPr>
        <w:t>PRIOR</w:t>
      </w:r>
      <w:r w:rsidRPr="00FB4452">
        <w:rPr>
          <w:rFonts w:ascii="Times New Roman" w:hAnsi="Times New Roman" w:cs="Times New Roman"/>
          <w:b w:val="0"/>
          <w:i w:val="0"/>
          <w:iCs w:val="0"/>
          <w:sz w:val="24"/>
          <w:szCs w:val="24"/>
          <w:lang w:eastAsia="ru-RU" w:bidi="ar-SA"/>
        </w:rPr>
        <w:t xml:space="preserve"> и </w:t>
      </w:r>
      <w:r w:rsidRPr="00FB4452">
        <w:rPr>
          <w:rFonts w:ascii="Times New Roman" w:hAnsi="Times New Roman" w:cs="Times New Roman"/>
          <w:b w:val="0"/>
          <w:i w:val="0"/>
          <w:iCs w:val="0"/>
          <w:sz w:val="24"/>
          <w:szCs w:val="24"/>
          <w:lang w:val="en-US" w:eastAsia="ru-RU" w:bidi="ar-SA"/>
        </w:rPr>
        <w:t>HEDGEHOB</w:t>
      </w:r>
      <w:r w:rsidRPr="00FB4452">
        <w:rPr>
          <w:rFonts w:ascii="Times New Roman" w:hAnsi="Times New Roman" w:cs="Times New Roman"/>
          <w:b w:val="0"/>
          <w:i w:val="0"/>
          <w:iCs w:val="0"/>
          <w:sz w:val="24"/>
          <w:szCs w:val="24"/>
          <w:lang w:eastAsia="ru-RU" w:bidi="ar-SA"/>
        </w:rPr>
        <w:t>, подготовка ТДР по мишенным камерам, включая взрывную камеру.</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bCs/>
          <w:kern w:val="0"/>
          <w:lang w:eastAsia="ru-RU" w:bidi="ar-SA"/>
        </w:rPr>
      </w:pPr>
      <w:r w:rsidRPr="009F4947">
        <w:rPr>
          <w:rFonts w:ascii="Times New Roman" w:eastAsia="Times New Roman" w:hAnsi="Times New Roman" w:cs="Times New Roman"/>
          <w:bCs/>
          <w:kern w:val="0"/>
          <w:lang w:eastAsia="ru-RU" w:bidi="ar-SA"/>
        </w:rPr>
        <w:t xml:space="preserve">В проекте </w:t>
      </w:r>
      <w:r w:rsidRPr="009F4947">
        <w:rPr>
          <w:rFonts w:ascii="Times New Roman" w:eastAsia="Times New Roman" w:hAnsi="Times New Roman" w:cs="Times New Roman"/>
          <w:bCs/>
          <w:kern w:val="0"/>
          <w:lang w:val="en-US" w:eastAsia="ru-RU" w:bidi="ar-SA"/>
        </w:rPr>
        <w:t>PRIOR</w:t>
      </w:r>
      <w:r w:rsidRPr="009F4947">
        <w:rPr>
          <w:rFonts w:ascii="Times New Roman" w:eastAsia="Times New Roman" w:hAnsi="Times New Roman" w:cs="Times New Roman"/>
          <w:bCs/>
          <w:kern w:val="0"/>
          <w:lang w:eastAsia="ru-RU" w:bidi="ar-SA"/>
        </w:rPr>
        <w:t xml:space="preserve"> действующей динамической мишенью (за исключением разнообразных статических мишеней для определения разрешающих способностей по пространству и плотности) является эксперимент по взрыву проволочек электрическим импульсом. Немаловажной частью экспериментальной диагностики является скоростная оптическая съемка расширяющейся под действием электрического импульса проволочки, как покадровая (при помощи двух электронно – оптических камер </w:t>
      </w:r>
      <w:r w:rsidRPr="009F4947">
        <w:rPr>
          <w:rFonts w:ascii="Times New Roman" w:eastAsia="Times New Roman" w:hAnsi="Times New Roman" w:cs="Times New Roman"/>
          <w:bCs/>
          <w:kern w:val="0"/>
          <w:lang w:val="en-US" w:eastAsia="ru-RU" w:bidi="ar-SA"/>
        </w:rPr>
        <w:t>DICAM</w:t>
      </w:r>
      <w:r w:rsidRPr="009F4947">
        <w:rPr>
          <w:rFonts w:ascii="Times New Roman" w:eastAsia="Times New Roman" w:hAnsi="Times New Roman" w:cs="Times New Roman"/>
          <w:bCs/>
          <w:kern w:val="0"/>
          <w:lang w:eastAsia="ru-RU" w:bidi="ar-SA"/>
        </w:rPr>
        <w:t>-</w:t>
      </w:r>
      <w:r w:rsidRPr="009F4947">
        <w:rPr>
          <w:rFonts w:ascii="Times New Roman" w:eastAsia="Times New Roman" w:hAnsi="Times New Roman" w:cs="Times New Roman"/>
          <w:bCs/>
          <w:kern w:val="0"/>
          <w:lang w:val="en-US" w:eastAsia="ru-RU" w:bidi="ar-SA"/>
        </w:rPr>
        <w:t>PRO</w:t>
      </w:r>
      <w:r w:rsidRPr="009F4947">
        <w:rPr>
          <w:rFonts w:ascii="Times New Roman" w:eastAsia="Times New Roman" w:hAnsi="Times New Roman" w:cs="Times New Roman"/>
          <w:bCs/>
          <w:kern w:val="0"/>
          <w:lang w:eastAsia="ru-RU" w:bidi="ar-SA"/>
        </w:rPr>
        <w:t xml:space="preserve">), так и непрерывная в режиме щелевой развертки (при помощи стрик – камеры </w:t>
      </w:r>
      <w:r w:rsidRPr="009F4947">
        <w:rPr>
          <w:rFonts w:ascii="Times New Roman" w:eastAsia="Times New Roman" w:hAnsi="Times New Roman" w:cs="Times New Roman"/>
          <w:bCs/>
          <w:kern w:val="0"/>
          <w:lang w:val="en-US" w:eastAsia="ru-RU" w:bidi="ar-SA"/>
        </w:rPr>
        <w:t>Hamamatsu</w:t>
      </w:r>
      <w:r w:rsidRPr="009F4947">
        <w:rPr>
          <w:rFonts w:ascii="Times New Roman" w:eastAsia="Times New Roman" w:hAnsi="Times New Roman" w:cs="Times New Roman"/>
          <w:bCs/>
          <w:kern w:val="0"/>
          <w:lang w:eastAsia="ru-RU" w:bidi="ar-SA"/>
        </w:rPr>
        <w:t>). Оптическая схема включает в себя: узел подсветки - импульсный фотодиод (видимый диапазон, 450</w:t>
      </w:r>
      <w:r w:rsidR="000B1F48" w:rsidRPr="000B1F48">
        <w:rPr>
          <w:rFonts w:ascii="Times New Roman" w:eastAsia="Times New Roman" w:hAnsi="Times New Roman" w:cs="Times New Roman"/>
          <w:bCs/>
          <w:kern w:val="0"/>
          <w:lang w:eastAsia="ru-RU" w:bidi="ar-SA"/>
        </w:rPr>
        <w:t xml:space="preserve"> </w:t>
      </w:r>
      <w:r w:rsidRPr="009F4947">
        <w:rPr>
          <w:rFonts w:ascii="Times New Roman" w:eastAsia="Times New Roman" w:hAnsi="Times New Roman" w:cs="Times New Roman"/>
          <w:bCs/>
          <w:kern w:val="0"/>
          <w:lang w:eastAsia="ru-RU" w:bidi="ar-SA"/>
        </w:rPr>
        <w:t>нм, близко к максимуму чувствительности фотокатодов камер) большой мощности с блоком питания, синхронизированным по времени с разрядом тока и срабатыванием протонного пучка, ахроматический коллиматор, расширитель пучка и юстировочные зеркала. Затем излучение диода через толстые окна из полиметилметакрилата (ПММА) попадает в экспериментальную камеру, наполненную водой, освещает проволочку из тантала (в большинстве экспериментов), и выходит из камеры через такое же окно. Далее находится оптическая система формирования изображения, которая состоит из юстировочного зеркала, выходной линзы (</w:t>
      </w:r>
      <w:r w:rsidRPr="009F4947">
        <w:rPr>
          <w:rFonts w:ascii="Times New Roman" w:eastAsia="Times New Roman" w:hAnsi="Times New Roman" w:cs="Times New Roman"/>
          <w:bCs/>
          <w:kern w:val="0"/>
          <w:lang w:val="en-US" w:eastAsia="ru-RU" w:bidi="ar-SA"/>
        </w:rPr>
        <w:t>F</w:t>
      </w:r>
      <w:r w:rsidRPr="009F4947">
        <w:rPr>
          <w:rFonts w:ascii="Times New Roman" w:eastAsia="Times New Roman" w:hAnsi="Times New Roman" w:cs="Times New Roman"/>
          <w:bCs/>
          <w:kern w:val="0"/>
          <w:lang w:eastAsia="ru-RU" w:bidi="ar-SA"/>
        </w:rPr>
        <w:t>=750</w:t>
      </w:r>
      <w:r w:rsidR="00DD1FE3" w:rsidRPr="00DD1FE3">
        <w:rPr>
          <w:rFonts w:ascii="Times New Roman" w:eastAsia="Times New Roman" w:hAnsi="Times New Roman" w:cs="Times New Roman"/>
          <w:bCs/>
          <w:kern w:val="0"/>
          <w:lang w:eastAsia="ru-RU" w:bidi="ar-SA"/>
        </w:rPr>
        <w:t xml:space="preserve"> </w:t>
      </w:r>
      <w:r w:rsidRPr="009F4947">
        <w:rPr>
          <w:rFonts w:ascii="Times New Roman" w:eastAsia="Times New Roman" w:hAnsi="Times New Roman" w:cs="Times New Roman"/>
          <w:bCs/>
          <w:kern w:val="0"/>
          <w:lang w:val="en-US" w:eastAsia="ru-RU" w:bidi="ar-SA"/>
        </w:rPr>
        <w:t>mm</w:t>
      </w:r>
      <w:r w:rsidRPr="009F4947">
        <w:rPr>
          <w:rFonts w:ascii="Times New Roman" w:eastAsia="Times New Roman" w:hAnsi="Times New Roman" w:cs="Times New Roman"/>
          <w:bCs/>
          <w:kern w:val="0"/>
          <w:lang w:eastAsia="ru-RU" w:bidi="ar-SA"/>
        </w:rPr>
        <w:t xml:space="preserve">) на управляемой подвижке, и набора полупрозрачных зеркал, распределяющих свет между двумя камерами для покадровой съемки </w:t>
      </w:r>
      <w:r w:rsidRPr="009F4947">
        <w:rPr>
          <w:rFonts w:ascii="Times New Roman" w:eastAsia="Times New Roman" w:hAnsi="Times New Roman" w:cs="Times New Roman"/>
          <w:bCs/>
          <w:kern w:val="0"/>
          <w:lang w:val="en-US" w:eastAsia="ru-RU" w:bidi="ar-SA"/>
        </w:rPr>
        <w:t>DICAM</w:t>
      </w:r>
      <w:r w:rsidRPr="009F4947">
        <w:rPr>
          <w:rFonts w:ascii="Times New Roman" w:eastAsia="Times New Roman" w:hAnsi="Times New Roman" w:cs="Times New Roman"/>
          <w:bCs/>
          <w:kern w:val="0"/>
          <w:lang w:eastAsia="ru-RU" w:bidi="ar-SA"/>
        </w:rPr>
        <w:t>-</w:t>
      </w:r>
      <w:r w:rsidRPr="009F4947">
        <w:rPr>
          <w:rFonts w:ascii="Times New Roman" w:eastAsia="Times New Roman" w:hAnsi="Times New Roman" w:cs="Times New Roman"/>
          <w:bCs/>
          <w:kern w:val="0"/>
          <w:lang w:val="en-US" w:eastAsia="ru-RU" w:bidi="ar-SA"/>
        </w:rPr>
        <w:t>PRO</w:t>
      </w:r>
      <w:r w:rsidRPr="009F4947">
        <w:rPr>
          <w:rFonts w:ascii="Times New Roman" w:eastAsia="Times New Roman" w:hAnsi="Times New Roman" w:cs="Times New Roman"/>
          <w:bCs/>
          <w:kern w:val="0"/>
          <w:lang w:eastAsia="ru-RU" w:bidi="ar-SA"/>
        </w:rPr>
        <w:t xml:space="preserve"> и стрик – камерой </w:t>
      </w:r>
      <w:r w:rsidRPr="009F4947">
        <w:rPr>
          <w:rFonts w:ascii="Times New Roman" w:eastAsia="Times New Roman" w:hAnsi="Times New Roman" w:cs="Times New Roman"/>
          <w:bCs/>
          <w:kern w:val="0"/>
          <w:lang w:val="en-US" w:eastAsia="ru-RU" w:bidi="ar-SA"/>
        </w:rPr>
        <w:t>Hamamatsu</w:t>
      </w:r>
      <w:r w:rsidRPr="009F4947">
        <w:rPr>
          <w:rFonts w:ascii="Times New Roman" w:eastAsia="Times New Roman" w:hAnsi="Times New Roman" w:cs="Times New Roman"/>
          <w:bCs/>
          <w:kern w:val="0"/>
          <w:lang w:eastAsia="ru-RU" w:bidi="ar-SA"/>
        </w:rPr>
        <w:t xml:space="preserve">.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В рамках данных исследований экспериментально исследовались особенности оптической системы, такие, как: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влияние наличия воды в экспериментальной камере на масштаб изображения, и на фокусировку</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влияние возможного искривления входного и выходного окон из ПММА под воздействием одной (нескольких) ударных волн в воде, возникающих при электровзрыве проволочек</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влияние цилиндрической ударной волны в воде на масштаб изображения.</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влияние тонкой юстировки и общего качества входной линзы на разрешение и контраст изображения</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Фактически, в камеру устанавливалась как проволочка, так и мирра (мишень для измерения разрешающей способности и масштаба). Их съемка производилась как с пустой экспериментальной камерой, так и с камерой, заполненной водой. Так же были сняты и заменены на заведомо плоские окна камеры. Для оценки влияния цилиндрической ударной волны на изображение она моделировалась при помощи отрезка трубки из оргстекла. По оценкам, скачок показателя преломления воды на цилиндрическом фронте ударной волны (УВ) при оценке давления 10 кбар составил 15-20%. Отличие показателя преломления ПММА от воды – 12%, т.е. постановка была корректной. Диаметр трубки выбирался такой же, как и средний диаметр ударной волны в эксперименте – 10мм; трубка полностью попадала в поле зрения камер.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Получены результаты: </w:t>
      </w:r>
    </w:p>
    <w:p w:rsid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1. Если оптическая схема съюстирована до максимальной резкости изображения при пустой камере (</w:t>
      </w:r>
      <w:r w:rsidR="00FB4452" w:rsidRPr="008451EB">
        <w:rPr>
          <w:rFonts w:ascii="Times New Roman" w:eastAsia="Times New Roman" w:hAnsi="Times New Roman" w:cs="Times New Roman"/>
          <w:kern w:val="0"/>
          <w:lang w:eastAsia="ru-RU" w:bidi="ar-SA"/>
        </w:rPr>
        <w:fldChar w:fldCharType="begin"/>
      </w:r>
      <w:r w:rsidR="00FB4452" w:rsidRPr="008451EB">
        <w:rPr>
          <w:rFonts w:ascii="Times New Roman" w:eastAsia="Times New Roman" w:hAnsi="Times New Roman" w:cs="Times New Roman"/>
          <w:kern w:val="0"/>
          <w:lang w:eastAsia="ru-RU" w:bidi="ar-SA"/>
        </w:rPr>
        <w:instrText xml:space="preserve"> REF _Ref438121077 \h </w:instrText>
      </w:r>
      <w:r w:rsidR="008451EB" w:rsidRPr="008451EB">
        <w:rPr>
          <w:rFonts w:ascii="Times New Roman" w:eastAsia="Times New Roman" w:hAnsi="Times New Roman" w:cs="Times New Roman"/>
          <w:kern w:val="0"/>
          <w:lang w:eastAsia="ru-RU" w:bidi="ar-SA"/>
        </w:rPr>
        <w:instrText xml:space="preserve"> \* MERGEFORMAT </w:instrText>
      </w:r>
      <w:r w:rsidR="00FB4452" w:rsidRPr="008451EB">
        <w:rPr>
          <w:rFonts w:ascii="Times New Roman" w:eastAsia="Times New Roman" w:hAnsi="Times New Roman" w:cs="Times New Roman"/>
          <w:kern w:val="0"/>
          <w:lang w:eastAsia="ru-RU" w:bidi="ar-SA"/>
        </w:rPr>
      </w:r>
      <w:r w:rsidR="00FB4452" w:rsidRPr="008451EB">
        <w:rPr>
          <w:rFonts w:ascii="Times New Roman" w:eastAsia="Times New Roman" w:hAnsi="Times New Roman" w:cs="Times New Roman"/>
          <w:kern w:val="0"/>
          <w:lang w:eastAsia="ru-RU" w:bidi="ar-SA"/>
        </w:rPr>
        <w:fldChar w:fldCharType="separate"/>
      </w:r>
      <w:r w:rsidR="00D61BD5" w:rsidRPr="00E97CE2">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6</w:t>
      </w:r>
      <w:r w:rsidR="00FB4452" w:rsidRPr="008451EB">
        <w:rPr>
          <w:rFonts w:ascii="Times New Roman" w:eastAsia="Times New Roman" w:hAnsi="Times New Roman" w:cs="Times New Roman"/>
          <w:kern w:val="0"/>
          <w:lang w:eastAsia="ru-RU" w:bidi="ar-SA"/>
        </w:rPr>
        <w:fldChar w:fldCharType="end"/>
      </w:r>
      <w:r w:rsidRPr="008451EB">
        <w:rPr>
          <w:rFonts w:ascii="Times New Roman" w:eastAsia="Times New Roman" w:hAnsi="Times New Roman" w:cs="Times New Roman"/>
          <w:kern w:val="0"/>
          <w:lang w:eastAsia="ru-RU" w:bidi="ar-SA"/>
        </w:rPr>
        <w:t>,</w:t>
      </w:r>
      <w:r w:rsidRPr="009F4947">
        <w:rPr>
          <w:rFonts w:ascii="Times New Roman" w:eastAsia="Times New Roman" w:hAnsi="Times New Roman" w:cs="Times New Roman"/>
          <w:kern w:val="0"/>
          <w:lang w:eastAsia="ru-RU" w:bidi="ar-SA"/>
        </w:rPr>
        <w:t xml:space="preserve"> </w:t>
      </w:r>
      <w:r w:rsidR="00FB4452">
        <w:rPr>
          <w:rFonts w:ascii="Times New Roman" w:eastAsia="Times New Roman" w:hAnsi="Times New Roman" w:cs="Times New Roman"/>
          <w:kern w:val="0"/>
          <w:lang w:eastAsia="ru-RU" w:bidi="ar-SA"/>
        </w:rPr>
        <w:t>изображение мирры с сеткой 1мм)</w:t>
      </w:r>
      <w:r w:rsidRPr="009F4947">
        <w:rPr>
          <w:rFonts w:ascii="Times New Roman" w:eastAsia="Times New Roman" w:hAnsi="Times New Roman" w:cs="Times New Roman"/>
          <w:kern w:val="0"/>
          <w:lang w:eastAsia="ru-RU" w:bidi="ar-SA"/>
        </w:rPr>
        <w:t xml:space="preserve">, то при наполнении ее </w:t>
      </w:r>
      <w:r w:rsidRPr="009F4947">
        <w:rPr>
          <w:rFonts w:ascii="Times New Roman" w:eastAsia="Times New Roman" w:hAnsi="Times New Roman" w:cs="Times New Roman"/>
          <w:kern w:val="0"/>
          <w:lang w:eastAsia="ru-RU" w:bidi="ar-SA"/>
        </w:rPr>
        <w:lastRenderedPageBreak/>
        <w:t>водой: а)масштаб изображения не меняется, б) фокальная плоскость изображения смещается и картинка становится нерезкой (</w:t>
      </w:r>
      <w:r w:rsidR="00FB4452" w:rsidRPr="008451EB">
        <w:rPr>
          <w:rFonts w:ascii="Times New Roman" w:eastAsia="Times New Roman" w:hAnsi="Times New Roman" w:cs="Times New Roman"/>
          <w:kern w:val="0"/>
          <w:lang w:eastAsia="ru-RU" w:bidi="ar-SA"/>
        </w:rPr>
        <w:fldChar w:fldCharType="begin"/>
      </w:r>
      <w:r w:rsidR="00FB4452" w:rsidRPr="008451EB">
        <w:rPr>
          <w:rFonts w:ascii="Times New Roman" w:eastAsia="Times New Roman" w:hAnsi="Times New Roman" w:cs="Times New Roman"/>
          <w:kern w:val="0"/>
          <w:lang w:eastAsia="ru-RU" w:bidi="ar-SA"/>
        </w:rPr>
        <w:instrText xml:space="preserve"> REF _Ref438121090 \h </w:instrText>
      </w:r>
      <w:r w:rsidR="008451EB" w:rsidRPr="008451EB">
        <w:rPr>
          <w:rFonts w:ascii="Times New Roman" w:eastAsia="Times New Roman" w:hAnsi="Times New Roman" w:cs="Times New Roman"/>
          <w:kern w:val="0"/>
          <w:lang w:eastAsia="ru-RU" w:bidi="ar-SA"/>
        </w:rPr>
        <w:instrText xml:space="preserve"> \* MERGEFORMAT </w:instrText>
      </w:r>
      <w:r w:rsidR="00FB4452" w:rsidRPr="008451EB">
        <w:rPr>
          <w:rFonts w:ascii="Times New Roman" w:eastAsia="Times New Roman" w:hAnsi="Times New Roman" w:cs="Times New Roman"/>
          <w:kern w:val="0"/>
          <w:lang w:eastAsia="ru-RU" w:bidi="ar-SA"/>
        </w:rPr>
      </w:r>
      <w:r w:rsidR="00FB4452" w:rsidRPr="008451EB">
        <w:rPr>
          <w:rFonts w:ascii="Times New Roman" w:eastAsia="Times New Roman" w:hAnsi="Times New Roman" w:cs="Times New Roman"/>
          <w:kern w:val="0"/>
          <w:lang w:eastAsia="ru-RU" w:bidi="ar-SA"/>
        </w:rPr>
        <w:fldChar w:fldCharType="separate"/>
      </w:r>
      <w:r w:rsidR="00D61BD5" w:rsidRPr="00777C6C">
        <w:rPr>
          <w:rFonts w:ascii="Times New Roman" w:hAnsi="Times New Roman" w:cs="Times New Roman"/>
        </w:rPr>
        <w:t xml:space="preserve">Рис.  </w:t>
      </w:r>
      <w:r w:rsidR="00D61BD5">
        <w:rPr>
          <w:rFonts w:ascii="Times New Roman" w:hAnsi="Times New Roman" w:cs="Times New Roman"/>
          <w:noProof/>
        </w:rPr>
        <w:t>1</w:t>
      </w:r>
      <w:r w:rsidR="00D61BD5">
        <w:rPr>
          <w:rFonts w:ascii="Times New Roman" w:hAnsi="Times New Roman" w:cs="Times New Roman"/>
        </w:rPr>
        <w:t>.</w:t>
      </w:r>
      <w:r w:rsidR="00D61BD5">
        <w:rPr>
          <w:rFonts w:ascii="Times New Roman" w:hAnsi="Times New Roman" w:cs="Times New Roman"/>
          <w:noProof/>
        </w:rPr>
        <w:t>7</w:t>
      </w:r>
      <w:r w:rsidR="00FB4452" w:rsidRPr="008451EB">
        <w:rPr>
          <w:rFonts w:ascii="Times New Roman" w:eastAsia="Times New Roman" w:hAnsi="Times New Roman" w:cs="Times New Roman"/>
          <w:kern w:val="0"/>
          <w:lang w:eastAsia="ru-RU" w:bidi="ar-SA"/>
        </w:rPr>
        <w:fldChar w:fldCharType="end"/>
      </w:r>
      <w:r w:rsidRPr="008451EB">
        <w:rPr>
          <w:rFonts w:ascii="Times New Roman" w:eastAsia="Times New Roman" w:hAnsi="Times New Roman" w:cs="Times New Roman"/>
          <w:kern w:val="0"/>
          <w:lang w:eastAsia="ru-RU" w:bidi="ar-SA"/>
        </w:rPr>
        <w:t>)</w:t>
      </w:r>
    </w:p>
    <w:p w:rsidR="00FB4452" w:rsidRDefault="00FB4452"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tbl>
      <w:tblPr>
        <w:tblW w:w="0" w:type="auto"/>
        <w:tblLook w:val="04A0" w:firstRow="1" w:lastRow="0" w:firstColumn="1" w:lastColumn="0" w:noHBand="0" w:noVBand="1"/>
      </w:tblPr>
      <w:tblGrid>
        <w:gridCol w:w="4588"/>
        <w:gridCol w:w="5034"/>
      </w:tblGrid>
      <w:tr w:rsidR="00FB4452" w:rsidRPr="00E97CE2" w:rsidTr="00E97CE2">
        <w:tc>
          <w:tcPr>
            <w:tcW w:w="4927" w:type="dxa"/>
            <w:shd w:val="clear" w:color="auto" w:fill="auto"/>
          </w:tcPr>
          <w:p w:rsidR="00FB4452" w:rsidRDefault="00D61BD5" w:rsidP="00E97CE2">
            <w:pPr>
              <w:keepNext/>
              <w:widowControl/>
              <w:suppressAutoHyphens w:val="0"/>
              <w:spacing w:line="276" w:lineRule="auto"/>
              <w:jc w:val="center"/>
            </w:pPr>
            <w:r>
              <w:rPr>
                <w:noProof/>
                <w:lang w:eastAsia="ru-RU" w:bidi="ar-SA"/>
              </w:rPr>
              <w:pict>
                <v:shape id="_x0000_i1158" type="#_x0000_t75" style="width:218.5pt;height:190.95pt;visibility:visible;mso-wrap-style:square">
                  <v:imagedata r:id="rId265" o:title=""/>
                </v:shape>
              </w:pict>
            </w:r>
          </w:p>
          <w:p w:rsidR="00FB4452" w:rsidRPr="00E97CE2" w:rsidRDefault="00FB4452" w:rsidP="00E97CE2">
            <w:pPr>
              <w:pStyle w:val="a6"/>
              <w:jc w:val="center"/>
              <w:rPr>
                <w:rFonts w:ascii="Times New Roman" w:eastAsia="Times New Roman" w:hAnsi="Times New Roman" w:cs="Times New Roman"/>
                <w:i w:val="0"/>
                <w:kern w:val="0"/>
                <w:lang w:eastAsia="ru-RU" w:bidi="ar-SA"/>
              </w:rPr>
            </w:pPr>
            <w:bookmarkStart w:id="7" w:name="_Ref438121077"/>
            <w:r w:rsidRPr="00E97CE2">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1</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6</w:t>
            </w:r>
            <w:r w:rsidR="00D246AF">
              <w:rPr>
                <w:rFonts w:ascii="Times New Roman" w:hAnsi="Times New Roman" w:cs="Times New Roman"/>
                <w:i w:val="0"/>
              </w:rPr>
              <w:fldChar w:fldCharType="end"/>
            </w:r>
            <w:bookmarkEnd w:id="7"/>
            <w:r w:rsidRPr="00E97CE2">
              <w:rPr>
                <w:rFonts w:ascii="Times New Roman" w:eastAsia="Times New Roman" w:hAnsi="Times New Roman" w:cs="Times New Roman"/>
                <w:i w:val="0"/>
                <w:iCs w:val="0"/>
                <w:kern w:val="0"/>
                <w:lang w:eastAsia="ru-RU" w:bidi="ar-SA"/>
              </w:rPr>
              <w:t xml:space="preserve"> </w:t>
            </w:r>
            <w:r w:rsidRPr="00E97CE2">
              <w:rPr>
                <w:rFonts w:ascii="Times New Roman" w:hAnsi="Times New Roman" w:cs="Times New Roman"/>
                <w:i w:val="0"/>
              </w:rPr>
              <w:t>изображение, съюстированное при пустой камере</w:t>
            </w:r>
          </w:p>
        </w:tc>
        <w:tc>
          <w:tcPr>
            <w:tcW w:w="4927" w:type="dxa"/>
            <w:shd w:val="clear" w:color="auto" w:fill="auto"/>
          </w:tcPr>
          <w:p w:rsidR="00FB4452" w:rsidRPr="00E97CE2" w:rsidRDefault="006D504A" w:rsidP="00E97CE2">
            <w:pPr>
              <w:widowControl/>
              <w:suppressAutoHyphens w:val="0"/>
              <w:spacing w:line="276" w:lineRule="auto"/>
              <w:jc w:val="both"/>
              <w:rPr>
                <w:rFonts w:ascii="Times New Roman" w:eastAsia="Times New Roman" w:hAnsi="Times New Roman" w:cs="Times New Roman"/>
                <w:kern w:val="0"/>
                <w:lang w:eastAsia="ru-RU" w:bidi="ar-SA"/>
              </w:rPr>
            </w:pPr>
            <w:r>
              <w:rPr>
                <w:noProof/>
              </w:rPr>
              <w:pict>
                <v:shapetype id="_x0000_t202" coordsize="21600,21600" o:spt="202" path="m,l,21600r21600,l21600,xe">
                  <v:stroke joinstyle="miter"/>
                  <v:path gradientshapeok="t" o:connecttype="rect"/>
                </v:shapetype>
                <v:shape id="_x0000_s3461" type="#_x0000_t202" style="position:absolute;left:0;text-align:left;margin-left:2.15pt;margin-top:195.55pt;width:240.9pt;height:39.6pt;z-index:4;mso-position-horizontal-relative:text;mso-position-vertical-relative:text" stroked="f">
                  <v:textbox style="mso-fit-shape-to-text:t" inset="0,0,0,0">
                    <w:txbxContent>
                      <w:p w:rsidR="00375BFD" w:rsidRPr="00777C6C" w:rsidRDefault="00375BFD" w:rsidP="00777C6C">
                        <w:pPr>
                          <w:pStyle w:val="a6"/>
                          <w:jc w:val="center"/>
                          <w:rPr>
                            <w:rFonts w:ascii="Times New Roman" w:eastAsia="Times New Roman" w:hAnsi="Times New Roman" w:cs="Times New Roman"/>
                            <w:i w:val="0"/>
                            <w:noProof/>
                          </w:rPr>
                        </w:pPr>
                        <w:bookmarkStart w:id="8" w:name="_Ref438121090"/>
                        <w:r w:rsidRPr="00777C6C">
                          <w:rPr>
                            <w:rFonts w:ascii="Times New Roman" w:hAnsi="Times New Roman" w:cs="Times New Roman"/>
                            <w:i w:val="0"/>
                          </w:rPr>
                          <w:t xml:space="preserve">Рис.  </w:t>
                        </w:r>
                        <w:r>
                          <w:rPr>
                            <w:rFonts w:ascii="Times New Roman" w:hAnsi="Times New Roman" w:cs="Times New Roman"/>
                            <w:i w:val="0"/>
                          </w:rPr>
                          <w:fldChar w:fldCharType="begin"/>
                        </w:r>
                        <w:r>
                          <w:rPr>
                            <w:rFonts w:ascii="Times New Roman" w:hAnsi="Times New Roman" w:cs="Times New Roman"/>
                            <w:i w:val="0"/>
                          </w:rPr>
                          <w:instrText xml:space="preserve"> STYLEREF 1 \s </w:instrText>
                        </w:r>
                        <w:r>
                          <w:rPr>
                            <w:rFonts w:ascii="Times New Roman" w:hAnsi="Times New Roman" w:cs="Times New Roman"/>
                            <w:i w:val="0"/>
                          </w:rPr>
                          <w:fldChar w:fldCharType="separate"/>
                        </w:r>
                        <w:r>
                          <w:rPr>
                            <w:rFonts w:ascii="Times New Roman" w:hAnsi="Times New Roman" w:cs="Times New Roman"/>
                            <w:i w:val="0"/>
                            <w:noProof/>
                          </w:rPr>
                          <w:t>13</w:t>
                        </w:r>
                        <w:r>
                          <w:rPr>
                            <w:rFonts w:ascii="Times New Roman" w:hAnsi="Times New Roman" w:cs="Times New Roman"/>
                            <w:i w:val="0"/>
                          </w:rPr>
                          <w:fldChar w:fldCharType="end"/>
                        </w:r>
                        <w:r>
                          <w:rPr>
                            <w:rFonts w:ascii="Times New Roman" w:hAnsi="Times New Roman" w:cs="Times New Roman"/>
                            <w:i w:val="0"/>
                          </w:rPr>
                          <w:t>.</w:t>
                        </w:r>
                        <w:r>
                          <w:rPr>
                            <w:rFonts w:ascii="Times New Roman" w:hAnsi="Times New Roman" w:cs="Times New Roman"/>
                            <w:i w:val="0"/>
                          </w:rPr>
                          <w:fldChar w:fldCharType="begin"/>
                        </w:r>
                        <w:r>
                          <w:rPr>
                            <w:rFonts w:ascii="Times New Roman" w:hAnsi="Times New Roman" w:cs="Times New Roman"/>
                            <w:i w:val="0"/>
                          </w:rPr>
                          <w:instrText xml:space="preserve"> SEQ Рис._ \* ARABIC \s 1 </w:instrText>
                        </w:r>
                        <w:r>
                          <w:rPr>
                            <w:rFonts w:ascii="Times New Roman" w:hAnsi="Times New Roman" w:cs="Times New Roman"/>
                            <w:i w:val="0"/>
                          </w:rPr>
                          <w:fldChar w:fldCharType="separate"/>
                        </w:r>
                        <w:r>
                          <w:rPr>
                            <w:rFonts w:ascii="Times New Roman" w:hAnsi="Times New Roman" w:cs="Times New Roman"/>
                            <w:i w:val="0"/>
                            <w:noProof/>
                          </w:rPr>
                          <w:t>7</w:t>
                        </w:r>
                        <w:r>
                          <w:rPr>
                            <w:rFonts w:ascii="Times New Roman" w:hAnsi="Times New Roman" w:cs="Times New Roman"/>
                            <w:i w:val="0"/>
                          </w:rPr>
                          <w:fldChar w:fldCharType="end"/>
                        </w:r>
                        <w:bookmarkEnd w:id="8"/>
                        <w:r w:rsidRPr="00777C6C">
                          <w:rPr>
                            <w:rFonts w:ascii="Times New Roman" w:eastAsia="Times New Roman" w:hAnsi="Times New Roman" w:cs="Times New Roman"/>
                            <w:i w:val="0"/>
                            <w:iCs w:val="0"/>
                            <w:kern w:val="0"/>
                            <w:lang w:eastAsia="ru-RU" w:bidi="ar-SA"/>
                          </w:rPr>
                          <w:t xml:space="preserve"> </w:t>
                        </w:r>
                        <w:r w:rsidRPr="00777C6C">
                          <w:rPr>
                            <w:rFonts w:ascii="Times New Roman" w:hAnsi="Times New Roman" w:cs="Times New Roman"/>
                            <w:i w:val="0"/>
                          </w:rPr>
                          <w:t>ухудшение изображения при заполненной водой камере</w:t>
                        </w:r>
                      </w:p>
                    </w:txbxContent>
                  </v:textbox>
                  <w10:wrap type="square"/>
                </v:shape>
              </w:pict>
            </w:r>
            <w:r>
              <w:rPr>
                <w:rFonts w:ascii="Times New Roman" w:eastAsia="Times New Roman" w:hAnsi="Times New Roman" w:cs="Times New Roman"/>
                <w:noProof/>
                <w:kern w:val="0"/>
                <w:lang w:eastAsia="ru-RU" w:bidi="ar-SA"/>
              </w:rPr>
              <w:pict w14:anchorId="42798D54">
                <v:shape id="_x0000_s3460" type="#_x0000_t75" style="position:absolute;left:0;text-align:left;margin-left:0;margin-top:.15pt;width:205.5pt;height:190.9pt;z-index:3;mso-position-horizontal:center;mso-position-horizontal-relative:text;mso-position-vertical-relative:text">
                  <v:imagedata r:id="rId266" o:title=""/>
                  <w10:wrap type="square"/>
                </v:shape>
              </w:pict>
            </w:r>
          </w:p>
        </w:tc>
      </w:tr>
    </w:tbl>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2. Если после заполнения камеры водой смещением входной линзы сделать изображение резким, его масштаб оказывается такой же, как и в случае «пустая камера» </w:t>
      </w:r>
      <w:r w:rsidRPr="008451EB">
        <w:rPr>
          <w:rFonts w:ascii="Times New Roman" w:eastAsia="Times New Roman" w:hAnsi="Times New Roman" w:cs="Times New Roman"/>
          <w:kern w:val="0"/>
          <w:lang w:eastAsia="ru-RU" w:bidi="ar-SA"/>
        </w:rPr>
        <w:t>(</w:t>
      </w:r>
      <w:r w:rsidR="00FB4452" w:rsidRPr="008451EB">
        <w:rPr>
          <w:rFonts w:ascii="Times New Roman" w:eastAsia="Times New Roman" w:hAnsi="Times New Roman" w:cs="Times New Roman"/>
          <w:kern w:val="0"/>
          <w:lang w:eastAsia="ru-RU" w:bidi="ar-SA"/>
        </w:rPr>
        <w:fldChar w:fldCharType="begin"/>
      </w:r>
      <w:r w:rsidR="00FB4452" w:rsidRPr="008451EB">
        <w:rPr>
          <w:rFonts w:ascii="Times New Roman" w:eastAsia="Times New Roman" w:hAnsi="Times New Roman" w:cs="Times New Roman"/>
          <w:kern w:val="0"/>
          <w:lang w:eastAsia="ru-RU" w:bidi="ar-SA"/>
        </w:rPr>
        <w:instrText xml:space="preserve"> REF _Ref438121185 \h </w:instrText>
      </w:r>
      <w:r w:rsidR="008451EB" w:rsidRPr="008451EB">
        <w:rPr>
          <w:rFonts w:ascii="Times New Roman" w:eastAsia="Times New Roman" w:hAnsi="Times New Roman" w:cs="Times New Roman"/>
          <w:kern w:val="0"/>
          <w:lang w:eastAsia="ru-RU" w:bidi="ar-SA"/>
        </w:rPr>
        <w:instrText xml:space="preserve"> \* MERGEFORMAT </w:instrText>
      </w:r>
      <w:r w:rsidR="00FB4452" w:rsidRPr="008451EB">
        <w:rPr>
          <w:rFonts w:ascii="Times New Roman" w:eastAsia="Times New Roman" w:hAnsi="Times New Roman" w:cs="Times New Roman"/>
          <w:kern w:val="0"/>
          <w:lang w:eastAsia="ru-RU" w:bidi="ar-SA"/>
        </w:rPr>
      </w:r>
      <w:r w:rsidR="00FB4452" w:rsidRPr="008451EB">
        <w:rPr>
          <w:rFonts w:ascii="Times New Roman" w:eastAsia="Times New Roman" w:hAnsi="Times New Roman" w:cs="Times New Roman"/>
          <w:kern w:val="0"/>
          <w:lang w:eastAsia="ru-RU" w:bidi="ar-SA"/>
        </w:rPr>
        <w:fldChar w:fldCharType="separate"/>
      </w:r>
      <w:r w:rsidR="00D61BD5" w:rsidRPr="00FB4452">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8</w:t>
      </w:r>
      <w:r w:rsidR="00FB4452" w:rsidRPr="008451EB">
        <w:rPr>
          <w:rFonts w:ascii="Times New Roman" w:eastAsia="Times New Roman" w:hAnsi="Times New Roman" w:cs="Times New Roman"/>
          <w:kern w:val="0"/>
          <w:lang w:eastAsia="ru-RU" w:bidi="ar-SA"/>
        </w:rPr>
        <w:fldChar w:fldCharType="end"/>
      </w:r>
      <w:r w:rsidRPr="008451EB">
        <w:rPr>
          <w:rFonts w:ascii="Times New Roman" w:eastAsia="Times New Roman" w:hAnsi="Times New Roman" w:cs="Times New Roman"/>
          <w:kern w:val="0"/>
          <w:lang w:eastAsia="ru-RU" w:bidi="ar-SA"/>
        </w:rPr>
        <w:t>)</w:t>
      </w:r>
      <w:r w:rsidRPr="009F4947">
        <w:rPr>
          <w:rFonts w:ascii="Times New Roman" w:eastAsia="Times New Roman" w:hAnsi="Times New Roman" w:cs="Times New Roman"/>
          <w:kern w:val="0"/>
          <w:lang w:eastAsia="ru-RU" w:bidi="ar-SA"/>
        </w:rPr>
        <w:t xml:space="preserve"> . Это означает, что причиной получения в предыдущем эксперименте снимков с ухудшенной резкостью являлось то, что оптическую схему не переюстировали после заполнения камеры водой. Однако, данные по масштабу изображения, полученные при пустой камере, можно использовать для определения диаметра проволочки и скорости ее расширения. </w:t>
      </w:r>
    </w:p>
    <w:p w:rsidR="009F4947" w:rsidRPr="009F4947" w:rsidRDefault="009F4947" w:rsidP="00FB4452">
      <w:pPr>
        <w:widowControl/>
        <w:suppressAutoHyphens w:val="0"/>
        <w:spacing w:line="276" w:lineRule="auto"/>
        <w:jc w:val="center"/>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br/>
      </w:r>
      <w:r w:rsidR="00D61BD5">
        <w:rPr>
          <w:rFonts w:ascii="Times New Roman" w:eastAsia="Times New Roman" w:hAnsi="Times New Roman" w:cs="Times New Roman"/>
          <w:kern w:val="0"/>
          <w:lang w:eastAsia="ru-RU" w:bidi="ar-SA"/>
        </w:rPr>
        <w:pict>
          <v:shape id="Рисунок 5" o:spid="_x0000_i1159" type="#_x0000_t75" alt="3" style="width:195.95pt;height:176.55pt;visibility:visible;mso-wrap-style:square">
            <v:imagedata r:id="rId267" o:title="3"/>
          </v:shape>
        </w:pict>
      </w:r>
    </w:p>
    <w:p w:rsidR="009F4947" w:rsidRPr="00FB4452" w:rsidRDefault="00FB4452" w:rsidP="00FB4452">
      <w:pPr>
        <w:pStyle w:val="a6"/>
        <w:jc w:val="center"/>
        <w:rPr>
          <w:rFonts w:ascii="Times New Roman" w:eastAsia="Times New Roman" w:hAnsi="Times New Roman" w:cs="Times New Roman"/>
          <w:i w:val="0"/>
          <w:kern w:val="0"/>
          <w:lang w:eastAsia="ru-RU" w:bidi="ar-SA"/>
        </w:rPr>
      </w:pPr>
      <w:bookmarkStart w:id="9" w:name="_Ref438121185"/>
      <w:r w:rsidRPr="00FB4452">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1</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8</w:t>
      </w:r>
      <w:r w:rsidR="00D246AF">
        <w:rPr>
          <w:rFonts w:ascii="Times New Roman" w:hAnsi="Times New Roman" w:cs="Times New Roman"/>
          <w:i w:val="0"/>
        </w:rPr>
        <w:fldChar w:fldCharType="end"/>
      </w:r>
      <w:bookmarkEnd w:id="9"/>
      <w:r w:rsidRPr="00FB4452">
        <w:rPr>
          <w:rFonts w:ascii="Times New Roman" w:hAnsi="Times New Roman" w:cs="Times New Roman"/>
          <w:i w:val="0"/>
        </w:rPr>
        <w:t xml:space="preserve"> - </w:t>
      </w:r>
      <w:r>
        <w:rPr>
          <w:rFonts w:ascii="Times New Roman" w:eastAsia="Times New Roman" w:hAnsi="Times New Roman" w:cs="Times New Roman"/>
          <w:i w:val="0"/>
          <w:kern w:val="0"/>
          <w:lang w:eastAsia="ru-RU" w:bidi="ar-SA"/>
        </w:rPr>
        <w:t>И</w:t>
      </w:r>
      <w:r w:rsidR="009F4947" w:rsidRPr="00FB4452">
        <w:rPr>
          <w:rFonts w:ascii="Times New Roman" w:eastAsia="Times New Roman" w:hAnsi="Times New Roman" w:cs="Times New Roman"/>
          <w:i w:val="0"/>
          <w:kern w:val="0"/>
          <w:lang w:eastAsia="ru-RU" w:bidi="ar-SA"/>
        </w:rPr>
        <w:t>зображение, съ</w:t>
      </w:r>
      <w:r w:rsidR="00777C6C">
        <w:rPr>
          <w:rFonts w:ascii="Times New Roman" w:eastAsia="Times New Roman" w:hAnsi="Times New Roman" w:cs="Times New Roman"/>
          <w:i w:val="0"/>
          <w:kern w:val="0"/>
          <w:lang w:eastAsia="ru-RU" w:bidi="ar-SA"/>
        </w:rPr>
        <w:t>юстированное при пустой камере, масштаб сохраняется</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3. Цилиндрическая ударная волна в воде, при существующем небольшом скачке показателя преломления, не влияет на масштаб изображения.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4. Предполагалось, что цилиндрическая аберрация в оптической системе, приводящая к значительному отличию резкости по осям </w:t>
      </w:r>
      <w:r w:rsidRPr="009F4947">
        <w:rPr>
          <w:rFonts w:ascii="Times New Roman" w:eastAsia="Times New Roman" w:hAnsi="Times New Roman" w:cs="Times New Roman"/>
          <w:kern w:val="0"/>
          <w:lang w:val="en-US" w:eastAsia="ru-RU" w:bidi="ar-SA"/>
        </w:rPr>
        <w:t>X</w:t>
      </w:r>
      <w:r w:rsidRPr="009F4947">
        <w:rPr>
          <w:rFonts w:ascii="Times New Roman" w:eastAsia="Times New Roman" w:hAnsi="Times New Roman" w:cs="Times New Roman"/>
          <w:kern w:val="0"/>
          <w:lang w:eastAsia="ru-RU" w:bidi="ar-SA"/>
        </w:rPr>
        <w:t xml:space="preserve"> и </w:t>
      </w:r>
      <w:r w:rsidRPr="009F4947">
        <w:rPr>
          <w:rFonts w:ascii="Times New Roman" w:eastAsia="Times New Roman" w:hAnsi="Times New Roman" w:cs="Times New Roman"/>
          <w:kern w:val="0"/>
          <w:lang w:val="en-US" w:eastAsia="ru-RU" w:bidi="ar-SA"/>
        </w:rPr>
        <w:t>Z</w:t>
      </w:r>
      <w:r w:rsidRPr="009F4947">
        <w:rPr>
          <w:rFonts w:ascii="Times New Roman" w:eastAsia="Times New Roman" w:hAnsi="Times New Roman" w:cs="Times New Roman"/>
          <w:kern w:val="0"/>
          <w:lang w:eastAsia="ru-RU" w:bidi="ar-SA"/>
        </w:rPr>
        <w:t xml:space="preserve"> (на </w:t>
      </w:r>
      <w:r w:rsidR="00FB4452" w:rsidRPr="008451EB">
        <w:rPr>
          <w:rFonts w:ascii="Times New Roman" w:eastAsia="Times New Roman" w:hAnsi="Times New Roman" w:cs="Times New Roman"/>
          <w:kern w:val="0"/>
          <w:lang w:eastAsia="ru-RU" w:bidi="ar-SA"/>
        </w:rPr>
        <w:fldChar w:fldCharType="begin"/>
      </w:r>
      <w:r w:rsidR="00FB4452" w:rsidRPr="008451EB">
        <w:rPr>
          <w:rFonts w:ascii="Times New Roman" w:eastAsia="Times New Roman" w:hAnsi="Times New Roman" w:cs="Times New Roman"/>
          <w:kern w:val="0"/>
          <w:lang w:eastAsia="ru-RU" w:bidi="ar-SA"/>
        </w:rPr>
        <w:instrText xml:space="preserve"> REF _Ref438121077 \h </w:instrText>
      </w:r>
      <w:r w:rsidR="008451EB" w:rsidRPr="008451EB">
        <w:rPr>
          <w:rFonts w:ascii="Times New Roman" w:eastAsia="Times New Roman" w:hAnsi="Times New Roman" w:cs="Times New Roman"/>
          <w:kern w:val="0"/>
          <w:lang w:eastAsia="ru-RU" w:bidi="ar-SA"/>
        </w:rPr>
        <w:instrText xml:space="preserve"> \* MERGEFORMAT </w:instrText>
      </w:r>
      <w:r w:rsidR="00FB4452" w:rsidRPr="008451EB">
        <w:rPr>
          <w:rFonts w:ascii="Times New Roman" w:eastAsia="Times New Roman" w:hAnsi="Times New Roman" w:cs="Times New Roman"/>
          <w:kern w:val="0"/>
          <w:lang w:eastAsia="ru-RU" w:bidi="ar-SA"/>
        </w:rPr>
      </w:r>
      <w:r w:rsidR="00FB4452" w:rsidRPr="008451EB">
        <w:rPr>
          <w:rFonts w:ascii="Times New Roman" w:eastAsia="Times New Roman" w:hAnsi="Times New Roman" w:cs="Times New Roman"/>
          <w:kern w:val="0"/>
          <w:lang w:eastAsia="ru-RU" w:bidi="ar-SA"/>
        </w:rPr>
        <w:fldChar w:fldCharType="separate"/>
      </w:r>
      <w:r w:rsidR="00D61BD5" w:rsidRPr="00E97CE2">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6</w:t>
      </w:r>
      <w:r w:rsidR="00FB4452" w:rsidRPr="008451EB">
        <w:rPr>
          <w:rFonts w:ascii="Times New Roman" w:eastAsia="Times New Roman" w:hAnsi="Times New Roman" w:cs="Times New Roman"/>
          <w:kern w:val="0"/>
          <w:lang w:eastAsia="ru-RU" w:bidi="ar-SA"/>
        </w:rPr>
        <w:fldChar w:fldCharType="end"/>
      </w:r>
      <w:r w:rsidRPr="008451EB">
        <w:rPr>
          <w:rFonts w:ascii="Times New Roman" w:eastAsia="Times New Roman" w:hAnsi="Times New Roman" w:cs="Times New Roman"/>
          <w:kern w:val="0"/>
          <w:lang w:eastAsia="ru-RU" w:bidi="ar-SA"/>
        </w:rPr>
        <w:t xml:space="preserve"> и </w:t>
      </w:r>
      <w:r w:rsidR="00FB4452" w:rsidRPr="008451EB">
        <w:rPr>
          <w:rFonts w:ascii="Times New Roman" w:eastAsia="Times New Roman" w:hAnsi="Times New Roman" w:cs="Times New Roman"/>
          <w:kern w:val="0"/>
          <w:lang w:eastAsia="ru-RU" w:bidi="ar-SA"/>
        </w:rPr>
        <w:fldChar w:fldCharType="begin"/>
      </w:r>
      <w:r w:rsidR="00FB4452" w:rsidRPr="008451EB">
        <w:rPr>
          <w:rFonts w:ascii="Times New Roman" w:eastAsia="Times New Roman" w:hAnsi="Times New Roman" w:cs="Times New Roman"/>
          <w:kern w:val="0"/>
          <w:lang w:eastAsia="ru-RU" w:bidi="ar-SA"/>
        </w:rPr>
        <w:instrText xml:space="preserve"> REF _Ref438121185 \h </w:instrText>
      </w:r>
      <w:r w:rsidR="008451EB" w:rsidRPr="008451EB">
        <w:rPr>
          <w:rFonts w:ascii="Times New Roman" w:eastAsia="Times New Roman" w:hAnsi="Times New Roman" w:cs="Times New Roman"/>
          <w:kern w:val="0"/>
          <w:lang w:eastAsia="ru-RU" w:bidi="ar-SA"/>
        </w:rPr>
        <w:instrText xml:space="preserve"> \* MERGEFORMAT </w:instrText>
      </w:r>
      <w:r w:rsidR="00FB4452" w:rsidRPr="008451EB">
        <w:rPr>
          <w:rFonts w:ascii="Times New Roman" w:eastAsia="Times New Roman" w:hAnsi="Times New Roman" w:cs="Times New Roman"/>
          <w:kern w:val="0"/>
          <w:lang w:eastAsia="ru-RU" w:bidi="ar-SA"/>
        </w:rPr>
      </w:r>
      <w:r w:rsidR="00FB4452" w:rsidRPr="008451EB">
        <w:rPr>
          <w:rFonts w:ascii="Times New Roman" w:eastAsia="Times New Roman" w:hAnsi="Times New Roman" w:cs="Times New Roman"/>
          <w:kern w:val="0"/>
          <w:lang w:eastAsia="ru-RU" w:bidi="ar-SA"/>
        </w:rPr>
        <w:fldChar w:fldCharType="separate"/>
      </w:r>
      <w:r w:rsidR="00D61BD5" w:rsidRPr="00FB4452">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8</w:t>
      </w:r>
      <w:r w:rsidR="00FB4452" w:rsidRPr="008451EB">
        <w:rPr>
          <w:rFonts w:ascii="Times New Roman" w:eastAsia="Times New Roman" w:hAnsi="Times New Roman" w:cs="Times New Roman"/>
          <w:kern w:val="0"/>
          <w:lang w:eastAsia="ru-RU" w:bidi="ar-SA"/>
        </w:rPr>
        <w:fldChar w:fldCharType="end"/>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eastAsia="ru-RU" w:bidi="ar-SA"/>
        </w:rPr>
        <w:lastRenderedPageBreak/>
        <w:t>хорошо заметно, что горизонтальные линии мирры практически не видны из-за расфокусировки), возникает из-за потери плоскостности и цилиндрического искажения формы окон камеры из ПММА. Это могло быть вызвано воздействием ударных волн в воде. Замена окон на новые плоские показало, что это не влияет на юстировку системы, и аберрация сохранилась. По-видимому, ударные волны в воде на дистанции пробега около 200 мм испытывают значительное ослабление и не повреждают пластиковые окна.</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4. Была исправлена ошибка юстировки (перекос) входной линзы с </w:t>
      </w:r>
      <w:r w:rsidRPr="009F4947">
        <w:rPr>
          <w:rFonts w:ascii="Times New Roman" w:eastAsia="Times New Roman" w:hAnsi="Times New Roman" w:cs="Times New Roman"/>
          <w:kern w:val="0"/>
          <w:lang w:val="en-US" w:eastAsia="ru-RU" w:bidi="ar-SA"/>
        </w:rPr>
        <w:t>F</w:t>
      </w:r>
      <w:r w:rsidRPr="009F4947">
        <w:rPr>
          <w:rFonts w:ascii="Times New Roman" w:eastAsia="Times New Roman" w:hAnsi="Times New Roman" w:cs="Times New Roman"/>
          <w:kern w:val="0"/>
          <w:lang w:eastAsia="ru-RU" w:bidi="ar-SA"/>
        </w:rPr>
        <w:t>=750</w:t>
      </w:r>
      <w:r w:rsidRPr="009F4947">
        <w:rPr>
          <w:rFonts w:ascii="Times New Roman" w:eastAsia="Times New Roman" w:hAnsi="Times New Roman" w:cs="Times New Roman"/>
          <w:kern w:val="0"/>
          <w:lang w:val="en-US" w:eastAsia="ru-RU" w:bidi="ar-SA"/>
        </w:rPr>
        <w:t>mm</w:t>
      </w:r>
      <w:r w:rsidRPr="009F4947">
        <w:rPr>
          <w:rFonts w:ascii="Times New Roman" w:eastAsia="Times New Roman" w:hAnsi="Times New Roman" w:cs="Times New Roman"/>
          <w:kern w:val="0"/>
          <w:lang w:eastAsia="ru-RU" w:bidi="ar-SA"/>
        </w:rPr>
        <w:t>. Оказалось, что после этого можно получить картинку (</w:t>
      </w:r>
      <w:r w:rsidR="00777C6C" w:rsidRPr="008451EB">
        <w:rPr>
          <w:rFonts w:ascii="Times New Roman" w:eastAsia="Times New Roman" w:hAnsi="Times New Roman" w:cs="Times New Roman"/>
          <w:kern w:val="0"/>
          <w:lang w:eastAsia="ru-RU" w:bidi="ar-SA"/>
        </w:rPr>
        <w:fldChar w:fldCharType="begin"/>
      </w:r>
      <w:r w:rsidR="00777C6C" w:rsidRPr="008451EB">
        <w:rPr>
          <w:rFonts w:ascii="Times New Roman" w:eastAsia="Times New Roman" w:hAnsi="Times New Roman" w:cs="Times New Roman"/>
          <w:kern w:val="0"/>
          <w:lang w:eastAsia="ru-RU" w:bidi="ar-SA"/>
        </w:rPr>
        <w:instrText xml:space="preserve"> REF _Ref438121463 \h </w:instrText>
      </w:r>
      <w:r w:rsidR="008451EB" w:rsidRPr="008451EB">
        <w:rPr>
          <w:rFonts w:ascii="Times New Roman" w:eastAsia="Times New Roman" w:hAnsi="Times New Roman" w:cs="Times New Roman"/>
          <w:kern w:val="0"/>
          <w:lang w:eastAsia="ru-RU" w:bidi="ar-SA"/>
        </w:rPr>
        <w:instrText xml:space="preserve"> \* MERGEFORMAT </w:instrText>
      </w:r>
      <w:r w:rsidR="00777C6C" w:rsidRPr="008451EB">
        <w:rPr>
          <w:rFonts w:ascii="Times New Roman" w:eastAsia="Times New Roman" w:hAnsi="Times New Roman" w:cs="Times New Roman"/>
          <w:kern w:val="0"/>
          <w:lang w:eastAsia="ru-RU" w:bidi="ar-SA"/>
        </w:rPr>
      </w:r>
      <w:r w:rsidR="00777C6C" w:rsidRPr="008451EB">
        <w:rPr>
          <w:rFonts w:ascii="Times New Roman" w:eastAsia="Times New Roman" w:hAnsi="Times New Roman" w:cs="Times New Roman"/>
          <w:kern w:val="0"/>
          <w:lang w:eastAsia="ru-RU" w:bidi="ar-SA"/>
        </w:rPr>
        <w:fldChar w:fldCharType="separate"/>
      </w:r>
      <w:r w:rsidR="00D61BD5" w:rsidRPr="00777C6C">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9</w:t>
      </w:r>
      <w:r w:rsidR="00777C6C" w:rsidRPr="008451EB">
        <w:rPr>
          <w:rFonts w:ascii="Times New Roman" w:eastAsia="Times New Roman" w:hAnsi="Times New Roman" w:cs="Times New Roman"/>
          <w:kern w:val="0"/>
          <w:lang w:eastAsia="ru-RU" w:bidi="ar-SA"/>
        </w:rPr>
        <w:fldChar w:fldCharType="end"/>
      </w:r>
      <w:r w:rsidRPr="008451EB">
        <w:rPr>
          <w:rFonts w:ascii="Times New Roman" w:eastAsia="Times New Roman" w:hAnsi="Times New Roman" w:cs="Times New Roman"/>
          <w:kern w:val="0"/>
          <w:lang w:eastAsia="ru-RU" w:bidi="ar-SA"/>
        </w:rPr>
        <w:t>),</w:t>
      </w:r>
      <w:r w:rsidRPr="009F4947">
        <w:rPr>
          <w:rFonts w:ascii="Times New Roman" w:eastAsia="Times New Roman" w:hAnsi="Times New Roman" w:cs="Times New Roman"/>
          <w:kern w:val="0"/>
          <w:lang w:eastAsia="ru-RU" w:bidi="ar-SA"/>
        </w:rPr>
        <w:t xml:space="preserve"> резкую по обоим осям. </w:t>
      </w:r>
    </w:p>
    <w:p w:rsidR="009F4947" w:rsidRPr="009F4947" w:rsidRDefault="00D61BD5" w:rsidP="00FB4452">
      <w:pPr>
        <w:widowControl/>
        <w:suppressAutoHyphens w:val="0"/>
        <w:spacing w:line="276" w:lineRule="auto"/>
        <w:jc w:val="center"/>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pict>
          <v:shape id="Рисунок 205" o:spid="_x0000_i1160" type="#_x0000_t75" alt="4" style="width:209.1pt;height:191.6pt;visibility:visible;mso-wrap-style:square">
            <v:imagedata r:id="rId268" o:title="4"/>
          </v:shape>
        </w:pic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777C6C" w:rsidRDefault="00FB4452" w:rsidP="00777C6C">
      <w:pPr>
        <w:pStyle w:val="a6"/>
        <w:jc w:val="center"/>
        <w:rPr>
          <w:rFonts w:ascii="Times New Roman" w:eastAsia="Times New Roman" w:hAnsi="Times New Roman" w:cs="Times New Roman"/>
          <w:i w:val="0"/>
          <w:kern w:val="0"/>
          <w:lang w:eastAsia="ru-RU" w:bidi="ar-SA"/>
        </w:rPr>
      </w:pPr>
      <w:bookmarkStart w:id="10" w:name="_Ref438121463"/>
      <w:r w:rsidRPr="00777C6C">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1</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9</w:t>
      </w:r>
      <w:r w:rsidR="00D246AF">
        <w:rPr>
          <w:rFonts w:ascii="Times New Roman" w:hAnsi="Times New Roman" w:cs="Times New Roman"/>
          <w:i w:val="0"/>
        </w:rPr>
        <w:fldChar w:fldCharType="end"/>
      </w:r>
      <w:bookmarkEnd w:id="10"/>
      <w:r w:rsidRPr="00777C6C">
        <w:rPr>
          <w:rFonts w:ascii="Times New Roman" w:hAnsi="Times New Roman" w:cs="Times New Roman"/>
          <w:i w:val="0"/>
        </w:rPr>
        <w:t xml:space="preserve"> -</w:t>
      </w:r>
      <w:r w:rsidR="009F4947" w:rsidRPr="00777C6C">
        <w:rPr>
          <w:rFonts w:ascii="Times New Roman" w:eastAsia="Times New Roman" w:hAnsi="Times New Roman" w:cs="Times New Roman"/>
          <w:i w:val="0"/>
          <w:kern w:val="0"/>
          <w:lang w:eastAsia="ru-RU" w:bidi="ar-SA"/>
        </w:rPr>
        <w:t xml:space="preserve"> Изображение с исправленной аберрацией, камера запол</w:t>
      </w:r>
      <w:r w:rsidR="00777C6C">
        <w:rPr>
          <w:rFonts w:ascii="Times New Roman" w:eastAsia="Times New Roman" w:hAnsi="Times New Roman" w:cs="Times New Roman"/>
          <w:i w:val="0"/>
          <w:kern w:val="0"/>
          <w:lang w:eastAsia="ru-RU" w:bidi="ar-SA"/>
        </w:rPr>
        <w:t>нена водой, м</w:t>
      </w:r>
      <w:r w:rsidR="00777C6C" w:rsidRPr="00777C6C">
        <w:rPr>
          <w:rFonts w:ascii="Times New Roman" w:eastAsia="Times New Roman" w:hAnsi="Times New Roman" w:cs="Times New Roman"/>
          <w:i w:val="0"/>
          <w:kern w:val="0"/>
          <w:lang w:eastAsia="ru-RU" w:bidi="ar-SA"/>
        </w:rPr>
        <w:t>асштаб сохраняется</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5. Дальнейшее улучшение качества изображения (</w:t>
      </w:r>
      <w:r w:rsidR="00777C6C" w:rsidRPr="008451EB">
        <w:rPr>
          <w:rFonts w:ascii="Times New Roman" w:eastAsia="Times New Roman" w:hAnsi="Times New Roman" w:cs="Times New Roman"/>
          <w:kern w:val="0"/>
          <w:lang w:eastAsia="ru-RU" w:bidi="ar-SA"/>
        </w:rPr>
        <w:fldChar w:fldCharType="begin"/>
      </w:r>
      <w:r w:rsidR="00777C6C" w:rsidRPr="008451EB">
        <w:rPr>
          <w:rFonts w:ascii="Times New Roman" w:eastAsia="Times New Roman" w:hAnsi="Times New Roman" w:cs="Times New Roman"/>
          <w:kern w:val="0"/>
          <w:lang w:eastAsia="ru-RU" w:bidi="ar-SA"/>
        </w:rPr>
        <w:instrText xml:space="preserve"> REF _Ref438121473 \h </w:instrText>
      </w:r>
      <w:r w:rsidR="008451EB" w:rsidRPr="008451EB">
        <w:rPr>
          <w:rFonts w:ascii="Times New Roman" w:eastAsia="Times New Roman" w:hAnsi="Times New Roman" w:cs="Times New Roman"/>
          <w:kern w:val="0"/>
          <w:lang w:eastAsia="ru-RU" w:bidi="ar-SA"/>
        </w:rPr>
        <w:instrText xml:space="preserve"> \* MERGEFORMAT </w:instrText>
      </w:r>
      <w:r w:rsidR="00777C6C" w:rsidRPr="008451EB">
        <w:rPr>
          <w:rFonts w:ascii="Times New Roman" w:eastAsia="Times New Roman" w:hAnsi="Times New Roman" w:cs="Times New Roman"/>
          <w:kern w:val="0"/>
          <w:lang w:eastAsia="ru-RU" w:bidi="ar-SA"/>
        </w:rPr>
      </w:r>
      <w:r w:rsidR="00777C6C" w:rsidRPr="008451EB">
        <w:rPr>
          <w:rFonts w:ascii="Times New Roman" w:eastAsia="Times New Roman" w:hAnsi="Times New Roman" w:cs="Times New Roman"/>
          <w:kern w:val="0"/>
          <w:lang w:eastAsia="ru-RU" w:bidi="ar-SA"/>
        </w:rPr>
        <w:fldChar w:fldCharType="separate"/>
      </w:r>
      <w:r w:rsidR="00D61BD5" w:rsidRPr="00777C6C">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10</w:t>
      </w:r>
      <w:r w:rsidR="00777C6C" w:rsidRPr="008451EB">
        <w:rPr>
          <w:rFonts w:ascii="Times New Roman" w:eastAsia="Times New Roman" w:hAnsi="Times New Roman" w:cs="Times New Roman"/>
          <w:kern w:val="0"/>
          <w:lang w:eastAsia="ru-RU" w:bidi="ar-SA"/>
        </w:rPr>
        <w:fldChar w:fldCharType="end"/>
      </w:r>
      <w:r w:rsidR="00777C6C" w:rsidRPr="008451EB">
        <w:rPr>
          <w:rFonts w:ascii="Times New Roman" w:eastAsia="Times New Roman" w:hAnsi="Times New Roman" w:cs="Times New Roman"/>
          <w:kern w:val="0"/>
          <w:lang w:eastAsia="ru-RU" w:bidi="ar-SA"/>
        </w:rPr>
        <w:t>)</w:t>
      </w:r>
      <w:r w:rsidRPr="009F4947">
        <w:rPr>
          <w:rFonts w:ascii="Times New Roman" w:eastAsia="Times New Roman" w:hAnsi="Times New Roman" w:cs="Times New Roman"/>
          <w:kern w:val="0"/>
          <w:lang w:eastAsia="ru-RU" w:bidi="ar-SA"/>
        </w:rPr>
        <w:t xml:space="preserve"> оказалось возможным при замене простой входной линзы (сферическая, не ахромат, </w:t>
      </w:r>
      <w:r w:rsidRPr="009F4947">
        <w:rPr>
          <w:rFonts w:ascii="Times New Roman" w:eastAsia="Times New Roman" w:hAnsi="Times New Roman" w:cs="Times New Roman"/>
          <w:kern w:val="0"/>
          <w:lang w:val="en-US" w:eastAsia="ru-RU" w:bidi="ar-SA"/>
        </w:rPr>
        <w:t>F</w:t>
      </w:r>
      <w:r w:rsidRPr="009F4947">
        <w:rPr>
          <w:rFonts w:ascii="Times New Roman" w:eastAsia="Times New Roman" w:hAnsi="Times New Roman" w:cs="Times New Roman"/>
          <w:kern w:val="0"/>
          <w:lang w:eastAsia="ru-RU" w:bidi="ar-SA"/>
        </w:rPr>
        <w:t>=750</w:t>
      </w:r>
      <w:r w:rsidRPr="009F4947">
        <w:rPr>
          <w:rFonts w:ascii="Times New Roman" w:eastAsia="Times New Roman" w:hAnsi="Times New Roman" w:cs="Times New Roman"/>
          <w:kern w:val="0"/>
          <w:lang w:val="en-US" w:eastAsia="ru-RU" w:bidi="ar-SA"/>
        </w:rPr>
        <w:t>mm</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F</w:t>
      </w:r>
      <w:r w:rsidRPr="009F4947">
        <w:rPr>
          <w:rFonts w:ascii="Times New Roman" w:eastAsia="Times New Roman" w:hAnsi="Times New Roman" w:cs="Times New Roman"/>
          <w:kern w:val="0"/>
          <w:lang w:eastAsia="ru-RU" w:bidi="ar-SA"/>
        </w:rPr>
        <w:t xml:space="preserve">:150) на многолинзовый объектив с большой светосилой (Индустар - 37, 4-линзовый тессар, </w:t>
      </w:r>
      <w:r w:rsidRPr="009F4947">
        <w:rPr>
          <w:rFonts w:ascii="Times New Roman" w:eastAsia="Times New Roman" w:hAnsi="Times New Roman" w:cs="Times New Roman"/>
          <w:kern w:val="0"/>
          <w:lang w:val="en-US" w:eastAsia="ru-RU" w:bidi="ar-SA"/>
        </w:rPr>
        <w:t>F</w:t>
      </w:r>
      <w:r w:rsidRPr="009F4947">
        <w:rPr>
          <w:rFonts w:ascii="Times New Roman" w:eastAsia="Times New Roman" w:hAnsi="Times New Roman" w:cs="Times New Roman"/>
          <w:kern w:val="0"/>
          <w:lang w:eastAsia="ru-RU" w:bidi="ar-SA"/>
        </w:rPr>
        <w:t xml:space="preserve">=350мм, </w:t>
      </w:r>
      <w:r w:rsidRPr="009F4947">
        <w:rPr>
          <w:rFonts w:ascii="Times New Roman" w:eastAsia="Times New Roman" w:hAnsi="Times New Roman" w:cs="Times New Roman"/>
          <w:kern w:val="0"/>
          <w:lang w:val="en-US" w:eastAsia="ru-RU" w:bidi="ar-SA"/>
        </w:rPr>
        <w:t>F</w:t>
      </w:r>
      <w:r w:rsidRPr="009F4947">
        <w:rPr>
          <w:rFonts w:ascii="Times New Roman" w:eastAsia="Times New Roman" w:hAnsi="Times New Roman" w:cs="Times New Roman"/>
          <w:kern w:val="0"/>
          <w:lang w:eastAsia="ru-RU" w:bidi="ar-SA"/>
        </w:rPr>
        <w:t xml:space="preserve">:3.5). При этом заметно возросла резкость изображения и увеличился масштаб. </w:t>
      </w:r>
    </w:p>
    <w:p w:rsidR="009F4947" w:rsidRPr="009F4947" w:rsidRDefault="00D61BD5" w:rsidP="00777C6C">
      <w:pPr>
        <w:widowControl/>
        <w:suppressAutoHyphens w:val="0"/>
        <w:spacing w:line="276" w:lineRule="auto"/>
        <w:jc w:val="center"/>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pict>
          <v:shape id="_x0000_i1161" type="#_x0000_t75" alt="5" style="width:211pt;height:190.95pt;visibility:visible;mso-wrap-style:square">
            <v:imagedata r:id="rId269" o:title="5"/>
          </v:shape>
        </w:pic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777C6C" w:rsidRDefault="00FB4452" w:rsidP="00777C6C">
      <w:pPr>
        <w:pStyle w:val="a6"/>
        <w:jc w:val="center"/>
        <w:rPr>
          <w:rFonts w:ascii="Times New Roman" w:eastAsia="Times New Roman" w:hAnsi="Times New Roman" w:cs="Times New Roman"/>
          <w:i w:val="0"/>
          <w:kern w:val="0"/>
          <w:lang w:eastAsia="ru-RU" w:bidi="ar-SA"/>
        </w:rPr>
      </w:pPr>
      <w:bookmarkStart w:id="11" w:name="_Ref438121473"/>
      <w:r w:rsidRPr="00777C6C">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1</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10</w:t>
      </w:r>
      <w:r w:rsidR="00D246AF">
        <w:rPr>
          <w:rFonts w:ascii="Times New Roman" w:hAnsi="Times New Roman" w:cs="Times New Roman"/>
          <w:i w:val="0"/>
        </w:rPr>
        <w:fldChar w:fldCharType="end"/>
      </w:r>
      <w:bookmarkEnd w:id="11"/>
      <w:r w:rsidRPr="00777C6C">
        <w:rPr>
          <w:rFonts w:ascii="Times New Roman" w:hAnsi="Times New Roman" w:cs="Times New Roman"/>
          <w:i w:val="0"/>
        </w:rPr>
        <w:t xml:space="preserve"> -</w:t>
      </w:r>
      <w:r w:rsidR="009F4947" w:rsidRPr="00777C6C">
        <w:rPr>
          <w:rFonts w:ascii="Times New Roman" w:eastAsia="Times New Roman" w:hAnsi="Times New Roman" w:cs="Times New Roman"/>
          <w:i w:val="0"/>
          <w:kern w:val="0"/>
          <w:lang w:eastAsia="ru-RU" w:bidi="ar-SA"/>
        </w:rPr>
        <w:t xml:space="preserve"> Изображение получен</w:t>
      </w:r>
      <w:r w:rsidR="00777C6C">
        <w:rPr>
          <w:rFonts w:ascii="Times New Roman" w:eastAsia="Times New Roman" w:hAnsi="Times New Roman" w:cs="Times New Roman"/>
          <w:i w:val="0"/>
          <w:kern w:val="0"/>
          <w:lang w:eastAsia="ru-RU" w:bidi="ar-SA"/>
        </w:rPr>
        <w:t>ное с новым входным объективом, к</w:t>
      </w:r>
      <w:r w:rsidR="009F4947" w:rsidRPr="00777C6C">
        <w:rPr>
          <w:rFonts w:ascii="Times New Roman" w:eastAsia="Times New Roman" w:hAnsi="Times New Roman" w:cs="Times New Roman"/>
          <w:i w:val="0"/>
          <w:kern w:val="0"/>
          <w:lang w:eastAsia="ru-RU" w:bidi="ar-SA"/>
        </w:rPr>
        <w:t xml:space="preserve">амера заполнена </w:t>
      </w:r>
      <w:r w:rsidR="00777C6C">
        <w:rPr>
          <w:rFonts w:ascii="Times New Roman" w:eastAsia="Times New Roman" w:hAnsi="Times New Roman" w:cs="Times New Roman"/>
          <w:i w:val="0"/>
          <w:kern w:val="0"/>
          <w:lang w:eastAsia="ru-RU" w:bidi="ar-SA"/>
        </w:rPr>
        <w:t>водой, масштаб увеличился</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lastRenderedPageBreak/>
        <w:t xml:space="preserve">Проделанная работа в будущем обеспечит более качественную оптическую диагностику экспериментов по электровзрыву проволочек на установке </w:t>
      </w:r>
      <w:r w:rsidRPr="009F4947">
        <w:rPr>
          <w:rFonts w:ascii="Times New Roman" w:eastAsia="Times New Roman" w:hAnsi="Times New Roman" w:cs="Times New Roman"/>
          <w:kern w:val="0"/>
          <w:lang w:val="en-US" w:eastAsia="ru-RU" w:bidi="ar-SA"/>
        </w:rPr>
        <w:t>PRIOR</w:t>
      </w:r>
      <w:r w:rsidRPr="009F4947">
        <w:rPr>
          <w:rFonts w:ascii="Times New Roman" w:eastAsia="Times New Roman" w:hAnsi="Times New Roman" w:cs="Times New Roman"/>
          <w:kern w:val="0"/>
          <w:lang w:eastAsia="ru-RU" w:bidi="ar-SA"/>
        </w:rPr>
        <w:t xml:space="preserve">.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Также были сделаны предварительные оценки изменений, требуемых для введения в оптическую схему дополнительной диагностики – оптического пирометра яркостной температуры.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Выполнено обоснование осколочной защиты внутренней поверхности мишенной камеры  для экспериментов по физике плазмы в геометрии ХАЙХЕКС. Взаимодействие интенсивных ионных пучков с конденсированными мишенями в экспериментах по физике плазмы на ФАИР сделает доступными состояния с плотной плазмой. Если в планируемых экспериментах сечение мишени в плоскости перпендикулярной оси пучка превысит площадь сечения пучка, тогда мишень с высокой вероятностью будет разрушаться с образование осколков. Тип разрушения мишени (образование сквозных отверстий, образование кратеров, наличие осколков и т.п.) определяется реологическими свойствами мишени, геометрическими размерами мишени и удельной мощность вклада энергии в вещество.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Далее приводятся оценки параметры осколков, которые будут образовываться при взаимодействии интенсивного пучка тяжелых ионов с конденсированной мишенью в эксперименте с геометрией ХАЙХЕКС. Предполагаем, что вся энергия ионного пучка </w:t>
      </w:r>
      <w:r w:rsidRPr="009F4947">
        <w:rPr>
          <w:rFonts w:ascii="Times New Roman" w:eastAsia="Times New Roman" w:hAnsi="Times New Roman" w:cs="Times New Roman"/>
          <w:bCs/>
          <w:kern w:val="0"/>
          <w:lang w:eastAsia="ru-RU" w:bidi="ar-SA"/>
        </w:rPr>
        <w:t>E = 50 кДж передается мишени. Удельная энергия разрушения большинства материалов не превышает 0,1–2 кДж/см</w:t>
      </w:r>
      <w:r w:rsidRPr="009F4947">
        <w:rPr>
          <w:rFonts w:ascii="Times New Roman" w:eastAsia="Times New Roman" w:hAnsi="Times New Roman" w:cs="Times New Roman"/>
          <w:bCs/>
          <w:kern w:val="0"/>
          <w:vertAlign w:val="superscript"/>
          <w:lang w:eastAsia="ru-RU" w:bidi="ar-SA"/>
        </w:rPr>
        <w:t>3</w:t>
      </w:r>
      <w:r w:rsidRPr="009F4947">
        <w:rPr>
          <w:rFonts w:ascii="Times New Roman" w:eastAsia="Times New Roman" w:hAnsi="Times New Roman" w:cs="Times New Roman"/>
          <w:bCs/>
          <w:kern w:val="0"/>
          <w:lang w:eastAsia="ru-RU" w:bidi="ar-SA"/>
        </w:rPr>
        <w:t xml:space="preserve">, ее величина много меньше удельной энергии, передаваемой материалу мишени. Для оценки скорости </w:t>
      </w:r>
      <w:r w:rsidRPr="009F4947">
        <w:rPr>
          <w:rFonts w:ascii="Times New Roman" w:eastAsia="Times New Roman" w:hAnsi="Times New Roman" w:cs="Times New Roman"/>
          <w:bCs/>
          <w:kern w:val="0"/>
          <w:lang w:val="en-US" w:eastAsia="ru-RU" w:bidi="ar-SA"/>
        </w:rPr>
        <w:t>u</w:t>
      </w:r>
      <w:r w:rsidRPr="009F4947">
        <w:rPr>
          <w:rFonts w:ascii="Times New Roman" w:eastAsia="Times New Roman" w:hAnsi="Times New Roman" w:cs="Times New Roman"/>
          <w:bCs/>
          <w:kern w:val="0"/>
          <w:lang w:eastAsia="ru-RU" w:bidi="ar-SA"/>
        </w:rPr>
        <w:t xml:space="preserve"> фрагментов с суммарной массой </w:t>
      </w:r>
      <w:r w:rsidRPr="009F4947">
        <w:rPr>
          <w:rFonts w:ascii="Times New Roman" w:eastAsia="Times New Roman" w:hAnsi="Times New Roman" w:cs="Times New Roman"/>
          <w:bCs/>
          <w:kern w:val="0"/>
          <w:lang w:val="en-US" w:eastAsia="ru-RU" w:bidi="ar-SA"/>
        </w:rPr>
        <w:t>M</w:t>
      </w:r>
      <w:r w:rsidRPr="009F4947">
        <w:rPr>
          <w:rFonts w:ascii="Times New Roman" w:eastAsia="Times New Roman" w:hAnsi="Times New Roman" w:cs="Times New Roman"/>
          <w:bCs/>
          <w:kern w:val="0"/>
          <w:lang w:eastAsia="ru-RU" w:bidi="ar-SA"/>
        </w:rPr>
        <w:t xml:space="preserve">, которая должна совпадать с массой исходной мишени воспользуемся тривиальной оценкой сверху </w:t>
      </w:r>
      <w:r w:rsidRPr="009F4947">
        <w:rPr>
          <w:rFonts w:ascii="Times New Roman" w:eastAsia="Times New Roman" w:hAnsi="Times New Roman" w:cs="Times New Roman"/>
          <w:bCs/>
          <w:kern w:val="0"/>
          <w:lang w:eastAsia="ru-RU" w:bidi="ar-SA"/>
        </w:rPr>
        <w:object w:dxaOrig="1219" w:dyaOrig="320">
          <v:shape id="_x0000_i1162" type="#_x0000_t75" style="width:61.35pt;height:15.65pt" o:ole="">
            <v:imagedata r:id="rId270" o:title=""/>
          </v:shape>
          <o:OLEObject Type="Embed" ProgID="Equation.3" ShapeID="_x0000_i1162" DrawAspect="Content" ObjectID="_1516458948" r:id="rId271"/>
        </w:object>
      </w:r>
      <w:r w:rsidRPr="009F4947">
        <w:rPr>
          <w:rFonts w:ascii="Times New Roman" w:eastAsia="Times New Roman" w:hAnsi="Times New Roman" w:cs="Times New Roman"/>
          <w:bCs/>
          <w:kern w:val="0"/>
          <w:lang w:eastAsia="ru-RU" w:bidi="ar-SA"/>
        </w:rPr>
        <w:t xml:space="preserve">.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Исходя из массы мишени 10 грамм, получим скорость осколков на уровне около 3 км/с. Предполагая, что мишень разрушится на 10 осколков, получим характерный размер осколка 1–2 мм.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Осколочную защиту предпочтительно изготовлять из материалов с низким </w:t>
      </w:r>
      <w:r w:rsidRPr="009F4947">
        <w:rPr>
          <w:rFonts w:ascii="Times New Roman" w:eastAsia="Times New Roman" w:hAnsi="Times New Roman" w:cs="Times New Roman"/>
          <w:kern w:val="0"/>
          <w:lang w:val="en-US" w:eastAsia="ru-RU" w:bidi="ar-SA"/>
        </w:rPr>
        <w:t>Z</w:t>
      </w:r>
      <w:r w:rsidRPr="009F4947">
        <w:rPr>
          <w:rFonts w:ascii="Times New Roman" w:eastAsia="Times New Roman" w:hAnsi="Times New Roman" w:cs="Times New Roman"/>
          <w:kern w:val="0"/>
          <w:lang w:eastAsia="ru-RU" w:bidi="ar-SA"/>
        </w:rPr>
        <w:t xml:space="preserve">, чтобы обеспечить низкую активацию камеры и осколочной защиты. В качестве материала разумно использовать алюминий или его сплавы.  Удельная энергия образования кратера в алюминиевом сплаве Д16 составляет </w:t>
      </w:r>
      <w:r w:rsidRPr="009F4947">
        <w:rPr>
          <w:rFonts w:ascii="Times New Roman" w:eastAsia="Times New Roman" w:hAnsi="Times New Roman" w:cs="Times New Roman"/>
          <w:kern w:val="0"/>
          <w:lang w:val="en-US" w:eastAsia="ru-RU" w:bidi="ar-SA"/>
        </w:rPr>
        <w:t>Ec</w:t>
      </w:r>
      <w:r w:rsidRPr="009F4947">
        <w:rPr>
          <w:rFonts w:ascii="Times New Roman" w:eastAsia="Times New Roman" w:hAnsi="Times New Roman" w:cs="Times New Roman"/>
          <w:kern w:val="0"/>
          <w:lang w:eastAsia="ru-RU" w:bidi="ar-SA"/>
        </w:rPr>
        <w:t xml:space="preserve"> = 0,5 км</w:t>
      </w:r>
      <w:r w:rsidRPr="009F4947">
        <w:rPr>
          <w:rFonts w:ascii="Times New Roman" w:eastAsia="Times New Roman" w:hAnsi="Times New Roman" w:cs="Times New Roman"/>
          <w:kern w:val="0"/>
          <w:vertAlign w:val="superscript"/>
          <w:lang w:eastAsia="ru-RU" w:bidi="ar-SA"/>
        </w:rPr>
        <w:t>2</w:t>
      </w:r>
      <w:r w:rsidRPr="009F4947">
        <w:rPr>
          <w:rFonts w:ascii="Times New Roman" w:eastAsia="Times New Roman" w:hAnsi="Times New Roman" w:cs="Times New Roman"/>
          <w:kern w:val="0"/>
          <w:lang w:eastAsia="ru-RU" w:bidi="ar-SA"/>
        </w:rPr>
        <w:t>/с</w:t>
      </w:r>
      <w:r w:rsidRPr="009F4947">
        <w:rPr>
          <w:rFonts w:ascii="Times New Roman" w:eastAsia="Times New Roman" w:hAnsi="Times New Roman" w:cs="Times New Roman"/>
          <w:kern w:val="0"/>
          <w:vertAlign w:val="superscript"/>
          <w:lang w:eastAsia="ru-RU" w:bidi="ar-SA"/>
        </w:rPr>
        <w:t>2</w:t>
      </w:r>
      <w:r w:rsidRPr="009F4947">
        <w:rPr>
          <w:rFonts w:ascii="Times New Roman" w:eastAsia="Times New Roman" w:hAnsi="Times New Roman" w:cs="Times New Roman"/>
          <w:kern w:val="0"/>
          <w:lang w:eastAsia="ru-RU" w:bidi="ar-SA"/>
        </w:rPr>
        <w:t xml:space="preserve">. Глубину кратера можно оценить из следующего выражения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bCs/>
          <w:kern w:val="0"/>
          <w:lang w:eastAsia="ru-RU" w:bidi="ar-SA"/>
        </w:rPr>
      </w:pPr>
      <w:r w:rsidRPr="009F4947">
        <w:rPr>
          <w:rFonts w:ascii="Times New Roman" w:eastAsia="Times New Roman" w:hAnsi="Times New Roman" w:cs="Times New Roman"/>
          <w:bCs/>
          <w:kern w:val="0"/>
          <w:lang w:eastAsia="ru-RU" w:bidi="ar-SA"/>
        </w:rPr>
        <w:object w:dxaOrig="1700" w:dyaOrig="900">
          <v:shape id="_x0000_i1163" type="#_x0000_t75" style="width:92.05pt;height:46.35pt" o:ole="">
            <v:imagedata r:id="rId272" o:title=""/>
          </v:shape>
          <o:OLEObject Type="Embed" ProgID="Equation.3" ShapeID="_x0000_i1163" DrawAspect="Content" ObjectID="_1516458949" r:id="rId273"/>
        </w:object>
      </w:r>
    </w:p>
    <w:p w:rsidR="009F4947" w:rsidRPr="009F4947" w:rsidRDefault="009F4947" w:rsidP="00777C6C">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bCs/>
          <w:kern w:val="0"/>
          <w:lang w:eastAsia="ru-RU" w:bidi="ar-SA"/>
        </w:rPr>
        <w:t xml:space="preserve">где </w:t>
      </w:r>
      <w:r w:rsidRPr="009F4947">
        <w:rPr>
          <w:rFonts w:ascii="Times New Roman" w:eastAsia="Times New Roman" w:hAnsi="Times New Roman" w:cs="Times New Roman"/>
          <w:bCs/>
          <w:kern w:val="0"/>
          <w:lang w:val="en-US" w:eastAsia="ru-RU" w:bidi="ar-SA"/>
        </w:rPr>
        <w:t>d</w:t>
      </w:r>
      <w:r w:rsidRPr="009F4947">
        <w:rPr>
          <w:rFonts w:ascii="Times New Roman" w:eastAsia="Times New Roman" w:hAnsi="Times New Roman" w:cs="Times New Roman"/>
          <w:bCs/>
          <w:kern w:val="0"/>
          <w:lang w:eastAsia="ru-RU" w:bidi="ar-SA"/>
        </w:rPr>
        <w:t xml:space="preserve"> – диаметр осколка, </w:t>
      </w:r>
      <w:r w:rsidRPr="009F4947">
        <w:rPr>
          <w:rFonts w:ascii="Times New Roman" w:eastAsia="Times New Roman" w:hAnsi="Times New Roman" w:cs="Times New Roman"/>
          <w:bCs/>
          <w:kern w:val="0"/>
          <w:lang w:eastAsia="ru-RU" w:bidi="ar-SA"/>
        </w:rPr>
        <w:object w:dxaOrig="480" w:dyaOrig="360">
          <v:shape id="_x0000_i1164" type="#_x0000_t75" style="width:25.65pt;height:20.05pt" o:ole="">
            <v:imagedata r:id="rId274" o:title=""/>
          </v:shape>
          <o:OLEObject Type="Embed" ProgID="Equation.3" ShapeID="_x0000_i1164" DrawAspect="Content" ObjectID="_1516458950" r:id="rId275"/>
        </w:object>
      </w:r>
      <w:r w:rsidRPr="009F4947">
        <w:rPr>
          <w:rFonts w:ascii="Times New Roman" w:eastAsia="Times New Roman" w:hAnsi="Times New Roman" w:cs="Times New Roman"/>
          <w:bCs/>
          <w:kern w:val="0"/>
          <w:lang w:eastAsia="ru-RU" w:bidi="ar-SA"/>
        </w:rPr>
        <w:t xml:space="preserve">плотность осколка, , </w:t>
      </w:r>
      <w:r w:rsidRPr="009F4947">
        <w:rPr>
          <w:rFonts w:ascii="Times New Roman" w:eastAsia="Times New Roman" w:hAnsi="Times New Roman" w:cs="Times New Roman"/>
          <w:bCs/>
          <w:kern w:val="0"/>
          <w:lang w:eastAsia="ru-RU" w:bidi="ar-SA"/>
        </w:rPr>
        <w:object w:dxaOrig="499" w:dyaOrig="360">
          <v:shape id="_x0000_i1165" type="#_x0000_t75" style="width:25.65pt;height:20.05pt" o:ole="">
            <v:imagedata r:id="rId276" o:title=""/>
          </v:shape>
          <o:OLEObject Type="Embed" ProgID="Equation.3" ShapeID="_x0000_i1165" DrawAspect="Content" ObjectID="_1516458951" r:id="rId277"/>
        </w:object>
      </w:r>
      <w:r w:rsidRPr="009F4947">
        <w:rPr>
          <w:rFonts w:ascii="Times New Roman" w:eastAsia="Times New Roman" w:hAnsi="Times New Roman" w:cs="Times New Roman"/>
          <w:bCs/>
          <w:kern w:val="0"/>
          <w:lang w:eastAsia="ru-RU" w:bidi="ar-SA"/>
        </w:rPr>
        <w:t xml:space="preserve"> плотность осоклочной защиты</w:t>
      </w:r>
      <w:r w:rsidRPr="009F4947">
        <w:rPr>
          <w:rFonts w:ascii="Times New Roman" w:eastAsia="Times New Roman" w:hAnsi="Times New Roman" w:cs="Times New Roman"/>
          <w:bCs/>
          <w:kern w:val="0"/>
          <w:lang w:val="en-US" w:eastAsia="ru-RU" w:bidi="ar-SA"/>
        </w:rPr>
        <w:t>p</w:t>
      </w:r>
      <w:r w:rsidRPr="009F4947">
        <w:rPr>
          <w:rFonts w:ascii="Times New Roman" w:eastAsia="Times New Roman" w:hAnsi="Times New Roman" w:cs="Times New Roman"/>
          <w:bCs/>
          <w:kern w:val="0"/>
          <w:lang w:eastAsia="ru-RU" w:bidi="ar-SA"/>
        </w:rPr>
        <w:t xml:space="preserve">, </w:t>
      </w:r>
      <w:r w:rsidRPr="009F4947">
        <w:rPr>
          <w:rFonts w:ascii="Times New Roman" w:eastAsia="Times New Roman" w:hAnsi="Times New Roman" w:cs="Times New Roman"/>
          <w:bCs/>
          <w:kern w:val="0"/>
          <w:lang w:val="en-US" w:eastAsia="ru-RU" w:bidi="ar-SA"/>
        </w:rPr>
        <w:t>U</w:t>
      </w:r>
      <w:r w:rsidRPr="009F4947">
        <w:rPr>
          <w:rFonts w:ascii="Times New Roman" w:eastAsia="Times New Roman" w:hAnsi="Times New Roman" w:cs="Times New Roman"/>
          <w:bCs/>
          <w:kern w:val="0"/>
          <w:lang w:eastAsia="ru-RU" w:bidi="ar-SA"/>
        </w:rPr>
        <w:t xml:space="preserve"> – скорость осколка.</w:t>
      </w:r>
    </w:p>
    <w:p w:rsidR="009F4947" w:rsidRDefault="009F4947" w:rsidP="009F4947">
      <w:pPr>
        <w:widowControl/>
        <w:suppressAutoHyphens w:val="0"/>
        <w:spacing w:line="276" w:lineRule="auto"/>
        <w:ind w:firstLine="709"/>
        <w:jc w:val="both"/>
        <w:rPr>
          <w:rFonts w:ascii="Times New Roman" w:eastAsia="Times New Roman" w:hAnsi="Times New Roman" w:cs="Times New Roman"/>
          <w:bCs/>
          <w:kern w:val="0"/>
          <w:lang w:eastAsia="ru-RU" w:bidi="ar-SA"/>
        </w:rPr>
      </w:pPr>
      <w:r w:rsidRPr="009F4947">
        <w:rPr>
          <w:rFonts w:ascii="Times New Roman" w:eastAsia="Times New Roman" w:hAnsi="Times New Roman" w:cs="Times New Roman"/>
          <w:bCs/>
          <w:kern w:val="0"/>
          <w:lang w:eastAsia="ru-RU" w:bidi="ar-SA"/>
        </w:rPr>
        <w:t xml:space="preserve">Результаты расчета глубины кратера в пластине из сплава Д16 при ударе свинцовыми осколками представлены на </w:t>
      </w:r>
      <w:r w:rsidR="00777C6C">
        <w:rPr>
          <w:rFonts w:ascii="Times New Roman" w:eastAsia="Times New Roman" w:hAnsi="Times New Roman" w:cs="Times New Roman"/>
          <w:bCs/>
          <w:kern w:val="0"/>
          <w:lang w:eastAsia="ru-RU" w:bidi="ar-SA"/>
        </w:rPr>
        <w:fldChar w:fldCharType="begin"/>
      </w:r>
      <w:r w:rsidR="00777C6C">
        <w:rPr>
          <w:rFonts w:ascii="Times New Roman" w:eastAsia="Times New Roman" w:hAnsi="Times New Roman" w:cs="Times New Roman"/>
          <w:bCs/>
          <w:kern w:val="0"/>
          <w:lang w:eastAsia="ru-RU" w:bidi="ar-SA"/>
        </w:rPr>
        <w:instrText xml:space="preserve"> REF _Ref438121849 \h </w:instrText>
      </w:r>
      <w:r w:rsidR="00777C6C">
        <w:rPr>
          <w:rFonts w:ascii="Times New Roman" w:eastAsia="Times New Roman" w:hAnsi="Times New Roman" w:cs="Times New Roman"/>
          <w:bCs/>
          <w:kern w:val="0"/>
          <w:lang w:eastAsia="ru-RU" w:bidi="ar-SA"/>
        </w:rPr>
      </w:r>
      <w:r w:rsidR="00777C6C">
        <w:rPr>
          <w:rFonts w:ascii="Times New Roman" w:eastAsia="Times New Roman" w:hAnsi="Times New Roman" w:cs="Times New Roman"/>
          <w:bCs/>
          <w:kern w:val="0"/>
          <w:lang w:eastAsia="ru-RU" w:bidi="ar-SA"/>
        </w:rPr>
        <w:fldChar w:fldCharType="separate"/>
      </w:r>
      <w:r w:rsidR="00D61BD5" w:rsidRPr="00777C6C">
        <w:rPr>
          <w:rFonts w:ascii="Times New Roman" w:eastAsia="Times New Roman" w:hAnsi="Times New Roman" w:cs="Times New Roman"/>
          <w:iCs/>
          <w:kern w:val="0"/>
          <w:lang w:eastAsia="ru-RU" w:bidi="ar-SA"/>
        </w:rPr>
        <w:t xml:space="preserve">Рис.  </w:t>
      </w:r>
      <w:r w:rsidR="00D61BD5">
        <w:rPr>
          <w:rFonts w:ascii="Times New Roman" w:eastAsia="Times New Roman" w:hAnsi="Times New Roman" w:cs="Times New Roman"/>
          <w:iCs/>
          <w:noProof/>
          <w:kern w:val="0"/>
          <w:lang w:eastAsia="ru-RU" w:bidi="ar-SA"/>
        </w:rPr>
        <w:t>1</w:t>
      </w:r>
      <w:r w:rsidR="00D61BD5">
        <w:rPr>
          <w:rFonts w:ascii="Times New Roman" w:eastAsia="Times New Roman" w:hAnsi="Times New Roman" w:cs="Times New Roman"/>
          <w:iCs/>
          <w:kern w:val="0"/>
          <w:lang w:eastAsia="ru-RU" w:bidi="ar-SA"/>
        </w:rPr>
        <w:t>.</w:t>
      </w:r>
      <w:r w:rsidR="00D61BD5">
        <w:rPr>
          <w:rFonts w:ascii="Times New Roman" w:eastAsia="Times New Roman" w:hAnsi="Times New Roman" w:cs="Times New Roman"/>
          <w:iCs/>
          <w:noProof/>
          <w:kern w:val="0"/>
          <w:lang w:eastAsia="ru-RU" w:bidi="ar-SA"/>
        </w:rPr>
        <w:t>11</w:t>
      </w:r>
      <w:r w:rsidR="00777C6C">
        <w:rPr>
          <w:rFonts w:ascii="Times New Roman" w:eastAsia="Times New Roman" w:hAnsi="Times New Roman" w:cs="Times New Roman"/>
          <w:bCs/>
          <w:kern w:val="0"/>
          <w:lang w:eastAsia="ru-RU" w:bidi="ar-SA"/>
        </w:rPr>
        <w:fldChar w:fldCharType="end"/>
      </w:r>
      <w:r w:rsidRPr="009F4947">
        <w:rPr>
          <w:rFonts w:ascii="Times New Roman" w:eastAsia="Times New Roman" w:hAnsi="Times New Roman" w:cs="Times New Roman"/>
          <w:bCs/>
          <w:kern w:val="0"/>
          <w:lang w:eastAsia="ru-RU" w:bidi="ar-SA"/>
        </w:rPr>
        <w:t>.</w:t>
      </w:r>
    </w:p>
    <w:p w:rsidR="00777C6C" w:rsidRPr="00777C6C" w:rsidRDefault="00777C6C" w:rsidP="00777C6C">
      <w:pPr>
        <w:widowControl/>
        <w:suppressAutoHyphens w:val="0"/>
        <w:spacing w:line="276" w:lineRule="auto"/>
        <w:ind w:firstLine="709"/>
        <w:jc w:val="both"/>
        <w:rPr>
          <w:rFonts w:ascii="Times New Roman" w:eastAsia="Times New Roman" w:hAnsi="Times New Roman" w:cs="Times New Roman"/>
          <w:bCs/>
          <w:kern w:val="0"/>
          <w:lang w:eastAsia="ru-RU" w:bidi="ar-SA"/>
        </w:rPr>
      </w:pPr>
      <w:r w:rsidRPr="00777C6C">
        <w:rPr>
          <w:rFonts w:ascii="Times New Roman" w:eastAsia="Times New Roman" w:hAnsi="Times New Roman" w:cs="Times New Roman"/>
          <w:bCs/>
          <w:kern w:val="0"/>
          <w:lang w:eastAsia="ru-RU" w:bidi="ar-SA"/>
        </w:rPr>
        <w:t xml:space="preserve">Таким образом, толщина осколочной защиты внутренней стенки мишенной камеры для эксперимента ХАЙХЕКС может быть обеспечена листами из алюминия или его сплавов общей толщиной несколько мм.  Применение более плотных материалов, таких как железо или нержавеющая сталь уменьшает толщину защиты примерно в 1,5 раза. Осколочную защиту логично изготавливать из нескольких сегментов. Быструю замену сегментов можно обеспечить при болтовом креплении сегментов к стенке камеры. </w:t>
      </w:r>
    </w:p>
    <w:p w:rsidR="009F4947" w:rsidRPr="009F4947" w:rsidRDefault="009F4947" w:rsidP="00777C6C">
      <w:pPr>
        <w:widowControl/>
        <w:suppressAutoHyphens w:val="0"/>
        <w:spacing w:line="276" w:lineRule="auto"/>
        <w:jc w:val="both"/>
        <w:rPr>
          <w:rFonts w:ascii="Times New Roman" w:eastAsia="Times New Roman" w:hAnsi="Times New Roman" w:cs="Times New Roman"/>
          <w:bCs/>
          <w:kern w:val="0"/>
          <w:lang w:eastAsia="ru-RU" w:bidi="ar-SA"/>
        </w:rPr>
      </w:pPr>
    </w:p>
    <w:p w:rsidR="009F4947" w:rsidRPr="00777C6C" w:rsidRDefault="009F4947" w:rsidP="00777C6C">
      <w:pPr>
        <w:widowControl/>
        <w:suppressAutoHyphens w:val="0"/>
        <w:spacing w:line="276" w:lineRule="auto"/>
        <w:jc w:val="center"/>
        <w:rPr>
          <w:rFonts w:ascii="Times New Roman" w:eastAsia="Times New Roman" w:hAnsi="Times New Roman" w:cs="Times New Roman"/>
          <w:bCs/>
          <w:kern w:val="0"/>
          <w:lang w:eastAsia="ru-RU" w:bidi="ar-SA"/>
        </w:rPr>
      </w:pPr>
      <w:r w:rsidRPr="009F4947">
        <w:rPr>
          <w:rFonts w:ascii="Times New Roman" w:eastAsia="Times New Roman" w:hAnsi="Times New Roman" w:cs="Times New Roman"/>
          <w:kern w:val="0"/>
          <w:lang w:val="en-US" w:eastAsia="ru-RU" w:bidi="ar-SA"/>
        </w:rPr>
        <w:object w:dxaOrig="5907" w:dyaOrig="4118">
          <v:shape id="_x0000_i1166" type="#_x0000_t75" style="width:323.7pt;height:226.65pt" o:ole="">
            <v:imagedata r:id="rId278" o:title=""/>
          </v:shape>
          <o:OLEObject Type="Embed" ProgID="Origin50.Graph" ShapeID="_x0000_i1166" DrawAspect="Content" ObjectID="_1516458952" r:id="rId279"/>
        </w:object>
      </w:r>
    </w:p>
    <w:tbl>
      <w:tblPr>
        <w:tblW w:w="0" w:type="auto"/>
        <w:tblLook w:val="01E0" w:firstRow="1" w:lastRow="1" w:firstColumn="1" w:lastColumn="1" w:noHBand="0" w:noVBand="0"/>
      </w:tblPr>
      <w:tblGrid>
        <w:gridCol w:w="9564"/>
      </w:tblGrid>
      <w:tr w:rsidR="009F4947" w:rsidRPr="009F4947" w:rsidTr="009F4947">
        <w:tc>
          <w:tcPr>
            <w:tcW w:w="9564" w:type="dxa"/>
          </w:tcPr>
          <w:p w:rsidR="009F4947" w:rsidRPr="00777C6C" w:rsidRDefault="009F4947" w:rsidP="009F4947">
            <w:pPr>
              <w:widowControl/>
              <w:suppressAutoHyphens w:val="0"/>
              <w:spacing w:line="276" w:lineRule="auto"/>
              <w:ind w:firstLine="709"/>
              <w:jc w:val="both"/>
              <w:rPr>
                <w:rFonts w:ascii="Times New Roman" w:eastAsia="Times New Roman" w:hAnsi="Times New Roman" w:cs="Times New Roman"/>
                <w:bCs/>
                <w:kern w:val="0"/>
                <w:lang w:eastAsia="ru-RU" w:bidi="ar-SA"/>
              </w:rPr>
            </w:pPr>
          </w:p>
        </w:tc>
      </w:tr>
      <w:tr w:rsidR="009F4947" w:rsidRPr="009F4947" w:rsidTr="009F4947">
        <w:tc>
          <w:tcPr>
            <w:tcW w:w="9564" w:type="dxa"/>
          </w:tcPr>
          <w:p w:rsidR="00777C6C" w:rsidRPr="00777C6C" w:rsidRDefault="009F4947" w:rsidP="00777C6C">
            <w:pPr>
              <w:widowControl/>
              <w:suppressAutoHyphens w:val="0"/>
              <w:spacing w:line="276" w:lineRule="auto"/>
              <w:ind w:firstLine="709"/>
              <w:jc w:val="center"/>
            </w:pPr>
            <w:r w:rsidRPr="00777C6C">
              <w:rPr>
                <w:rFonts w:ascii="Times New Roman" w:eastAsia="Times New Roman" w:hAnsi="Times New Roman" w:cs="Times New Roman"/>
                <w:kern w:val="0"/>
                <w:lang w:eastAsia="ru-RU" w:bidi="ar-SA"/>
              </w:rPr>
              <w:t>По оси абсцисс  –</w:t>
            </w:r>
            <w:r w:rsidR="00A15408">
              <w:rPr>
                <w:rFonts w:ascii="Times New Roman" w:eastAsia="Times New Roman" w:hAnsi="Times New Roman" w:cs="Times New Roman"/>
                <w:kern w:val="0"/>
                <w:lang w:eastAsia="ru-RU" w:bidi="ar-SA"/>
              </w:rPr>
              <w:t xml:space="preserve"> </w:t>
            </w:r>
            <w:r w:rsidRPr="00777C6C">
              <w:rPr>
                <w:rFonts w:ascii="Times New Roman" w:eastAsia="Times New Roman" w:hAnsi="Times New Roman" w:cs="Times New Roman"/>
                <w:kern w:val="0"/>
                <w:lang w:eastAsia="ru-RU" w:bidi="ar-SA"/>
              </w:rPr>
              <w:t>скорость свинцового фрагмента в км/с, по оси ординат – глубина кратера в плите из алюминиевого сплава Д16. 1 –  диаметр осколка 1 мм, , 2 –  диаметр осколка 2</w:t>
            </w:r>
            <w:r w:rsidR="00777C6C" w:rsidRPr="00777C6C">
              <w:rPr>
                <w:rFonts w:ascii="Times New Roman" w:eastAsia="Times New Roman" w:hAnsi="Times New Roman" w:cs="Times New Roman"/>
                <w:kern w:val="0"/>
                <w:lang w:eastAsia="ru-RU" w:bidi="ar-SA"/>
              </w:rPr>
              <w:t xml:space="preserve"> мм, 3 –  диаметр осколка 3 мм.</w:t>
            </w:r>
          </w:p>
          <w:p w:rsidR="009F4947" w:rsidRPr="00777C6C" w:rsidRDefault="00777C6C" w:rsidP="00777C6C">
            <w:pPr>
              <w:widowControl/>
              <w:suppressAutoHyphens w:val="0"/>
              <w:spacing w:line="276" w:lineRule="auto"/>
              <w:ind w:firstLine="709"/>
              <w:jc w:val="center"/>
              <w:rPr>
                <w:rFonts w:ascii="Times New Roman" w:eastAsia="Times New Roman" w:hAnsi="Times New Roman" w:cs="Times New Roman"/>
                <w:i/>
                <w:iCs/>
                <w:kern w:val="0"/>
                <w:lang w:eastAsia="ru-RU" w:bidi="ar-SA"/>
              </w:rPr>
            </w:pPr>
            <w:bookmarkStart w:id="12" w:name="_Ref438121849"/>
            <w:r w:rsidRPr="00777C6C">
              <w:rPr>
                <w:rFonts w:ascii="Times New Roman" w:eastAsia="Times New Roman" w:hAnsi="Times New Roman" w:cs="Times New Roman"/>
                <w:iCs/>
                <w:kern w:val="0"/>
                <w:lang w:eastAsia="ru-RU" w:bidi="ar-SA"/>
              </w:rPr>
              <w:t xml:space="preserve">Рис.  </w:t>
            </w:r>
            <w:r w:rsidR="00D246AF">
              <w:rPr>
                <w:rFonts w:ascii="Times New Roman" w:eastAsia="Times New Roman" w:hAnsi="Times New Roman" w:cs="Times New Roman"/>
                <w:iCs/>
                <w:kern w:val="0"/>
                <w:lang w:eastAsia="ru-RU" w:bidi="ar-SA"/>
              </w:rPr>
              <w:fldChar w:fldCharType="begin"/>
            </w:r>
            <w:r w:rsidR="00D246AF">
              <w:rPr>
                <w:rFonts w:ascii="Times New Roman" w:eastAsia="Times New Roman" w:hAnsi="Times New Roman" w:cs="Times New Roman"/>
                <w:iCs/>
                <w:kern w:val="0"/>
                <w:lang w:eastAsia="ru-RU" w:bidi="ar-SA"/>
              </w:rPr>
              <w:instrText xml:space="preserve"> STYLEREF 1 \s </w:instrText>
            </w:r>
            <w:r w:rsidR="00D246AF">
              <w:rPr>
                <w:rFonts w:ascii="Times New Roman" w:eastAsia="Times New Roman" w:hAnsi="Times New Roman" w:cs="Times New Roman"/>
                <w:iCs/>
                <w:kern w:val="0"/>
                <w:lang w:eastAsia="ru-RU" w:bidi="ar-SA"/>
              </w:rPr>
              <w:fldChar w:fldCharType="separate"/>
            </w:r>
            <w:r w:rsidR="00D61BD5">
              <w:rPr>
                <w:rFonts w:ascii="Times New Roman" w:eastAsia="Times New Roman" w:hAnsi="Times New Roman" w:cs="Times New Roman"/>
                <w:iCs/>
                <w:noProof/>
                <w:kern w:val="0"/>
                <w:lang w:eastAsia="ru-RU" w:bidi="ar-SA"/>
              </w:rPr>
              <w:t>1</w:t>
            </w:r>
            <w:r w:rsidR="00D246AF">
              <w:rPr>
                <w:rFonts w:ascii="Times New Roman" w:eastAsia="Times New Roman" w:hAnsi="Times New Roman" w:cs="Times New Roman"/>
                <w:iCs/>
                <w:kern w:val="0"/>
                <w:lang w:eastAsia="ru-RU" w:bidi="ar-SA"/>
              </w:rPr>
              <w:fldChar w:fldCharType="end"/>
            </w:r>
            <w:r w:rsidR="00D246AF">
              <w:rPr>
                <w:rFonts w:ascii="Times New Roman" w:eastAsia="Times New Roman" w:hAnsi="Times New Roman" w:cs="Times New Roman"/>
                <w:iCs/>
                <w:kern w:val="0"/>
                <w:lang w:eastAsia="ru-RU" w:bidi="ar-SA"/>
              </w:rPr>
              <w:t>.</w:t>
            </w:r>
            <w:r w:rsidR="00D246AF">
              <w:rPr>
                <w:rFonts w:ascii="Times New Roman" w:eastAsia="Times New Roman" w:hAnsi="Times New Roman" w:cs="Times New Roman"/>
                <w:iCs/>
                <w:kern w:val="0"/>
                <w:lang w:eastAsia="ru-RU" w:bidi="ar-SA"/>
              </w:rPr>
              <w:fldChar w:fldCharType="begin"/>
            </w:r>
            <w:r w:rsidR="00D246AF">
              <w:rPr>
                <w:rFonts w:ascii="Times New Roman" w:eastAsia="Times New Roman" w:hAnsi="Times New Roman" w:cs="Times New Roman"/>
                <w:iCs/>
                <w:kern w:val="0"/>
                <w:lang w:eastAsia="ru-RU" w:bidi="ar-SA"/>
              </w:rPr>
              <w:instrText xml:space="preserve"> SEQ Рис._ \* ARABIC \s 1 </w:instrText>
            </w:r>
            <w:r w:rsidR="00D246AF">
              <w:rPr>
                <w:rFonts w:ascii="Times New Roman" w:eastAsia="Times New Roman" w:hAnsi="Times New Roman" w:cs="Times New Roman"/>
                <w:iCs/>
                <w:kern w:val="0"/>
                <w:lang w:eastAsia="ru-RU" w:bidi="ar-SA"/>
              </w:rPr>
              <w:fldChar w:fldCharType="separate"/>
            </w:r>
            <w:r w:rsidR="00D61BD5">
              <w:rPr>
                <w:rFonts w:ascii="Times New Roman" w:eastAsia="Times New Roman" w:hAnsi="Times New Roman" w:cs="Times New Roman"/>
                <w:iCs/>
                <w:noProof/>
                <w:kern w:val="0"/>
                <w:lang w:eastAsia="ru-RU" w:bidi="ar-SA"/>
              </w:rPr>
              <w:t>11</w:t>
            </w:r>
            <w:r w:rsidR="00D246AF">
              <w:rPr>
                <w:rFonts w:ascii="Times New Roman" w:eastAsia="Times New Roman" w:hAnsi="Times New Roman" w:cs="Times New Roman"/>
                <w:iCs/>
                <w:kern w:val="0"/>
                <w:lang w:eastAsia="ru-RU" w:bidi="ar-SA"/>
              </w:rPr>
              <w:fldChar w:fldCharType="end"/>
            </w:r>
            <w:bookmarkEnd w:id="12"/>
            <w:r w:rsidRPr="00777C6C">
              <w:rPr>
                <w:rFonts w:ascii="Times New Roman" w:eastAsia="Times New Roman" w:hAnsi="Times New Roman" w:cs="Times New Roman"/>
                <w:kern w:val="0"/>
                <w:lang w:eastAsia="ru-RU" w:bidi="ar-SA"/>
              </w:rPr>
              <w:t xml:space="preserve"> - </w:t>
            </w:r>
            <w:r w:rsidRPr="00777C6C">
              <w:rPr>
                <w:rFonts w:ascii="Times New Roman" w:eastAsia="Times New Roman" w:hAnsi="Times New Roman" w:cs="Times New Roman"/>
                <w:iCs/>
                <w:kern w:val="0"/>
                <w:lang w:eastAsia="ru-RU" w:bidi="ar-SA"/>
              </w:rPr>
              <w:t>Глубина пробития алюминиевого экрана от диаметра осколк</w:t>
            </w:r>
            <w:r>
              <w:rPr>
                <w:rFonts w:ascii="Times New Roman" w:eastAsia="Times New Roman" w:hAnsi="Times New Roman" w:cs="Times New Roman"/>
                <w:iCs/>
                <w:kern w:val="0"/>
                <w:lang w:eastAsia="ru-RU" w:bidi="ar-SA"/>
              </w:rPr>
              <w:t>а</w:t>
            </w:r>
          </w:p>
        </w:tc>
      </w:tr>
    </w:tbl>
    <w:p w:rsidR="00777C6C" w:rsidRDefault="00777C6C" w:rsidP="009F4947">
      <w:pPr>
        <w:widowControl/>
        <w:suppressAutoHyphens w:val="0"/>
        <w:spacing w:line="276" w:lineRule="auto"/>
        <w:ind w:firstLine="709"/>
        <w:jc w:val="both"/>
        <w:rPr>
          <w:rFonts w:ascii="Times New Roman" w:eastAsia="Times New Roman" w:hAnsi="Times New Roman" w:cs="Times New Roman"/>
          <w:bCs/>
          <w:kern w:val="0"/>
          <w:lang w:eastAsia="ru-RU" w:bidi="ar-SA"/>
        </w:rPr>
      </w:pP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Использование метода протонной радиографии открывает новые уникальные возможности для исследования быстрых динамических процессов возникающих при взрыве конденсированных взрывчатых веществ. Данная экспериментальная методика используется для восстановления распределение плотности в исследуемых объектах. Пространственное разрешение протонного микроскопа ПРИОР в экспериментах на ФАИР будет не хуже 20 микрометров. Ожидается, что временное разрешение протонно-радиографической установки для исследования быстропротекающих процессов на ФАИР будет не хуже 40–50 нс. Оно в первую очередь определяется временем высвечивания сцинтиллятора, а также может варьироваться длительностью протонных сгустков. Размер поля кадра микроскопа ПРИОР позволяет проводить съемку объектов размеров в несколько см. Предполагается, что в радиографических экспериментах на ФАИР будут использоваться протоны с энергией 800 МэВ. Средняя длина свободного пробега протонов с энергией 800 МэВ в тяжелых металлах (вольфрам, свинец) составляет более 200 мм, в менее плотных материалах, например в углероде, средний пробег превышает 1 м. Таким образом, радиографическая установка ПРИОР открывает широкие возможности по исследованию физики взрыва, ударных волн, детонации и т.п. Предполагается, что в исследованиях на ФАИР будут применяться заряды, у которых геометрические размеры слабо отличаются друг от друга. Поэтому целесообразно использовать камеру сферической формы. Предлагается интегрировать имеющуюся взрывную металлическую камеру </w:t>
      </w:r>
      <w:r w:rsidRPr="00777C6C">
        <w:rPr>
          <w:rFonts w:ascii="Times New Roman" w:eastAsia="Times New Roman" w:hAnsi="Times New Roman" w:cs="Times New Roman"/>
          <w:kern w:val="0"/>
          <w:lang w:eastAsia="ru-RU" w:bidi="ar-SA"/>
        </w:rPr>
        <w:t>(</w:t>
      </w:r>
      <w:r w:rsidR="00777C6C" w:rsidRPr="00777C6C">
        <w:rPr>
          <w:rFonts w:ascii="Times New Roman" w:eastAsia="Times New Roman" w:hAnsi="Times New Roman" w:cs="Times New Roman"/>
          <w:kern w:val="0"/>
          <w:lang w:eastAsia="ru-RU" w:bidi="ar-SA"/>
        </w:rPr>
        <w:fldChar w:fldCharType="begin"/>
      </w:r>
      <w:r w:rsidR="00777C6C" w:rsidRPr="00777C6C">
        <w:rPr>
          <w:rFonts w:ascii="Times New Roman" w:eastAsia="Times New Roman" w:hAnsi="Times New Roman" w:cs="Times New Roman"/>
          <w:kern w:val="0"/>
          <w:lang w:eastAsia="ru-RU" w:bidi="ar-SA"/>
        </w:rPr>
        <w:instrText xml:space="preserve"> REF _Ref438122056 \h  \* MERGEFORMAT </w:instrText>
      </w:r>
      <w:r w:rsidR="00777C6C" w:rsidRPr="00777C6C">
        <w:rPr>
          <w:rFonts w:ascii="Times New Roman" w:eastAsia="Times New Roman" w:hAnsi="Times New Roman" w:cs="Times New Roman"/>
          <w:kern w:val="0"/>
          <w:lang w:eastAsia="ru-RU" w:bidi="ar-SA"/>
        </w:rPr>
      </w:r>
      <w:r w:rsidR="00777C6C" w:rsidRPr="00777C6C">
        <w:rPr>
          <w:rFonts w:ascii="Times New Roman" w:eastAsia="Times New Roman" w:hAnsi="Times New Roman" w:cs="Times New Roman"/>
          <w:kern w:val="0"/>
          <w:lang w:eastAsia="ru-RU" w:bidi="ar-SA"/>
        </w:rPr>
        <w:fldChar w:fldCharType="separate"/>
      </w:r>
      <w:r w:rsidR="00D61BD5" w:rsidRPr="00777C6C">
        <w:rPr>
          <w:rFonts w:ascii="Times New Roman" w:eastAsia="Times New Roman" w:hAnsi="Times New Roman" w:cs="Times New Roman"/>
          <w:iCs/>
          <w:kern w:val="0"/>
          <w:lang w:eastAsia="ru-RU" w:bidi="ar-SA"/>
        </w:rPr>
        <w:t xml:space="preserve">Рис.  </w:t>
      </w:r>
      <w:r w:rsidR="00D61BD5">
        <w:rPr>
          <w:rFonts w:ascii="Times New Roman" w:eastAsia="Times New Roman" w:hAnsi="Times New Roman" w:cs="Times New Roman"/>
          <w:iCs/>
          <w:kern w:val="0"/>
          <w:lang w:eastAsia="ru-RU" w:bidi="ar-SA"/>
        </w:rPr>
        <w:t>1.12</w:t>
      </w:r>
      <w:r w:rsidR="00777C6C" w:rsidRPr="00777C6C">
        <w:rPr>
          <w:rFonts w:ascii="Times New Roman" w:eastAsia="Times New Roman" w:hAnsi="Times New Roman" w:cs="Times New Roman"/>
          <w:kern w:val="0"/>
          <w:lang w:eastAsia="ru-RU" w:bidi="ar-SA"/>
        </w:rPr>
        <w:fldChar w:fldCharType="end"/>
      </w:r>
      <w:r w:rsidRPr="009F4947">
        <w:rPr>
          <w:rFonts w:ascii="Times New Roman" w:eastAsia="Times New Roman" w:hAnsi="Times New Roman" w:cs="Times New Roman"/>
          <w:kern w:val="0"/>
          <w:lang w:eastAsia="ru-RU" w:bidi="ar-SA"/>
        </w:rPr>
        <w:t xml:space="preserve">) в схему эксперимента с протонным микроскопом. Камера рассчитана на подрыв зарядов эквивалентных 1 кг тротила. Оболочка камеры сварена из двух стальных (сталь 3) полусфер сегментов. Внутренний диаметр камеры 120 см, толщина стенок камеры 25 мм. Два диаметрально расположенных ввода в камеру вварены в экваториальной области камеры. Их диаметр 50 мм достаточен для ввода-вывода </w:t>
      </w:r>
      <w:r w:rsidRPr="009F4947">
        <w:rPr>
          <w:rFonts w:ascii="Times New Roman" w:eastAsia="Times New Roman" w:hAnsi="Times New Roman" w:cs="Times New Roman"/>
          <w:kern w:val="0"/>
          <w:lang w:eastAsia="ru-RU" w:bidi="ar-SA"/>
        </w:rPr>
        <w:lastRenderedPageBreak/>
        <w:t>протонного пучка в камеру. Один из этих вводов интегрирован в операционный люк диаметром 60 см. В верхнюю полусферу камеры вварены две трубы диаметром 20 мм, которые могут использоваться для вакуумирования камеры, а также для эвакуации продуктов детонации из камеры или иных целей. Трубы заглушены фланцевыми соединениями. Для перемещения камеры краном к ее внешней поверхности приварены две проушины. Камера также может транспортироваться по ровной поверхности или рельсам с помощи съемной колесной подставки. Основная сложность интеграции взрывной камеры в схему эксперимента с пучками тяжелых ионов состоит в обеспечении высокого вакуума в линии ионопровода. Технически проблему можно решить, разделив объемы камеры и ионопровода герметичной металлической мембраной. При использовании стальной мембраны толщиной 3-4 мм ее желательно установить на расстоянии не менее 2 метров от камеры. При использовании оболочечных зарядов или устройств, образующих осколки, следует защитить вводы и выводы пучка с внутренней поверхности камеры с помощью защитных конусных экранов. Дополнительно можно поставить негерметичный экран пред мембраной с толщиной ~ 1 мм. Дополнительно камеру следует оснастить системой по нейтрализации продуктов взрыва, которая соответствует местным требованиям по защите окружающей среды.</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tbl>
      <w:tblPr>
        <w:tblW w:w="0" w:type="auto"/>
        <w:tblBorders>
          <w:insideV w:val="single" w:sz="4" w:space="0" w:color="000000"/>
        </w:tblBorders>
        <w:tblLook w:val="04A0" w:firstRow="1" w:lastRow="0" w:firstColumn="1" w:lastColumn="0" w:noHBand="0" w:noVBand="1"/>
      </w:tblPr>
      <w:tblGrid>
        <w:gridCol w:w="9571"/>
      </w:tblGrid>
      <w:tr w:rsidR="009F4947" w:rsidRPr="009F4947" w:rsidTr="009F4947">
        <w:tc>
          <w:tcPr>
            <w:tcW w:w="9571" w:type="dxa"/>
          </w:tcPr>
          <w:p w:rsidR="009F4947" w:rsidRPr="009F4947" w:rsidRDefault="00D61BD5" w:rsidP="00777C6C">
            <w:pPr>
              <w:widowControl/>
              <w:suppressAutoHyphens w:val="0"/>
              <w:spacing w:line="276" w:lineRule="auto"/>
              <w:ind w:firstLine="709"/>
              <w:jc w:val="center"/>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pict>
                <v:shape id="Рисунок 132" o:spid="_x0000_i1167" type="#_x0000_t75" style="width:231.05pt;height:197.85pt;visibility:visible;mso-wrap-style:square">
                  <v:imagedata r:id="rId280" o:title=""/>
                </v:shape>
              </w:pict>
            </w:r>
          </w:p>
        </w:tc>
      </w:tr>
      <w:tr w:rsidR="009F4947" w:rsidRPr="00777C6C" w:rsidTr="009F4947">
        <w:tc>
          <w:tcPr>
            <w:tcW w:w="9571" w:type="dxa"/>
          </w:tcPr>
          <w:p w:rsidR="009F4947" w:rsidRPr="00777C6C" w:rsidRDefault="00777C6C" w:rsidP="00777C6C">
            <w:pPr>
              <w:widowControl/>
              <w:suppressAutoHyphens w:val="0"/>
              <w:spacing w:line="276" w:lineRule="auto"/>
              <w:ind w:firstLine="709"/>
              <w:jc w:val="center"/>
              <w:rPr>
                <w:rFonts w:ascii="Times New Roman" w:eastAsia="Times New Roman" w:hAnsi="Times New Roman" w:cs="Times New Roman"/>
                <w:iCs/>
                <w:kern w:val="0"/>
                <w:lang w:eastAsia="ru-RU" w:bidi="ar-SA"/>
              </w:rPr>
            </w:pPr>
            <w:bookmarkStart w:id="13" w:name="_Ref438122056"/>
            <w:r w:rsidRPr="00777C6C">
              <w:rPr>
                <w:rFonts w:ascii="Times New Roman" w:eastAsia="Times New Roman" w:hAnsi="Times New Roman" w:cs="Times New Roman"/>
                <w:iCs/>
                <w:kern w:val="0"/>
                <w:lang w:eastAsia="ru-RU" w:bidi="ar-SA"/>
              </w:rPr>
              <w:t xml:space="preserve">Рис.  </w:t>
            </w:r>
            <w:r w:rsidR="00D246AF">
              <w:rPr>
                <w:rFonts w:ascii="Times New Roman" w:eastAsia="Times New Roman" w:hAnsi="Times New Roman" w:cs="Times New Roman"/>
                <w:iCs/>
                <w:kern w:val="0"/>
                <w:lang w:eastAsia="ru-RU" w:bidi="ar-SA"/>
              </w:rPr>
              <w:fldChar w:fldCharType="begin"/>
            </w:r>
            <w:r w:rsidR="00D246AF">
              <w:rPr>
                <w:rFonts w:ascii="Times New Roman" w:eastAsia="Times New Roman" w:hAnsi="Times New Roman" w:cs="Times New Roman"/>
                <w:iCs/>
                <w:kern w:val="0"/>
                <w:lang w:eastAsia="ru-RU" w:bidi="ar-SA"/>
              </w:rPr>
              <w:instrText xml:space="preserve"> STYLEREF 1 \s </w:instrText>
            </w:r>
            <w:r w:rsidR="00D246AF">
              <w:rPr>
                <w:rFonts w:ascii="Times New Roman" w:eastAsia="Times New Roman" w:hAnsi="Times New Roman" w:cs="Times New Roman"/>
                <w:iCs/>
                <w:kern w:val="0"/>
                <w:lang w:eastAsia="ru-RU" w:bidi="ar-SA"/>
              </w:rPr>
              <w:fldChar w:fldCharType="separate"/>
            </w:r>
            <w:r w:rsidR="00D61BD5">
              <w:rPr>
                <w:rFonts w:ascii="Times New Roman" w:eastAsia="Times New Roman" w:hAnsi="Times New Roman" w:cs="Times New Roman"/>
                <w:iCs/>
                <w:noProof/>
                <w:kern w:val="0"/>
                <w:lang w:eastAsia="ru-RU" w:bidi="ar-SA"/>
              </w:rPr>
              <w:t>1</w:t>
            </w:r>
            <w:r w:rsidR="00D246AF">
              <w:rPr>
                <w:rFonts w:ascii="Times New Roman" w:eastAsia="Times New Roman" w:hAnsi="Times New Roman" w:cs="Times New Roman"/>
                <w:iCs/>
                <w:kern w:val="0"/>
                <w:lang w:eastAsia="ru-RU" w:bidi="ar-SA"/>
              </w:rPr>
              <w:fldChar w:fldCharType="end"/>
            </w:r>
            <w:r w:rsidR="00D246AF">
              <w:rPr>
                <w:rFonts w:ascii="Times New Roman" w:eastAsia="Times New Roman" w:hAnsi="Times New Roman" w:cs="Times New Roman"/>
                <w:iCs/>
                <w:kern w:val="0"/>
                <w:lang w:eastAsia="ru-RU" w:bidi="ar-SA"/>
              </w:rPr>
              <w:t>.</w:t>
            </w:r>
            <w:r w:rsidR="00D246AF">
              <w:rPr>
                <w:rFonts w:ascii="Times New Roman" w:eastAsia="Times New Roman" w:hAnsi="Times New Roman" w:cs="Times New Roman"/>
                <w:iCs/>
                <w:kern w:val="0"/>
                <w:lang w:eastAsia="ru-RU" w:bidi="ar-SA"/>
              </w:rPr>
              <w:fldChar w:fldCharType="begin"/>
            </w:r>
            <w:r w:rsidR="00D246AF">
              <w:rPr>
                <w:rFonts w:ascii="Times New Roman" w:eastAsia="Times New Roman" w:hAnsi="Times New Roman" w:cs="Times New Roman"/>
                <w:iCs/>
                <w:kern w:val="0"/>
                <w:lang w:eastAsia="ru-RU" w:bidi="ar-SA"/>
              </w:rPr>
              <w:instrText xml:space="preserve"> SEQ Рис._ \* ARABIC \s 1 </w:instrText>
            </w:r>
            <w:r w:rsidR="00D246AF">
              <w:rPr>
                <w:rFonts w:ascii="Times New Roman" w:eastAsia="Times New Roman" w:hAnsi="Times New Roman" w:cs="Times New Roman"/>
                <w:iCs/>
                <w:kern w:val="0"/>
                <w:lang w:eastAsia="ru-RU" w:bidi="ar-SA"/>
              </w:rPr>
              <w:fldChar w:fldCharType="separate"/>
            </w:r>
            <w:r w:rsidR="00D61BD5">
              <w:rPr>
                <w:rFonts w:ascii="Times New Roman" w:eastAsia="Times New Roman" w:hAnsi="Times New Roman" w:cs="Times New Roman"/>
                <w:iCs/>
                <w:noProof/>
                <w:kern w:val="0"/>
                <w:lang w:eastAsia="ru-RU" w:bidi="ar-SA"/>
              </w:rPr>
              <w:t>12</w:t>
            </w:r>
            <w:r w:rsidR="00D246AF">
              <w:rPr>
                <w:rFonts w:ascii="Times New Roman" w:eastAsia="Times New Roman" w:hAnsi="Times New Roman" w:cs="Times New Roman"/>
                <w:iCs/>
                <w:kern w:val="0"/>
                <w:lang w:eastAsia="ru-RU" w:bidi="ar-SA"/>
              </w:rPr>
              <w:fldChar w:fldCharType="end"/>
            </w:r>
            <w:bookmarkEnd w:id="13"/>
            <w:r w:rsidR="009F4947" w:rsidRPr="00777C6C">
              <w:rPr>
                <w:rFonts w:ascii="Times New Roman" w:eastAsia="Times New Roman" w:hAnsi="Times New Roman" w:cs="Times New Roman"/>
                <w:kern w:val="0"/>
                <w:lang w:eastAsia="ru-RU" w:bidi="ar-SA"/>
              </w:rPr>
              <w:t xml:space="preserve"> – Схематическое изображение взрывной камеры</w:t>
            </w:r>
          </w:p>
          <w:p w:rsidR="009F4947" w:rsidRPr="00777C6C" w:rsidRDefault="009F4947" w:rsidP="00777C6C">
            <w:pPr>
              <w:keepNext/>
              <w:widowControl/>
              <w:suppressAutoHyphens w:val="0"/>
              <w:spacing w:line="276" w:lineRule="auto"/>
              <w:ind w:firstLine="709"/>
              <w:jc w:val="center"/>
              <w:rPr>
                <w:rFonts w:ascii="Times New Roman" w:eastAsia="Times New Roman" w:hAnsi="Times New Roman" w:cs="Times New Roman"/>
                <w:kern w:val="0"/>
                <w:lang w:eastAsia="ru-RU" w:bidi="ar-SA"/>
              </w:rPr>
            </w:pPr>
          </w:p>
        </w:tc>
      </w:tr>
    </w:tbl>
    <w:p w:rsidR="009F4947" w:rsidRPr="00B27315" w:rsidRDefault="009F4947" w:rsidP="00B27315">
      <w:pPr>
        <w:pStyle w:val="2"/>
        <w:spacing w:line="276" w:lineRule="auto"/>
        <w:ind w:left="0" w:firstLine="709"/>
        <w:jc w:val="both"/>
        <w:rPr>
          <w:rFonts w:ascii="Times New Roman" w:hAnsi="Times New Roman" w:cs="Times New Roman"/>
          <w:b w:val="0"/>
          <w:i w:val="0"/>
          <w:iCs w:val="0"/>
          <w:sz w:val="24"/>
          <w:szCs w:val="24"/>
          <w:lang w:eastAsia="ru-RU" w:bidi="ar-SA"/>
        </w:rPr>
      </w:pPr>
      <w:r w:rsidRPr="00B27315">
        <w:rPr>
          <w:rFonts w:ascii="Times New Roman" w:hAnsi="Times New Roman" w:cs="Times New Roman"/>
          <w:b w:val="0"/>
          <w:i w:val="0"/>
          <w:iCs w:val="0"/>
          <w:sz w:val="24"/>
          <w:szCs w:val="24"/>
          <w:lang w:eastAsia="ru-RU" w:bidi="ar-SA"/>
        </w:rPr>
        <w:t xml:space="preserve">Разработка методики дозиметрии протонного пучка на установке </w:t>
      </w:r>
      <w:r w:rsidRPr="00B27315">
        <w:rPr>
          <w:rFonts w:ascii="Times New Roman" w:hAnsi="Times New Roman" w:cs="Times New Roman"/>
          <w:b w:val="0"/>
          <w:i w:val="0"/>
          <w:iCs w:val="0"/>
          <w:sz w:val="24"/>
          <w:szCs w:val="24"/>
          <w:lang w:val="en-US" w:eastAsia="ru-RU" w:bidi="ar-SA"/>
        </w:rPr>
        <w:t>PRIOR</w:t>
      </w:r>
      <w:r w:rsidRPr="00B27315">
        <w:rPr>
          <w:rFonts w:ascii="Times New Roman" w:hAnsi="Times New Roman" w:cs="Times New Roman"/>
          <w:b w:val="0"/>
          <w:i w:val="0"/>
          <w:iCs w:val="0"/>
          <w:sz w:val="24"/>
          <w:szCs w:val="24"/>
          <w:lang w:eastAsia="ru-RU" w:bidi="ar-SA"/>
        </w:rPr>
        <w:t xml:space="preserve"> для</w:t>
      </w:r>
      <w:r w:rsidR="00DD1FE3">
        <w:rPr>
          <w:rFonts w:ascii="Times New Roman" w:hAnsi="Times New Roman" w:cs="Times New Roman"/>
          <w:b w:val="0"/>
          <w:i w:val="0"/>
          <w:iCs w:val="0"/>
          <w:sz w:val="24"/>
          <w:szCs w:val="24"/>
          <w:lang w:eastAsia="ru-RU" w:bidi="ar-SA"/>
        </w:rPr>
        <w:t xml:space="preserve"> экспериментов по радиобиологии</w:t>
      </w:r>
    </w:p>
    <w:p w:rsid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Ионно-оптическая схема секции увеличения/формирования прототипа установки </w:t>
      </w:r>
      <w:r w:rsidRPr="009F4947">
        <w:rPr>
          <w:rFonts w:ascii="Times New Roman" w:eastAsia="Times New Roman" w:hAnsi="Times New Roman" w:cs="Times New Roman"/>
          <w:kern w:val="0"/>
          <w:lang w:val="en-US" w:eastAsia="ru-RU" w:bidi="ar-SA"/>
        </w:rPr>
        <w:t>PRIOR</w:t>
      </w:r>
      <w:r w:rsidRPr="009F4947">
        <w:rPr>
          <w:rFonts w:ascii="Times New Roman" w:eastAsia="Times New Roman" w:hAnsi="Times New Roman" w:cs="Times New Roman"/>
          <w:kern w:val="0"/>
          <w:lang w:eastAsia="ru-RU" w:bidi="ar-SA"/>
        </w:rPr>
        <w:t xml:space="preserve"> состоит из 4-х квадрупольных линз на постоянных магнитах (ПМК), две линзы эффективной длиной 144 мм и две линзы длиной 288</w:t>
      </w:r>
      <w:r w:rsidR="00DD1FE3" w:rsidRPr="00DD1FE3">
        <w:rPr>
          <w:rFonts w:ascii="Times New Roman" w:eastAsia="Times New Roman" w:hAnsi="Times New Roman" w:cs="Times New Roman"/>
          <w:kern w:val="0"/>
          <w:lang w:eastAsia="ru-RU" w:bidi="ar-SA"/>
        </w:rPr>
        <w:t xml:space="preserve"> </w:t>
      </w:r>
      <w:r w:rsidR="00DD1FE3">
        <w:rPr>
          <w:rFonts w:ascii="Times New Roman" w:eastAsia="Times New Roman" w:hAnsi="Times New Roman" w:cs="Times New Roman"/>
          <w:kern w:val="0"/>
          <w:lang w:eastAsia="ru-RU" w:bidi="ar-SA"/>
        </w:rPr>
        <w:t>м</w:t>
      </w:r>
      <w:r w:rsidRPr="009F4947">
        <w:rPr>
          <w:rFonts w:ascii="Times New Roman" w:eastAsia="Times New Roman" w:hAnsi="Times New Roman" w:cs="Times New Roman"/>
          <w:kern w:val="0"/>
          <w:lang w:eastAsia="ru-RU" w:bidi="ar-SA"/>
        </w:rPr>
        <w:t>м, апертура линз 30 мм с полем на полюсе 1.83Т. В процессе сборки и регулировки ПМК была выполнена настройка взаимного углового положения четырех квадрупольных линз. На период настройки в торцевую крышку каждой линзы устанавливался металлический (</w:t>
      </w:r>
      <w:r w:rsidRPr="009F4947">
        <w:rPr>
          <w:rFonts w:ascii="Times New Roman" w:eastAsia="Times New Roman" w:hAnsi="Times New Roman" w:cs="Times New Roman"/>
          <w:kern w:val="0"/>
          <w:lang w:val="en-US" w:eastAsia="ru-RU" w:bidi="ar-SA"/>
        </w:rPr>
        <w:t>Fe</w:t>
      </w:r>
      <w:r w:rsidRPr="009F4947">
        <w:rPr>
          <w:rFonts w:ascii="Times New Roman" w:eastAsia="Times New Roman" w:hAnsi="Times New Roman" w:cs="Times New Roman"/>
          <w:kern w:val="0"/>
          <w:lang w:eastAsia="ru-RU" w:bidi="ar-SA"/>
        </w:rPr>
        <w:t xml:space="preserve">) стержень диаметром 1 мм, возмущающий магнитное поле. Ориентируясь на данное возмущение, как на начало отсчета угла, с использованием магнитного сканера, поочередно сканируя распределение магнитного поля для двух последовательных линз проводилась настройка угла установки каждой линзы с помощью микрометрических винтов. После окончательной сборки </w:t>
      </w:r>
      <w:r w:rsidRPr="009F4947">
        <w:rPr>
          <w:rFonts w:ascii="Times New Roman" w:eastAsia="Times New Roman" w:hAnsi="Times New Roman" w:cs="Times New Roman"/>
          <w:kern w:val="0"/>
          <w:lang w:eastAsia="ru-RU" w:bidi="ar-SA"/>
        </w:rPr>
        <w:lastRenderedPageBreak/>
        <w:t>проводилось измерение градиентов и интегралов градиентов для четырех ПМК линз. Измерения проводились с помощью сканера радиальной компоненты магнитного поля и датчика Холла ПХЭ 606118А установленного на радиусе 3.7 мм, значения градиента магнитного поля измерено вдоль продольной оси линз (</w:t>
      </w:r>
      <w:r w:rsidR="00B27315" w:rsidRPr="00DD1FE3">
        <w:rPr>
          <w:rFonts w:ascii="Times New Roman" w:eastAsia="Times New Roman" w:hAnsi="Times New Roman" w:cs="Times New Roman"/>
          <w:kern w:val="0"/>
          <w:lang w:eastAsia="ru-RU" w:bidi="ar-SA"/>
        </w:rPr>
        <w:fldChar w:fldCharType="begin"/>
      </w:r>
      <w:r w:rsidR="00B27315" w:rsidRPr="00DD1FE3">
        <w:rPr>
          <w:rFonts w:ascii="Times New Roman" w:eastAsia="Times New Roman" w:hAnsi="Times New Roman" w:cs="Times New Roman"/>
          <w:kern w:val="0"/>
          <w:lang w:eastAsia="ru-RU" w:bidi="ar-SA"/>
        </w:rPr>
        <w:instrText xml:space="preserve"> REF _Ref438122228 \h </w:instrText>
      </w:r>
      <w:r w:rsidR="00DD1FE3" w:rsidRPr="00DD1FE3">
        <w:rPr>
          <w:rFonts w:ascii="Times New Roman" w:eastAsia="Times New Roman" w:hAnsi="Times New Roman" w:cs="Times New Roman"/>
          <w:kern w:val="0"/>
          <w:lang w:eastAsia="ru-RU" w:bidi="ar-SA"/>
        </w:rPr>
        <w:instrText xml:space="preserve"> \* MERGEFORMAT </w:instrText>
      </w:r>
      <w:r w:rsidR="00B27315" w:rsidRPr="00DD1FE3">
        <w:rPr>
          <w:rFonts w:ascii="Times New Roman" w:eastAsia="Times New Roman" w:hAnsi="Times New Roman" w:cs="Times New Roman"/>
          <w:kern w:val="0"/>
          <w:lang w:eastAsia="ru-RU" w:bidi="ar-SA"/>
        </w:rPr>
      </w:r>
      <w:r w:rsidR="00B27315" w:rsidRPr="00DD1FE3">
        <w:rPr>
          <w:rFonts w:ascii="Times New Roman" w:eastAsia="Times New Roman" w:hAnsi="Times New Roman" w:cs="Times New Roman"/>
          <w:kern w:val="0"/>
          <w:lang w:eastAsia="ru-RU" w:bidi="ar-SA"/>
        </w:rPr>
        <w:fldChar w:fldCharType="separate"/>
      </w:r>
      <w:r w:rsidR="00D61BD5" w:rsidRPr="00B27315">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13</w:t>
      </w:r>
      <w:r w:rsidR="00B27315" w:rsidRPr="00DD1FE3">
        <w:rPr>
          <w:rFonts w:ascii="Times New Roman" w:eastAsia="Times New Roman" w:hAnsi="Times New Roman" w:cs="Times New Roman"/>
          <w:kern w:val="0"/>
          <w:lang w:eastAsia="ru-RU" w:bidi="ar-SA"/>
        </w:rPr>
        <w:fldChar w:fldCharType="end"/>
      </w:r>
      <w:r w:rsidRPr="00DD1FE3">
        <w:rPr>
          <w:rFonts w:ascii="Times New Roman" w:eastAsia="Times New Roman" w:hAnsi="Times New Roman" w:cs="Times New Roman"/>
          <w:kern w:val="0"/>
          <w:lang w:eastAsia="ru-RU" w:bidi="ar-SA"/>
        </w:rPr>
        <w:t>).</w:t>
      </w:r>
      <w:r w:rsidRPr="009F4947">
        <w:rPr>
          <w:rFonts w:ascii="Times New Roman" w:eastAsia="Times New Roman" w:hAnsi="Times New Roman" w:cs="Times New Roman"/>
          <w:kern w:val="0"/>
          <w:lang w:eastAsia="ru-RU" w:bidi="ar-SA"/>
        </w:rPr>
        <w:t xml:space="preserve"> </w:t>
      </w:r>
    </w:p>
    <w:p w:rsidR="00B27315" w:rsidRPr="009F4947" w:rsidRDefault="00B27315" w:rsidP="00B27315">
      <w:pPr>
        <w:widowControl/>
        <w:suppressAutoHyphens w:val="0"/>
        <w:spacing w:line="276" w:lineRule="auto"/>
        <w:ind w:firstLine="709"/>
        <w:jc w:val="both"/>
        <w:rPr>
          <w:rFonts w:ascii="Times New Roman" w:eastAsia="Times New Roman" w:hAnsi="Times New Roman" w:cs="Times New Roman"/>
          <w:kern w:val="0"/>
          <w:lang w:eastAsia="ru-RU" w:bidi="ar-SA"/>
        </w:rPr>
      </w:pPr>
    </w:p>
    <w:p w:rsidR="00B27315" w:rsidRPr="009F4947" w:rsidRDefault="00D61BD5" w:rsidP="00B27315">
      <w:pPr>
        <w:widowControl/>
        <w:suppressAutoHyphens w:val="0"/>
        <w:spacing w:line="276" w:lineRule="auto"/>
        <w:jc w:val="center"/>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pict>
          <v:shape id="Picture 16" o:spid="_x0000_i1168" type="#_x0000_t75" alt="Film_009_part" style="width:122.1pt;height:121.45pt;visibility:visible;mso-wrap-style:square">
            <v:imagedata r:id="rId281" o:title="Film_009_part"/>
          </v:shape>
        </w:pict>
      </w:r>
      <w:r w:rsidR="00B27315" w:rsidRPr="009F4947">
        <w:rPr>
          <w:rFonts w:ascii="Times New Roman" w:eastAsia="Times New Roman" w:hAnsi="Times New Roman" w:cs="Times New Roman"/>
          <w:kern w:val="0"/>
          <w:lang w:eastAsia="ru-RU" w:bidi="ar-SA"/>
        </w:rPr>
        <w:t xml:space="preserve">  </w:t>
      </w:r>
      <w:r>
        <w:rPr>
          <w:rFonts w:ascii="Times New Roman" w:eastAsia="Times New Roman" w:hAnsi="Times New Roman" w:cs="Times New Roman"/>
          <w:kern w:val="0"/>
          <w:lang w:eastAsia="ru-RU" w:bidi="ar-SA"/>
        </w:rPr>
        <w:pict>
          <v:shape id="Picture 4" o:spid="_x0000_i1169" type="#_x0000_t75" alt="Film_001_part" style="width:122.7pt;height:121.45pt;visibility:visible;mso-wrap-style:square">
            <v:imagedata r:id="rId282" o:title="Film_001_part"/>
          </v:shape>
        </w:pict>
      </w:r>
      <w:r w:rsidR="00B27315" w:rsidRPr="009F4947">
        <w:rPr>
          <w:rFonts w:ascii="Times New Roman" w:eastAsia="Times New Roman" w:hAnsi="Times New Roman" w:cs="Times New Roman"/>
          <w:kern w:val="0"/>
          <w:lang w:eastAsia="ru-RU" w:bidi="ar-SA"/>
        </w:rPr>
        <w:t xml:space="preserve">  </w:t>
      </w:r>
      <w:r>
        <w:rPr>
          <w:rFonts w:ascii="Times New Roman" w:eastAsia="Times New Roman" w:hAnsi="Times New Roman" w:cs="Times New Roman"/>
          <w:kern w:val="0"/>
          <w:lang w:eastAsia="ru-RU" w:bidi="ar-SA"/>
        </w:rPr>
        <w:pict>
          <v:shape id="_x0000_i1170" type="#_x0000_t75" alt="Film_002_part" style="width:138.35pt;height:121.45pt;visibility:visible;mso-wrap-style:square">
            <v:imagedata r:id="rId283" o:title="Film_002_part"/>
          </v:shape>
        </w:pict>
      </w:r>
    </w:p>
    <w:p w:rsidR="00B27315" w:rsidRPr="00B27315" w:rsidRDefault="00B27315" w:rsidP="00B27315">
      <w:pPr>
        <w:pStyle w:val="a6"/>
        <w:jc w:val="center"/>
        <w:rPr>
          <w:rFonts w:ascii="Times New Roman" w:eastAsia="Times New Roman" w:hAnsi="Times New Roman" w:cs="Times New Roman"/>
          <w:i w:val="0"/>
          <w:kern w:val="0"/>
          <w:lang w:eastAsia="ru-RU" w:bidi="ar-SA"/>
        </w:rPr>
      </w:pPr>
      <w:bookmarkStart w:id="14" w:name="_Ref438122228"/>
      <w:r w:rsidRPr="00B27315">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1</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13</w:t>
      </w:r>
      <w:r w:rsidR="00D246AF">
        <w:rPr>
          <w:rFonts w:ascii="Times New Roman" w:hAnsi="Times New Roman" w:cs="Times New Roman"/>
          <w:i w:val="0"/>
        </w:rPr>
        <w:fldChar w:fldCharType="end"/>
      </w:r>
      <w:bookmarkEnd w:id="14"/>
      <w:r w:rsidRPr="00B27315">
        <w:rPr>
          <w:rFonts w:ascii="Times New Roman" w:hAnsi="Times New Roman" w:cs="Times New Roman"/>
          <w:i w:val="0"/>
        </w:rPr>
        <w:t xml:space="preserve"> -</w:t>
      </w:r>
      <w:r w:rsidRPr="00B27315">
        <w:rPr>
          <w:rFonts w:ascii="Times New Roman" w:eastAsia="Times New Roman" w:hAnsi="Times New Roman" w:cs="Times New Roman"/>
          <w:i w:val="0"/>
          <w:kern w:val="0"/>
          <w:lang w:eastAsia="ru-RU" w:bidi="ar-SA"/>
        </w:rPr>
        <w:t xml:space="preserve"> Распределение числа частиц, полученное с использованием РХП облученной при интенсивности пучка слева – 4х10</w:t>
      </w:r>
      <w:r w:rsidRPr="00B27315">
        <w:rPr>
          <w:rFonts w:ascii="Times New Roman" w:eastAsia="Times New Roman" w:hAnsi="Times New Roman" w:cs="Times New Roman"/>
          <w:i w:val="0"/>
          <w:kern w:val="0"/>
          <w:vertAlign w:val="superscript"/>
          <w:lang w:eastAsia="ru-RU" w:bidi="ar-SA"/>
        </w:rPr>
        <w:t>10</w:t>
      </w:r>
      <w:r w:rsidRPr="00B27315">
        <w:rPr>
          <w:rFonts w:ascii="Times New Roman" w:eastAsia="Times New Roman" w:hAnsi="Times New Roman" w:cs="Times New Roman"/>
          <w:i w:val="0"/>
          <w:kern w:val="0"/>
          <w:lang w:eastAsia="ru-RU" w:bidi="ar-SA"/>
        </w:rPr>
        <w:t>, в центре – 8х10</w:t>
      </w:r>
      <w:r w:rsidRPr="00B27315">
        <w:rPr>
          <w:rFonts w:ascii="Times New Roman" w:eastAsia="Times New Roman" w:hAnsi="Times New Roman" w:cs="Times New Roman"/>
          <w:i w:val="0"/>
          <w:kern w:val="0"/>
          <w:vertAlign w:val="superscript"/>
          <w:lang w:eastAsia="ru-RU" w:bidi="ar-SA"/>
        </w:rPr>
        <w:t>10</w:t>
      </w:r>
      <w:r w:rsidRPr="00B27315">
        <w:rPr>
          <w:rFonts w:ascii="Times New Roman" w:eastAsia="Times New Roman" w:hAnsi="Times New Roman" w:cs="Times New Roman"/>
          <w:i w:val="0"/>
          <w:kern w:val="0"/>
          <w:lang w:eastAsia="ru-RU" w:bidi="ar-SA"/>
        </w:rPr>
        <w:t xml:space="preserve"> , справа – 8х10</w:t>
      </w:r>
      <w:r w:rsidRPr="00B27315">
        <w:rPr>
          <w:rFonts w:ascii="Times New Roman" w:eastAsia="Times New Roman" w:hAnsi="Times New Roman" w:cs="Times New Roman"/>
          <w:i w:val="0"/>
          <w:kern w:val="0"/>
          <w:vertAlign w:val="superscript"/>
          <w:lang w:eastAsia="ru-RU" w:bidi="ar-SA"/>
        </w:rPr>
        <w:t xml:space="preserve">10 </w:t>
      </w:r>
      <w:r w:rsidR="005532FC">
        <w:rPr>
          <w:rFonts w:ascii="Times New Roman" w:eastAsia="Times New Roman" w:hAnsi="Times New Roman" w:cs="Times New Roman"/>
          <w:i w:val="0"/>
          <w:kern w:val="0"/>
          <w:lang w:eastAsia="ru-RU" w:bidi="ar-SA"/>
        </w:rPr>
        <w:t>протонов</w:t>
      </w:r>
    </w:p>
    <w:p w:rsidR="00B27315" w:rsidRPr="009F4947" w:rsidRDefault="00B27315"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Для радиобиологического эксперимента </w:t>
      </w:r>
      <w:r w:rsidRPr="009F4947">
        <w:rPr>
          <w:rFonts w:ascii="Times New Roman" w:eastAsia="Times New Roman" w:hAnsi="Times New Roman" w:cs="Times New Roman"/>
          <w:kern w:val="0"/>
          <w:lang w:val="en-US" w:eastAsia="ru-RU" w:bidi="ar-SA"/>
        </w:rPr>
        <w:t>PANTERA</w:t>
      </w:r>
      <w:r w:rsidRPr="009F4947">
        <w:rPr>
          <w:rFonts w:ascii="Times New Roman" w:eastAsia="Times New Roman" w:hAnsi="Times New Roman" w:cs="Times New Roman"/>
          <w:kern w:val="0"/>
          <w:lang w:eastAsia="ru-RU" w:bidi="ar-SA"/>
        </w:rPr>
        <w:t xml:space="preserve"> на установке </w:t>
      </w:r>
      <w:r w:rsidRPr="009F4947">
        <w:rPr>
          <w:rFonts w:ascii="Times New Roman" w:eastAsia="Times New Roman" w:hAnsi="Times New Roman" w:cs="Times New Roman"/>
          <w:kern w:val="0"/>
          <w:lang w:val="en-US" w:eastAsia="ru-RU" w:bidi="ar-SA"/>
        </w:rPr>
        <w:t>PRIOR</w:t>
      </w:r>
      <w:r w:rsidRPr="009F4947">
        <w:rPr>
          <w:rFonts w:ascii="Times New Roman" w:eastAsia="Times New Roman" w:hAnsi="Times New Roman" w:cs="Times New Roman"/>
          <w:kern w:val="0"/>
          <w:lang w:eastAsia="ru-RU" w:bidi="ar-SA"/>
        </w:rPr>
        <w:t>[2] требовалось создать дозиметрическую систему расчитанную на пучки протонов высоких энергий (~4 ГэВ). В рамках эксперимента планируется разработку методику терапевтического стереотаксического облучения раковых опухолей с одновременным контролем пространственной точности дозы методом протонной мискроскопии. Контроль пространственного распределения дозы протонов в биологическом объекте является важной задачей, позволяющей добиться высокого качества облучения.</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В дозиметрии пучков при использования таких детекторов, как ионизационные камеры, термолюминесцентные детекторы и радиографические пленки зачастую возникает ряд проблем, связанных с ошибками при измерением изодозных кривых и глубинных дозных распределений в полях с высокими градиентами доз. Одним из возможных путей решения данных проблем является использование радиохромных пленок (РХП), обладающих высоким пространственным разрешением. С точки зрения исследований проводимых на установке PRIOR радиохромные пленки могут быть использованы как для определения поглощенной дозы облучения, так и для контроля однородности дозных полей, формируемых пучком протонов.</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В рамках данных исследований был проведен эксперимент по облучению одного из типов радиохромных пленок GafChromic MD-V2-55  пучком протонов с энергией 3.65 ГэВ. Были получены двухмерные дозные распределения при различных значениях суммарной (интегральной) интенсивности пучка. Полученные дозные распределения соответствуют плоскости перпендикулярной оси пучка, расположенной на входе мишенной камеры. Одной из задач является определение распределения интенсивности пучка протонов в поперечном направлении. Для получения таких данных было необходимо перевести полученные дозные распределения в соответствующие распределения числа частиц. Исходя из определения поглощенной дозы, ее значение D, выраженное в единицах греях, для некоторого слоя облучаемого вещества можно выразить через основные параметрами пучка, такие как величина тока пучка (число частиц в импульсе) и энергия частиц, используя  следующее выражение:</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2860" w:dyaOrig="660">
          <v:shape id="_x0000_i1171" type="#_x0000_t75" style="width:2in;height:30.7pt" o:ole="">
            <v:imagedata r:id="rId284" o:title=""/>
          </v:shape>
          <o:OLEObject Type="Embed" ProgID="Equation.3" ShapeID="_x0000_i1171" DrawAspect="Content" ObjectID="_1516458953" r:id="rId285"/>
        </w:object>
      </w:r>
    </w:p>
    <w:p w:rsidR="009F4947" w:rsidRPr="009F4947" w:rsidRDefault="009F4947" w:rsidP="00B27315">
      <w:pPr>
        <w:widowControl/>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где dE/dx, кэВ/мкм – табличное значение потерь энергии частиц в данном веществе для заданного значения энергии налетающих частиц, N - число частиц, проходящих через поперечное сечение слоя, площадью S, см</w:t>
      </w:r>
      <w:r w:rsidRPr="009F4947">
        <w:rPr>
          <w:rFonts w:ascii="Times New Roman" w:eastAsia="Times New Roman" w:hAnsi="Times New Roman" w:cs="Times New Roman"/>
          <w:kern w:val="0"/>
          <w:vertAlign w:val="superscript"/>
          <w:lang w:eastAsia="ru-RU" w:bidi="ar-SA"/>
        </w:rPr>
        <w:t>2</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eastAsia="ru-RU" w:bidi="ar-SA"/>
        </w:rPr>
        <w:sym w:font="Symbol" w:char="F072"/>
      </w:r>
      <w:r w:rsidRPr="009F4947">
        <w:rPr>
          <w:rFonts w:ascii="Times New Roman" w:eastAsia="Times New Roman" w:hAnsi="Times New Roman" w:cs="Times New Roman"/>
          <w:kern w:val="0"/>
          <w:lang w:eastAsia="ru-RU" w:bidi="ar-SA"/>
        </w:rPr>
        <w:t>, г/см</w:t>
      </w:r>
      <w:r w:rsidRPr="009F4947">
        <w:rPr>
          <w:rFonts w:ascii="Times New Roman" w:eastAsia="Times New Roman" w:hAnsi="Times New Roman" w:cs="Times New Roman"/>
          <w:kern w:val="0"/>
          <w:vertAlign w:val="superscript"/>
          <w:lang w:eastAsia="ru-RU" w:bidi="ar-SA"/>
        </w:rPr>
        <w:t>3</w:t>
      </w:r>
      <w:r w:rsidRPr="009F4947">
        <w:rPr>
          <w:rFonts w:ascii="Times New Roman" w:eastAsia="Times New Roman" w:hAnsi="Times New Roman" w:cs="Times New Roman"/>
          <w:kern w:val="0"/>
          <w:lang w:eastAsia="ru-RU" w:bidi="ar-SA"/>
        </w:rPr>
        <w:t xml:space="preserve"> - плотность вещества.</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На основе данного выражения, для каждого элемента двумерного распределения поглощенной дозы D</w:t>
      </w:r>
      <w:r w:rsidRPr="009F4947">
        <w:rPr>
          <w:rFonts w:ascii="Times New Roman" w:eastAsia="Times New Roman" w:hAnsi="Times New Roman" w:cs="Times New Roman"/>
          <w:kern w:val="0"/>
          <w:vertAlign w:val="subscript"/>
          <w:lang w:eastAsia="ru-RU" w:bidi="ar-SA"/>
        </w:rPr>
        <w:t>ij</w:t>
      </w:r>
      <w:r w:rsidRPr="009F4947">
        <w:rPr>
          <w:rFonts w:ascii="Times New Roman" w:eastAsia="Times New Roman" w:hAnsi="Times New Roman" w:cs="Times New Roman"/>
          <w:kern w:val="0"/>
          <w:lang w:eastAsia="ru-RU" w:bidi="ar-SA"/>
        </w:rPr>
        <w:t>, соответствующего пикселю исходного оцифрованного изображения РХП, определялось значение числа частиц N</w:t>
      </w:r>
      <w:r w:rsidRPr="009F4947">
        <w:rPr>
          <w:rFonts w:ascii="Times New Roman" w:eastAsia="Times New Roman" w:hAnsi="Times New Roman" w:cs="Times New Roman"/>
          <w:kern w:val="0"/>
          <w:vertAlign w:val="subscript"/>
          <w:lang w:eastAsia="ru-RU" w:bidi="ar-SA"/>
        </w:rPr>
        <w:t>ij</w:t>
      </w:r>
      <w:r w:rsidRPr="009F4947">
        <w:rPr>
          <w:rFonts w:ascii="Times New Roman" w:eastAsia="Times New Roman" w:hAnsi="Times New Roman" w:cs="Times New Roman"/>
          <w:kern w:val="0"/>
          <w:lang w:eastAsia="ru-RU" w:bidi="ar-SA"/>
        </w:rPr>
        <w:t>:</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object w:dxaOrig="3780" w:dyaOrig="780">
          <v:shape id="_x0000_i1172" type="#_x0000_t75" style="width:190.35pt;height:41.3pt" o:ole="">
            <v:imagedata r:id="rId286" o:title=""/>
          </v:shape>
          <o:OLEObject Type="Embed" ProgID="Equation.3" ShapeID="_x0000_i1172" DrawAspect="Content" ObjectID="_1516458954" r:id="rId287"/>
        </w:objec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При расчете использовались следующие значения S</w:t>
      </w:r>
      <w:r w:rsidRPr="009F4947">
        <w:rPr>
          <w:rFonts w:ascii="Times New Roman" w:eastAsia="Times New Roman" w:hAnsi="Times New Roman" w:cs="Times New Roman"/>
          <w:kern w:val="0"/>
          <w:vertAlign w:val="subscript"/>
          <w:lang w:eastAsia="ru-RU" w:bidi="ar-SA"/>
        </w:rPr>
        <w:t>pix</w:t>
      </w:r>
      <w:r w:rsidRPr="009F4947">
        <w:rPr>
          <w:rFonts w:ascii="Times New Roman" w:eastAsia="Times New Roman" w:hAnsi="Times New Roman" w:cs="Times New Roman"/>
          <w:kern w:val="0"/>
          <w:lang w:eastAsia="ru-RU" w:bidi="ar-SA"/>
        </w:rPr>
        <w:t>= 7.17x10</w:t>
      </w:r>
      <w:r w:rsidRPr="009F4947">
        <w:rPr>
          <w:rFonts w:ascii="Times New Roman" w:eastAsia="Times New Roman" w:hAnsi="Times New Roman" w:cs="Times New Roman"/>
          <w:kern w:val="0"/>
          <w:vertAlign w:val="superscript"/>
          <w:lang w:eastAsia="ru-RU" w:bidi="ar-SA"/>
        </w:rPr>
        <w:t>-5</w:t>
      </w:r>
      <w:r w:rsidRPr="009F4947">
        <w:rPr>
          <w:rFonts w:ascii="Times New Roman" w:eastAsia="Times New Roman" w:hAnsi="Times New Roman" w:cs="Times New Roman"/>
          <w:kern w:val="0"/>
          <w:lang w:eastAsia="ru-RU" w:bidi="ar-SA"/>
        </w:rPr>
        <w:t xml:space="preserve"> см</w:t>
      </w:r>
      <w:r w:rsidRPr="009F4947">
        <w:rPr>
          <w:rFonts w:ascii="Times New Roman" w:eastAsia="Times New Roman" w:hAnsi="Times New Roman" w:cs="Times New Roman"/>
          <w:kern w:val="0"/>
          <w:vertAlign w:val="superscript"/>
          <w:lang w:eastAsia="ru-RU" w:bidi="ar-SA"/>
        </w:rPr>
        <w:t>2</w:t>
      </w:r>
      <w:r w:rsidRPr="009F4947">
        <w:rPr>
          <w:rFonts w:ascii="Times New Roman" w:eastAsia="Times New Roman" w:hAnsi="Times New Roman" w:cs="Times New Roman"/>
          <w:kern w:val="0"/>
          <w:lang w:eastAsia="ru-RU" w:bidi="ar-SA"/>
        </w:rPr>
        <w:t xml:space="preserve">, dE/dx = 0.21 кэВ/мкм (для энергии протонов 3.65 ГэВ), </w:t>
      </w:r>
      <w:r w:rsidRPr="009F4947">
        <w:rPr>
          <w:rFonts w:ascii="Times New Roman" w:eastAsia="Times New Roman" w:hAnsi="Times New Roman" w:cs="Times New Roman"/>
          <w:kern w:val="0"/>
          <w:lang w:eastAsia="ru-RU" w:bidi="ar-SA"/>
        </w:rPr>
        <w:sym w:font="Symbol" w:char="F072"/>
      </w:r>
      <w:r w:rsidRPr="009F4947">
        <w:rPr>
          <w:rFonts w:ascii="Times New Roman" w:eastAsia="Times New Roman" w:hAnsi="Times New Roman" w:cs="Times New Roman"/>
          <w:kern w:val="0"/>
          <w:lang w:eastAsia="ru-RU" w:bidi="ar-SA"/>
        </w:rPr>
        <w:t xml:space="preserve"> = 1 г/см</w:t>
      </w:r>
      <w:r w:rsidRPr="009F4947">
        <w:rPr>
          <w:rFonts w:ascii="Times New Roman" w:eastAsia="Times New Roman" w:hAnsi="Times New Roman" w:cs="Times New Roman"/>
          <w:kern w:val="0"/>
          <w:vertAlign w:val="superscript"/>
          <w:lang w:eastAsia="ru-RU" w:bidi="ar-SA"/>
        </w:rPr>
        <w:t>3</w:t>
      </w:r>
      <w:r w:rsidRPr="009F4947">
        <w:rPr>
          <w:rFonts w:ascii="Times New Roman" w:eastAsia="Times New Roman" w:hAnsi="Times New Roman" w:cs="Times New Roman"/>
          <w:kern w:val="0"/>
          <w:lang w:eastAsia="ru-RU" w:bidi="ar-SA"/>
        </w:rPr>
        <w:t xml:space="preserve">. В результате проделанных преобразований для каждой из облученных пленок были получены матрицы значений числа частиц, которые затем были переведены в графический формат, используя модуль работы с изображениями PIL (Python Imaging Library) языка программирования </w:t>
      </w:r>
      <w:r w:rsidRPr="009F4947">
        <w:rPr>
          <w:rFonts w:ascii="Times New Roman" w:eastAsia="Times New Roman" w:hAnsi="Times New Roman" w:cs="Times New Roman"/>
          <w:kern w:val="0"/>
          <w:lang w:val="en-US" w:eastAsia="ru-RU" w:bidi="ar-SA"/>
        </w:rPr>
        <w:t>python</w:t>
      </w:r>
      <w:r w:rsidRPr="009F4947">
        <w:rPr>
          <w:rFonts w:ascii="Times New Roman" w:eastAsia="Times New Roman" w:hAnsi="Times New Roman" w:cs="Times New Roman"/>
          <w:kern w:val="0"/>
          <w:lang w:eastAsia="ru-RU" w:bidi="ar-SA"/>
        </w:rPr>
        <w:t xml:space="preserve">. В качестве примера на </w:t>
      </w:r>
      <w:r w:rsidR="00B27315">
        <w:rPr>
          <w:rFonts w:ascii="Times New Roman" w:eastAsia="Times New Roman" w:hAnsi="Times New Roman" w:cs="Times New Roman"/>
          <w:kern w:val="0"/>
          <w:lang w:eastAsia="ru-RU" w:bidi="ar-SA"/>
        </w:rPr>
        <w:fldChar w:fldCharType="begin"/>
      </w:r>
      <w:r w:rsidR="00B27315">
        <w:rPr>
          <w:rFonts w:ascii="Times New Roman" w:eastAsia="Times New Roman" w:hAnsi="Times New Roman" w:cs="Times New Roman"/>
          <w:kern w:val="0"/>
          <w:lang w:eastAsia="ru-RU" w:bidi="ar-SA"/>
        </w:rPr>
        <w:instrText xml:space="preserve"> REF _Ref438122321 \h </w:instrText>
      </w:r>
      <w:r w:rsidR="00B27315">
        <w:rPr>
          <w:rFonts w:ascii="Times New Roman" w:eastAsia="Times New Roman" w:hAnsi="Times New Roman" w:cs="Times New Roman"/>
          <w:kern w:val="0"/>
          <w:lang w:eastAsia="ru-RU" w:bidi="ar-SA"/>
        </w:rPr>
      </w:r>
      <w:r w:rsidR="00B27315">
        <w:rPr>
          <w:rFonts w:ascii="Times New Roman" w:eastAsia="Times New Roman" w:hAnsi="Times New Roman" w:cs="Times New Roman"/>
          <w:kern w:val="0"/>
          <w:lang w:eastAsia="ru-RU" w:bidi="ar-SA"/>
        </w:rPr>
        <w:fldChar w:fldCharType="separate"/>
      </w:r>
      <w:r w:rsidR="00D61BD5" w:rsidRPr="009F4947">
        <w:rPr>
          <w:rFonts w:ascii="Times New Roman" w:eastAsia="Times New Roman" w:hAnsi="Times New Roman" w:cs="Times New Roman"/>
          <w:iCs/>
          <w:kern w:val="0"/>
          <w:lang w:eastAsia="ru-RU" w:bidi="ar-SA"/>
        </w:rPr>
        <w:t xml:space="preserve">Рис.  </w:t>
      </w:r>
      <w:r w:rsidR="00D61BD5">
        <w:rPr>
          <w:rFonts w:ascii="Times New Roman" w:eastAsia="Times New Roman" w:hAnsi="Times New Roman" w:cs="Times New Roman"/>
          <w:iCs/>
          <w:noProof/>
          <w:kern w:val="0"/>
          <w:lang w:eastAsia="ru-RU" w:bidi="ar-SA"/>
        </w:rPr>
        <w:t>1</w:t>
      </w:r>
      <w:r w:rsidR="00D61BD5">
        <w:rPr>
          <w:rFonts w:ascii="Times New Roman" w:eastAsia="Times New Roman" w:hAnsi="Times New Roman" w:cs="Times New Roman"/>
          <w:iCs/>
          <w:kern w:val="0"/>
          <w:lang w:eastAsia="ru-RU" w:bidi="ar-SA"/>
        </w:rPr>
        <w:t>.</w:t>
      </w:r>
      <w:r w:rsidR="00D61BD5">
        <w:rPr>
          <w:rFonts w:ascii="Times New Roman" w:eastAsia="Times New Roman" w:hAnsi="Times New Roman" w:cs="Times New Roman"/>
          <w:iCs/>
          <w:noProof/>
          <w:kern w:val="0"/>
          <w:lang w:eastAsia="ru-RU" w:bidi="ar-SA"/>
        </w:rPr>
        <w:t>14</w:t>
      </w:r>
      <w:r w:rsidR="00B27315">
        <w:rPr>
          <w:rFonts w:ascii="Times New Roman" w:eastAsia="Times New Roman" w:hAnsi="Times New Roman" w:cs="Times New Roman"/>
          <w:kern w:val="0"/>
          <w:lang w:eastAsia="ru-RU" w:bidi="ar-SA"/>
        </w:rPr>
        <w:fldChar w:fldCharType="end"/>
      </w:r>
      <w:r w:rsidR="00B27315">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eastAsia="ru-RU" w:bidi="ar-SA"/>
        </w:rPr>
        <w:t>представлены полученные распределения числа частиц для трех пленок, облученных при различных интегральных значениях интенсивности пучка: 4х10</w:t>
      </w:r>
      <w:r w:rsidRPr="009F4947">
        <w:rPr>
          <w:rFonts w:ascii="Times New Roman" w:eastAsia="Times New Roman" w:hAnsi="Times New Roman" w:cs="Times New Roman"/>
          <w:kern w:val="0"/>
          <w:vertAlign w:val="superscript"/>
          <w:lang w:eastAsia="ru-RU" w:bidi="ar-SA"/>
        </w:rPr>
        <w:t>10</w:t>
      </w:r>
      <w:r w:rsidRPr="009F4947">
        <w:rPr>
          <w:rFonts w:ascii="Times New Roman" w:eastAsia="Times New Roman" w:hAnsi="Times New Roman" w:cs="Times New Roman"/>
          <w:kern w:val="0"/>
          <w:lang w:eastAsia="ru-RU" w:bidi="ar-SA"/>
        </w:rPr>
        <w:t xml:space="preserve"> протонов, 8х10</w:t>
      </w:r>
      <w:r w:rsidRPr="009F4947">
        <w:rPr>
          <w:rFonts w:ascii="Times New Roman" w:eastAsia="Times New Roman" w:hAnsi="Times New Roman" w:cs="Times New Roman"/>
          <w:kern w:val="0"/>
          <w:vertAlign w:val="superscript"/>
          <w:lang w:eastAsia="ru-RU" w:bidi="ar-SA"/>
        </w:rPr>
        <w:t>10</w:t>
      </w:r>
      <w:r w:rsidRPr="009F4947">
        <w:rPr>
          <w:rFonts w:ascii="Times New Roman" w:eastAsia="Times New Roman" w:hAnsi="Times New Roman" w:cs="Times New Roman"/>
          <w:kern w:val="0"/>
          <w:lang w:eastAsia="ru-RU" w:bidi="ar-SA"/>
        </w:rPr>
        <w:t xml:space="preserve"> протонов и 4х10</w:t>
      </w:r>
      <w:r w:rsidRPr="009F4947">
        <w:rPr>
          <w:rFonts w:ascii="Times New Roman" w:eastAsia="Times New Roman" w:hAnsi="Times New Roman" w:cs="Times New Roman"/>
          <w:kern w:val="0"/>
          <w:vertAlign w:val="superscript"/>
          <w:lang w:eastAsia="ru-RU" w:bidi="ar-SA"/>
        </w:rPr>
        <w:t>11</w:t>
      </w:r>
      <w:r w:rsidRPr="009F4947">
        <w:rPr>
          <w:rFonts w:ascii="Times New Roman" w:eastAsia="Times New Roman" w:hAnsi="Times New Roman" w:cs="Times New Roman"/>
          <w:kern w:val="0"/>
          <w:lang w:eastAsia="ru-RU" w:bidi="ar-SA"/>
        </w:rPr>
        <w:t xml:space="preserve"> протонов соответственно. Проверка полученных измерений проводилась с использованием токового трансформатора установленного в линии транспортировки пучка перед пленкой.</w:t>
      </w:r>
    </w:p>
    <w:p w:rsidR="009F4947" w:rsidRPr="009F4947" w:rsidRDefault="00D61BD5" w:rsidP="00B27315">
      <w:pPr>
        <w:widowControl/>
        <w:suppressAutoHyphens w:val="0"/>
        <w:spacing w:line="276" w:lineRule="auto"/>
        <w:jc w:val="center"/>
        <w:rPr>
          <w:rFonts w:ascii="Times New Roman" w:eastAsia="Times New Roman" w:hAnsi="Times New Roman" w:cs="Times New Roman"/>
          <w:kern w:val="0"/>
          <w:lang w:val="en-US" w:eastAsia="ru-RU" w:bidi="ar-SA"/>
        </w:rPr>
      </w:pPr>
      <w:r>
        <w:rPr>
          <w:rFonts w:ascii="Times New Roman" w:eastAsia="Times New Roman" w:hAnsi="Times New Roman" w:cs="Times New Roman"/>
          <w:kern w:val="0"/>
          <w:lang w:eastAsia="ru-RU" w:bidi="ar-SA"/>
        </w:rPr>
        <w:pict>
          <v:shape id="Picture 57374" o:spid="_x0000_i1173" type="#_x0000_t75" style="width:265.45pt;height:130.25pt;visibility:visible;mso-wrap-style:square" filled="t">
            <v:imagedata r:id="rId288" o:title=""/>
          </v:shape>
        </w:pict>
      </w:r>
    </w:p>
    <w:p w:rsidR="009F4947" w:rsidRPr="009F4947" w:rsidRDefault="009F4947" w:rsidP="005532FC">
      <w:pPr>
        <w:widowControl/>
        <w:suppressAutoHyphens w:val="0"/>
        <w:spacing w:line="276" w:lineRule="auto"/>
        <w:jc w:val="center"/>
        <w:rPr>
          <w:rFonts w:ascii="Times New Roman" w:eastAsia="Times New Roman" w:hAnsi="Times New Roman" w:cs="Times New Roman"/>
          <w:iCs/>
          <w:kern w:val="0"/>
          <w:lang w:eastAsia="ru-RU" w:bidi="ar-SA"/>
        </w:rPr>
      </w:pPr>
      <w:bookmarkStart w:id="15" w:name="_Ref438122321"/>
      <w:r w:rsidRPr="009F4947">
        <w:rPr>
          <w:rFonts w:ascii="Times New Roman" w:eastAsia="Times New Roman" w:hAnsi="Times New Roman" w:cs="Times New Roman"/>
          <w:iCs/>
          <w:kern w:val="0"/>
          <w:lang w:eastAsia="ru-RU" w:bidi="ar-SA"/>
        </w:rPr>
        <w:t xml:space="preserve">Рис.  </w:t>
      </w:r>
      <w:r w:rsidR="00D246AF">
        <w:rPr>
          <w:rFonts w:ascii="Times New Roman" w:eastAsia="Times New Roman" w:hAnsi="Times New Roman" w:cs="Times New Roman"/>
          <w:iCs/>
          <w:kern w:val="0"/>
          <w:lang w:eastAsia="ru-RU" w:bidi="ar-SA"/>
        </w:rPr>
        <w:fldChar w:fldCharType="begin"/>
      </w:r>
      <w:r w:rsidR="00D246AF">
        <w:rPr>
          <w:rFonts w:ascii="Times New Roman" w:eastAsia="Times New Roman" w:hAnsi="Times New Roman" w:cs="Times New Roman"/>
          <w:iCs/>
          <w:kern w:val="0"/>
          <w:lang w:eastAsia="ru-RU" w:bidi="ar-SA"/>
        </w:rPr>
        <w:instrText xml:space="preserve"> STYLEREF 1 \s </w:instrText>
      </w:r>
      <w:r w:rsidR="00D246AF">
        <w:rPr>
          <w:rFonts w:ascii="Times New Roman" w:eastAsia="Times New Roman" w:hAnsi="Times New Roman" w:cs="Times New Roman"/>
          <w:iCs/>
          <w:kern w:val="0"/>
          <w:lang w:eastAsia="ru-RU" w:bidi="ar-SA"/>
        </w:rPr>
        <w:fldChar w:fldCharType="separate"/>
      </w:r>
      <w:r w:rsidR="00D61BD5">
        <w:rPr>
          <w:rFonts w:ascii="Times New Roman" w:eastAsia="Times New Roman" w:hAnsi="Times New Roman" w:cs="Times New Roman"/>
          <w:iCs/>
          <w:noProof/>
          <w:kern w:val="0"/>
          <w:lang w:eastAsia="ru-RU" w:bidi="ar-SA"/>
        </w:rPr>
        <w:t>1</w:t>
      </w:r>
      <w:r w:rsidR="00D246AF">
        <w:rPr>
          <w:rFonts w:ascii="Times New Roman" w:eastAsia="Times New Roman" w:hAnsi="Times New Roman" w:cs="Times New Roman"/>
          <w:iCs/>
          <w:kern w:val="0"/>
          <w:lang w:eastAsia="ru-RU" w:bidi="ar-SA"/>
        </w:rPr>
        <w:fldChar w:fldCharType="end"/>
      </w:r>
      <w:r w:rsidR="00D246AF">
        <w:rPr>
          <w:rFonts w:ascii="Times New Roman" w:eastAsia="Times New Roman" w:hAnsi="Times New Roman" w:cs="Times New Roman"/>
          <w:iCs/>
          <w:kern w:val="0"/>
          <w:lang w:eastAsia="ru-RU" w:bidi="ar-SA"/>
        </w:rPr>
        <w:t>.</w:t>
      </w:r>
      <w:r w:rsidR="00D246AF">
        <w:rPr>
          <w:rFonts w:ascii="Times New Roman" w:eastAsia="Times New Roman" w:hAnsi="Times New Roman" w:cs="Times New Roman"/>
          <w:iCs/>
          <w:kern w:val="0"/>
          <w:lang w:eastAsia="ru-RU" w:bidi="ar-SA"/>
        </w:rPr>
        <w:fldChar w:fldCharType="begin"/>
      </w:r>
      <w:r w:rsidR="00D246AF">
        <w:rPr>
          <w:rFonts w:ascii="Times New Roman" w:eastAsia="Times New Roman" w:hAnsi="Times New Roman" w:cs="Times New Roman"/>
          <w:iCs/>
          <w:kern w:val="0"/>
          <w:lang w:eastAsia="ru-RU" w:bidi="ar-SA"/>
        </w:rPr>
        <w:instrText xml:space="preserve"> SEQ Рис._ \* ARABIC \s 1 </w:instrText>
      </w:r>
      <w:r w:rsidR="00D246AF">
        <w:rPr>
          <w:rFonts w:ascii="Times New Roman" w:eastAsia="Times New Roman" w:hAnsi="Times New Roman" w:cs="Times New Roman"/>
          <w:iCs/>
          <w:kern w:val="0"/>
          <w:lang w:eastAsia="ru-RU" w:bidi="ar-SA"/>
        </w:rPr>
        <w:fldChar w:fldCharType="separate"/>
      </w:r>
      <w:r w:rsidR="00D61BD5">
        <w:rPr>
          <w:rFonts w:ascii="Times New Roman" w:eastAsia="Times New Roman" w:hAnsi="Times New Roman" w:cs="Times New Roman"/>
          <w:iCs/>
          <w:noProof/>
          <w:kern w:val="0"/>
          <w:lang w:eastAsia="ru-RU" w:bidi="ar-SA"/>
        </w:rPr>
        <w:t>14</w:t>
      </w:r>
      <w:r w:rsidR="00D246AF">
        <w:rPr>
          <w:rFonts w:ascii="Times New Roman" w:eastAsia="Times New Roman" w:hAnsi="Times New Roman" w:cs="Times New Roman"/>
          <w:iCs/>
          <w:kern w:val="0"/>
          <w:lang w:eastAsia="ru-RU" w:bidi="ar-SA"/>
        </w:rPr>
        <w:fldChar w:fldCharType="end"/>
      </w:r>
      <w:bookmarkEnd w:id="15"/>
      <w:r w:rsidRPr="009F4947">
        <w:rPr>
          <w:rFonts w:ascii="Times New Roman" w:eastAsia="Times New Roman" w:hAnsi="Times New Roman" w:cs="Times New Roman"/>
          <w:iCs/>
          <w:kern w:val="0"/>
          <w:lang w:eastAsia="ru-RU" w:bidi="ar-SA"/>
        </w:rPr>
        <w:t xml:space="preserve"> Градиент магнитного поля четырех (</w:t>
      </w:r>
      <w:r w:rsidRPr="009F4947">
        <w:rPr>
          <w:rFonts w:ascii="Times New Roman" w:eastAsia="Times New Roman" w:hAnsi="Times New Roman" w:cs="Times New Roman"/>
          <w:iCs/>
          <w:kern w:val="0"/>
          <w:lang w:val="en-US" w:eastAsia="ru-RU" w:bidi="ar-SA"/>
        </w:rPr>
        <w:t>L</w:t>
      </w:r>
      <w:r w:rsidRPr="009F4947">
        <w:rPr>
          <w:rFonts w:ascii="Times New Roman" w:eastAsia="Times New Roman" w:hAnsi="Times New Roman" w:cs="Times New Roman"/>
          <w:iCs/>
          <w:kern w:val="0"/>
          <w:lang w:eastAsia="ru-RU" w:bidi="ar-SA"/>
        </w:rPr>
        <w:t>1-</w:t>
      </w:r>
      <w:r w:rsidRPr="009F4947">
        <w:rPr>
          <w:rFonts w:ascii="Times New Roman" w:eastAsia="Times New Roman" w:hAnsi="Times New Roman" w:cs="Times New Roman"/>
          <w:iCs/>
          <w:kern w:val="0"/>
          <w:lang w:val="en-US" w:eastAsia="ru-RU" w:bidi="ar-SA"/>
        </w:rPr>
        <w:t>L</w:t>
      </w:r>
      <w:r w:rsidRPr="009F4947">
        <w:rPr>
          <w:rFonts w:ascii="Times New Roman" w:eastAsia="Times New Roman" w:hAnsi="Times New Roman" w:cs="Times New Roman"/>
          <w:iCs/>
          <w:kern w:val="0"/>
          <w:lang w:eastAsia="ru-RU" w:bidi="ar-SA"/>
        </w:rPr>
        <w:t xml:space="preserve">4) ПМК линз установки </w:t>
      </w:r>
      <w:r w:rsidRPr="009F4947">
        <w:rPr>
          <w:rFonts w:ascii="Times New Roman" w:eastAsia="Times New Roman" w:hAnsi="Times New Roman" w:cs="Times New Roman"/>
          <w:iCs/>
          <w:kern w:val="0"/>
          <w:lang w:val="en-US" w:eastAsia="ru-RU" w:bidi="ar-SA"/>
        </w:rPr>
        <w:t>PRIOR</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Интеграл градиента составил для линзы </w:t>
      </w:r>
      <w:r w:rsidRPr="009F4947">
        <w:rPr>
          <w:rFonts w:ascii="Times New Roman" w:eastAsia="Times New Roman" w:hAnsi="Times New Roman" w:cs="Times New Roman"/>
          <w:kern w:val="0"/>
          <w:lang w:val="en-US" w:eastAsia="ru-RU" w:bidi="ar-SA"/>
        </w:rPr>
        <w:t>L</w:t>
      </w:r>
      <w:r w:rsidRPr="009F4947">
        <w:rPr>
          <w:rFonts w:ascii="Times New Roman" w:eastAsia="Times New Roman" w:hAnsi="Times New Roman" w:cs="Times New Roman"/>
          <w:kern w:val="0"/>
          <w:lang w:eastAsia="ru-RU" w:bidi="ar-SA"/>
        </w:rPr>
        <w:t xml:space="preserve">1 =  16.96 Т, для </w:t>
      </w:r>
      <w:r w:rsidRPr="009F4947">
        <w:rPr>
          <w:rFonts w:ascii="Times New Roman" w:eastAsia="Times New Roman" w:hAnsi="Times New Roman" w:cs="Times New Roman"/>
          <w:kern w:val="0"/>
          <w:lang w:val="en-US" w:eastAsia="ru-RU" w:bidi="ar-SA"/>
        </w:rPr>
        <w:t>L</w:t>
      </w:r>
      <w:r w:rsidRPr="009F4947">
        <w:rPr>
          <w:rFonts w:ascii="Times New Roman" w:eastAsia="Times New Roman" w:hAnsi="Times New Roman" w:cs="Times New Roman"/>
          <w:kern w:val="0"/>
          <w:lang w:eastAsia="ru-RU" w:bidi="ar-SA"/>
        </w:rPr>
        <w:t xml:space="preserve">2 =  33.90 Т, для </w:t>
      </w:r>
      <w:r w:rsidRPr="009F4947">
        <w:rPr>
          <w:rFonts w:ascii="Times New Roman" w:eastAsia="Times New Roman" w:hAnsi="Times New Roman" w:cs="Times New Roman"/>
          <w:kern w:val="0"/>
          <w:lang w:val="en-US" w:eastAsia="ru-RU" w:bidi="ar-SA"/>
        </w:rPr>
        <w:t>L</w:t>
      </w:r>
      <w:r w:rsidRPr="009F4947">
        <w:rPr>
          <w:rFonts w:ascii="Times New Roman" w:eastAsia="Times New Roman" w:hAnsi="Times New Roman" w:cs="Times New Roman"/>
          <w:kern w:val="0"/>
          <w:lang w:eastAsia="ru-RU" w:bidi="ar-SA"/>
        </w:rPr>
        <w:t xml:space="preserve">3 =  33.88 Т, для </w:t>
      </w:r>
      <w:r w:rsidRPr="009F4947">
        <w:rPr>
          <w:rFonts w:ascii="Times New Roman" w:eastAsia="Times New Roman" w:hAnsi="Times New Roman" w:cs="Times New Roman"/>
          <w:kern w:val="0"/>
          <w:lang w:val="en-US" w:eastAsia="ru-RU" w:bidi="ar-SA"/>
        </w:rPr>
        <w:t>L</w:t>
      </w:r>
      <w:r w:rsidRPr="009F4947">
        <w:rPr>
          <w:rFonts w:ascii="Times New Roman" w:eastAsia="Times New Roman" w:hAnsi="Times New Roman" w:cs="Times New Roman"/>
          <w:kern w:val="0"/>
          <w:lang w:eastAsia="ru-RU" w:bidi="ar-SA"/>
        </w:rPr>
        <w:t>4 =  17.01 Т.</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601134" w:rsidRDefault="009F4947" w:rsidP="00601134">
      <w:pPr>
        <w:pStyle w:val="2"/>
        <w:spacing w:line="276" w:lineRule="auto"/>
        <w:ind w:left="0" w:firstLine="709"/>
        <w:jc w:val="both"/>
        <w:rPr>
          <w:rFonts w:ascii="Times New Roman" w:hAnsi="Times New Roman" w:cs="Times New Roman"/>
          <w:b w:val="0"/>
          <w:i w:val="0"/>
          <w:iCs w:val="0"/>
          <w:sz w:val="24"/>
          <w:szCs w:val="24"/>
          <w:lang w:eastAsia="ru-RU" w:bidi="ar-SA"/>
        </w:rPr>
      </w:pPr>
      <w:r w:rsidRPr="00601134">
        <w:rPr>
          <w:rFonts w:ascii="Times New Roman" w:hAnsi="Times New Roman" w:cs="Times New Roman"/>
          <w:b w:val="0"/>
          <w:i w:val="0"/>
          <w:iCs w:val="0"/>
          <w:sz w:val="24"/>
          <w:szCs w:val="24"/>
          <w:lang w:eastAsia="ru-RU" w:bidi="ar-SA"/>
        </w:rPr>
        <w:t xml:space="preserve">Разработка методики и средств перемагничивания ПМК линз протонного микроскопа </w:t>
      </w:r>
      <w:r w:rsidRPr="00601134">
        <w:rPr>
          <w:rFonts w:ascii="Times New Roman" w:hAnsi="Times New Roman" w:cs="Times New Roman"/>
          <w:b w:val="0"/>
          <w:i w:val="0"/>
          <w:iCs w:val="0"/>
          <w:sz w:val="24"/>
          <w:szCs w:val="24"/>
          <w:lang w:val="en-US" w:eastAsia="ru-RU" w:bidi="ar-SA"/>
        </w:rPr>
        <w:t>PRIOR</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bCs/>
          <w:kern w:val="0"/>
          <w:lang w:eastAsia="ru-RU" w:bidi="ar-SA"/>
        </w:rPr>
      </w:pPr>
      <w:r w:rsidRPr="009F4947">
        <w:rPr>
          <w:rFonts w:ascii="Times New Roman" w:eastAsia="Times New Roman" w:hAnsi="Times New Roman" w:cs="Times New Roman"/>
          <w:bCs/>
          <w:kern w:val="0"/>
          <w:lang w:eastAsia="ru-RU" w:bidi="ar-SA"/>
        </w:rPr>
        <w:t xml:space="preserve">Для секции формирования изображений  прототипа установки PRIOR ранее были разработаны четыре квадрупольные линзы на постоянных магнитах (ПМК). Две линзы эффективной длиной 144 мм и две длиной 288 мм. Начальный градиент магнитного поля 122 Т/м при апертуре 30 мм. Магнитный материал </w:t>
      </w:r>
      <w:r w:rsidRPr="009F4947">
        <w:rPr>
          <w:rFonts w:ascii="Times New Roman" w:eastAsia="Times New Roman" w:hAnsi="Times New Roman" w:cs="Times New Roman"/>
          <w:bCs/>
          <w:kern w:val="0"/>
          <w:lang w:val="en-US" w:eastAsia="ru-RU" w:bidi="ar-SA"/>
        </w:rPr>
        <w:t>NdFeB</w:t>
      </w:r>
      <w:r w:rsidRPr="009F4947">
        <w:rPr>
          <w:rFonts w:ascii="Times New Roman" w:eastAsia="Times New Roman" w:hAnsi="Times New Roman" w:cs="Times New Roman"/>
          <w:bCs/>
          <w:kern w:val="0"/>
          <w:lang w:eastAsia="ru-RU" w:bidi="ar-SA"/>
        </w:rPr>
        <w:t xml:space="preserve">. Постоянные магнитные квадруполи прототипа установки PRIOR состоят из набора модулей, каждый из которых собран из 24 магнитных трапециевидных элементов. Модули имеют двухслойную структуру, внутренний диаметр модулей 30 мм, диаметр внешнего слоя 130 мм. Толщина каждого модуля 36 мм Элементы разбиты на группы по значению угла вектора </w:t>
      </w:r>
      <w:r w:rsidRPr="009F4947">
        <w:rPr>
          <w:rFonts w:ascii="Times New Roman" w:eastAsia="Times New Roman" w:hAnsi="Times New Roman" w:cs="Times New Roman"/>
          <w:bCs/>
          <w:kern w:val="0"/>
          <w:lang w:eastAsia="ru-RU" w:bidi="ar-SA"/>
        </w:rPr>
        <w:lastRenderedPageBreak/>
        <w:t>намагниченности α = (15°, 45°,  75°). После проведения цикла э</w:t>
      </w:r>
      <w:r w:rsidR="00EE65C8">
        <w:rPr>
          <w:rFonts w:ascii="Times New Roman" w:eastAsia="Times New Roman" w:hAnsi="Times New Roman" w:cs="Times New Roman"/>
          <w:bCs/>
          <w:kern w:val="0"/>
          <w:lang w:eastAsia="ru-RU" w:bidi="ar-SA"/>
        </w:rPr>
        <w:t>кспериментов</w:t>
      </w:r>
      <w:r w:rsidRPr="009F4947">
        <w:rPr>
          <w:rFonts w:ascii="Times New Roman" w:eastAsia="Times New Roman" w:hAnsi="Times New Roman" w:cs="Times New Roman"/>
          <w:bCs/>
          <w:kern w:val="0"/>
          <w:lang w:eastAsia="ru-RU" w:bidi="ar-SA"/>
        </w:rPr>
        <w:t xml:space="preserve"> на установке </w:t>
      </w:r>
      <w:r w:rsidRPr="009F4947">
        <w:rPr>
          <w:rFonts w:ascii="Times New Roman" w:eastAsia="Times New Roman" w:hAnsi="Times New Roman" w:cs="Times New Roman"/>
          <w:bCs/>
          <w:kern w:val="0"/>
          <w:lang w:val="en-US" w:eastAsia="ru-RU" w:bidi="ar-SA"/>
        </w:rPr>
        <w:t>PRIOR</w:t>
      </w:r>
      <w:r w:rsidRPr="009F4947">
        <w:rPr>
          <w:rFonts w:ascii="Times New Roman" w:eastAsia="Times New Roman" w:hAnsi="Times New Roman" w:cs="Times New Roman"/>
          <w:bCs/>
          <w:kern w:val="0"/>
          <w:lang w:eastAsia="ru-RU" w:bidi="ar-SA"/>
        </w:rPr>
        <w:t xml:space="preserve"> в GSI c пучком протонов с энергией 3,6 ГэВ было определено ухудшение характеристик магнитного поля ПМК линз. Градиент магнитного поля в среднем уменьшился на 9 % от первоначального, произошло уменьшение квадрупольной составляющей магнитного поля с увеличением дипольной составляющей и гармоник высших порядков. </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bCs/>
          <w:kern w:val="0"/>
          <w:lang w:eastAsia="ru-RU" w:bidi="ar-SA"/>
        </w:rPr>
      </w:pPr>
      <w:r w:rsidRPr="009F4947">
        <w:rPr>
          <w:rFonts w:ascii="Times New Roman" w:eastAsia="Times New Roman" w:hAnsi="Times New Roman" w:cs="Times New Roman"/>
          <w:bCs/>
          <w:kern w:val="0"/>
          <w:lang w:eastAsia="ru-RU" w:bidi="ar-SA"/>
        </w:rPr>
        <w:t>Для восстановления характеристик ПМК разработана методика по перемагничиванию магнитного материала ПМК. Перемагничивание будет проводится с помощью соленоида и высоковольтного генератора создающего импульсное магнитное поле (~5 Тл) достаточное для восстановления намагниченности магнитных элементов ПМК. Для осуществления процедуры перемагничивания будет проводится полная разборка линз и модулей на отдельные элементы. С учетом размеров элементов, внутренний диаметр соленоида должен быть не менее 50 мм. Выбор амплитуды перемагничивающего поля определяется уровней коэрцитивной силы элементов ПМК. Перемагничивающее поле должно быть с амплитудой не менее чем вдвое больше коэрцетивной силы (для магнитных элементов ПМК прототипа PRIOR уровень коэрцитивной силы ~2.5 Тл). С учетом скорости проникновения магнитного поля в магнитный материал (скин эффект) длительность перемагничивающего импульса с амплитудой ~5 Тл должна быть больше 200 мкс.</w:t>
      </w:r>
    </w:p>
    <w:p w:rsidR="009F4947" w:rsidRPr="00A15408" w:rsidRDefault="009F4947" w:rsidP="009F4947">
      <w:pPr>
        <w:widowControl/>
        <w:suppressAutoHyphens w:val="0"/>
        <w:spacing w:line="276" w:lineRule="auto"/>
        <w:ind w:firstLine="709"/>
        <w:jc w:val="both"/>
        <w:rPr>
          <w:rFonts w:ascii="Times New Roman" w:eastAsia="Times New Roman" w:hAnsi="Times New Roman" w:cs="Times New Roman"/>
          <w:bCs/>
          <w:kern w:val="0"/>
          <w:lang w:val="en-US" w:eastAsia="ru-RU" w:bidi="ar-SA"/>
        </w:rPr>
      </w:pPr>
      <w:r w:rsidRPr="00A15408">
        <w:rPr>
          <w:rFonts w:ascii="Times New Roman" w:eastAsia="Times New Roman" w:hAnsi="Times New Roman" w:cs="Times New Roman"/>
          <w:bCs/>
          <w:kern w:val="0"/>
          <w:lang w:eastAsia="ru-RU" w:bidi="ar-SA"/>
        </w:rPr>
        <w:t>Выбранная конструкция соленоида имеет следующие характеристики: общее количество витком 98, слоев 6, кабель ПЭВ (3.05х1.2 мм), длина зоны намотки 43 мм. Суммарная индуктивность соленоида 510</w:t>
      </w:r>
      <w:r w:rsidRPr="00A15408">
        <w:rPr>
          <w:rFonts w:ascii="Times New Roman" w:eastAsia="Times New Roman" w:hAnsi="Times New Roman" w:cs="Times New Roman"/>
          <w:bCs/>
          <w:kern w:val="0"/>
          <w:lang w:val="en-US" w:eastAsia="ru-RU" w:bidi="ar-SA"/>
        </w:rPr>
        <w:t> </w:t>
      </w:r>
      <w:r w:rsidRPr="00A15408">
        <w:rPr>
          <w:rFonts w:ascii="Times New Roman" w:eastAsia="Times New Roman" w:hAnsi="Times New Roman" w:cs="Times New Roman"/>
          <w:bCs/>
          <w:kern w:val="0"/>
          <w:lang w:eastAsia="ru-RU" w:bidi="ar-SA"/>
        </w:rPr>
        <w:t xml:space="preserve">мкГн. Для генерации электрического импульса разработан прототип высоковольтного генератора с напряжением до 1.8 кВ,  током до 6 кА при длительности полупериода импульса ~ 3.5 мс. Генератора построен на основе тиристора </w:t>
      </w:r>
      <w:r w:rsidRPr="00A15408">
        <w:rPr>
          <w:rFonts w:ascii="Times New Roman" w:eastAsia="Times New Roman" w:hAnsi="Times New Roman" w:cs="Times New Roman"/>
          <w:bCs/>
          <w:kern w:val="0"/>
          <w:lang w:val="en-US" w:eastAsia="ru-RU" w:bidi="ar-SA"/>
        </w:rPr>
        <w:t>DCR</w:t>
      </w:r>
      <w:r w:rsidRPr="00A15408">
        <w:rPr>
          <w:rFonts w:ascii="Times New Roman" w:eastAsia="Times New Roman" w:hAnsi="Times New Roman" w:cs="Times New Roman"/>
          <w:bCs/>
          <w:kern w:val="0"/>
          <w:lang w:eastAsia="ru-RU" w:bidi="ar-SA"/>
        </w:rPr>
        <w:t>1460</w:t>
      </w:r>
      <w:r w:rsidRPr="00A15408">
        <w:rPr>
          <w:rFonts w:ascii="Times New Roman" w:eastAsia="Times New Roman" w:hAnsi="Times New Roman" w:cs="Times New Roman"/>
          <w:bCs/>
          <w:kern w:val="0"/>
          <w:lang w:val="en-US" w:eastAsia="ru-RU" w:bidi="ar-SA"/>
        </w:rPr>
        <w:t>F</w:t>
      </w:r>
      <w:r w:rsidRPr="00A15408">
        <w:rPr>
          <w:rFonts w:ascii="Times New Roman" w:eastAsia="Times New Roman" w:hAnsi="Times New Roman" w:cs="Times New Roman"/>
          <w:bCs/>
          <w:kern w:val="0"/>
          <w:lang w:eastAsia="ru-RU" w:bidi="ar-SA"/>
        </w:rPr>
        <w:t>30 (</w:t>
      </w:r>
      <w:r w:rsidR="00EE65C8" w:rsidRPr="00A15408">
        <w:rPr>
          <w:rFonts w:ascii="Times New Roman" w:eastAsia="Times New Roman" w:hAnsi="Times New Roman" w:cs="Times New Roman"/>
          <w:bCs/>
          <w:kern w:val="0"/>
          <w:lang w:eastAsia="ru-RU" w:bidi="ar-SA"/>
        </w:rPr>
        <w:fldChar w:fldCharType="begin"/>
      </w:r>
      <w:r w:rsidR="00EE65C8" w:rsidRPr="00A15408">
        <w:rPr>
          <w:rFonts w:ascii="Times New Roman" w:eastAsia="Times New Roman" w:hAnsi="Times New Roman" w:cs="Times New Roman"/>
          <w:bCs/>
          <w:kern w:val="0"/>
          <w:lang w:eastAsia="ru-RU" w:bidi="ar-SA"/>
        </w:rPr>
        <w:instrText xml:space="preserve"> REF _Ref438122504 \h </w:instrText>
      </w:r>
      <w:r w:rsidR="00A15408" w:rsidRPr="00A15408">
        <w:rPr>
          <w:rFonts w:ascii="Times New Roman" w:eastAsia="Times New Roman" w:hAnsi="Times New Roman" w:cs="Times New Roman"/>
          <w:bCs/>
          <w:kern w:val="0"/>
          <w:lang w:eastAsia="ru-RU" w:bidi="ar-SA"/>
        </w:rPr>
        <w:instrText xml:space="preserve"> \* MERGEFORMAT </w:instrText>
      </w:r>
      <w:r w:rsidR="00EE65C8" w:rsidRPr="00A15408">
        <w:rPr>
          <w:rFonts w:ascii="Times New Roman" w:eastAsia="Times New Roman" w:hAnsi="Times New Roman" w:cs="Times New Roman"/>
          <w:bCs/>
          <w:kern w:val="0"/>
          <w:lang w:eastAsia="ru-RU" w:bidi="ar-SA"/>
        </w:rPr>
      </w:r>
      <w:r w:rsidR="00EE65C8" w:rsidRPr="00A15408">
        <w:rPr>
          <w:rFonts w:ascii="Times New Roman" w:eastAsia="Times New Roman" w:hAnsi="Times New Roman" w:cs="Times New Roman"/>
          <w:bCs/>
          <w:kern w:val="0"/>
          <w:lang w:eastAsia="ru-RU" w:bidi="ar-SA"/>
        </w:rPr>
        <w:fldChar w:fldCharType="separate"/>
      </w:r>
      <w:r w:rsidR="00D61BD5" w:rsidRPr="00EE65C8">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15</w:t>
      </w:r>
      <w:r w:rsidR="00EE65C8" w:rsidRPr="00A15408">
        <w:rPr>
          <w:rFonts w:ascii="Times New Roman" w:eastAsia="Times New Roman" w:hAnsi="Times New Roman" w:cs="Times New Roman"/>
          <w:bCs/>
          <w:kern w:val="0"/>
          <w:lang w:eastAsia="ru-RU" w:bidi="ar-SA"/>
        </w:rPr>
        <w:fldChar w:fldCharType="end"/>
      </w:r>
      <w:r w:rsidRPr="00A15408">
        <w:rPr>
          <w:rFonts w:ascii="Times New Roman" w:eastAsia="Times New Roman" w:hAnsi="Times New Roman" w:cs="Times New Roman"/>
          <w:bCs/>
          <w:kern w:val="0"/>
          <w:lang w:eastAsia="ru-RU" w:bidi="ar-SA"/>
        </w:rPr>
        <w:t xml:space="preserve"> </w:t>
      </w:r>
      <w:r w:rsidRPr="00A15408">
        <w:rPr>
          <w:rFonts w:ascii="Times New Roman" w:eastAsia="Times New Roman" w:hAnsi="Times New Roman" w:cs="Times New Roman"/>
          <w:bCs/>
          <w:kern w:val="0"/>
          <w:lang w:val="en-US" w:eastAsia="ru-RU" w:bidi="ar-SA"/>
        </w:rPr>
        <w:t>T</w:t>
      </w:r>
      <w:r w:rsidRPr="00A15408">
        <w:rPr>
          <w:rFonts w:ascii="Times New Roman" w:eastAsia="Times New Roman" w:hAnsi="Times New Roman" w:cs="Times New Roman"/>
          <w:bCs/>
          <w:kern w:val="0"/>
          <w:lang w:eastAsia="ru-RU" w:bidi="ar-SA"/>
        </w:rPr>
        <w:t xml:space="preserve">1), диода </w:t>
      </w:r>
      <w:r w:rsidRPr="00A15408">
        <w:rPr>
          <w:rFonts w:ascii="Times New Roman" w:eastAsia="Times New Roman" w:hAnsi="Times New Roman" w:cs="Times New Roman"/>
          <w:bCs/>
          <w:kern w:val="0"/>
          <w:lang w:val="en-US" w:eastAsia="ru-RU" w:bidi="ar-SA"/>
        </w:rPr>
        <w:t>DRD</w:t>
      </w:r>
      <w:r w:rsidRPr="00A15408">
        <w:rPr>
          <w:rFonts w:ascii="Times New Roman" w:eastAsia="Times New Roman" w:hAnsi="Times New Roman" w:cs="Times New Roman"/>
          <w:bCs/>
          <w:kern w:val="0"/>
          <w:lang w:eastAsia="ru-RU" w:bidi="ar-SA"/>
        </w:rPr>
        <w:t>1230</w:t>
      </w:r>
      <w:r w:rsidRPr="00A15408">
        <w:rPr>
          <w:rFonts w:ascii="Times New Roman" w:eastAsia="Times New Roman" w:hAnsi="Times New Roman" w:cs="Times New Roman"/>
          <w:bCs/>
          <w:kern w:val="0"/>
          <w:lang w:val="en-US" w:eastAsia="ru-RU" w:bidi="ar-SA"/>
        </w:rPr>
        <w:t>F</w:t>
      </w:r>
      <w:r w:rsidRPr="00A15408">
        <w:rPr>
          <w:rFonts w:ascii="Times New Roman" w:eastAsia="Times New Roman" w:hAnsi="Times New Roman" w:cs="Times New Roman"/>
          <w:bCs/>
          <w:kern w:val="0"/>
          <w:lang w:eastAsia="ru-RU" w:bidi="ar-SA"/>
        </w:rPr>
        <w:t xml:space="preserve">40,  </w:t>
      </w:r>
      <w:r w:rsidRPr="00A15408">
        <w:rPr>
          <w:rFonts w:ascii="Times New Roman" w:eastAsia="Times New Roman" w:hAnsi="Times New Roman" w:cs="Times New Roman"/>
          <w:bCs/>
          <w:kern w:val="0"/>
          <w:lang w:val="en-US" w:eastAsia="ru-RU" w:bidi="ar-SA"/>
        </w:rPr>
        <w:t>D</w:t>
      </w:r>
      <w:r w:rsidRPr="00A15408">
        <w:rPr>
          <w:rFonts w:ascii="Times New Roman" w:eastAsia="Times New Roman" w:hAnsi="Times New Roman" w:cs="Times New Roman"/>
          <w:bCs/>
          <w:kern w:val="0"/>
          <w:lang w:eastAsia="ru-RU" w:bidi="ar-SA"/>
        </w:rPr>
        <w:t xml:space="preserve">1, соленоида </w:t>
      </w:r>
      <w:r w:rsidRPr="00A15408">
        <w:rPr>
          <w:rFonts w:ascii="Times New Roman" w:eastAsia="Times New Roman" w:hAnsi="Times New Roman" w:cs="Times New Roman"/>
          <w:bCs/>
          <w:kern w:val="0"/>
          <w:lang w:val="en-US" w:eastAsia="ru-RU" w:bidi="ar-SA"/>
        </w:rPr>
        <w:t>L</w:t>
      </w:r>
      <w:r w:rsidRPr="00A15408">
        <w:rPr>
          <w:rFonts w:ascii="Times New Roman" w:eastAsia="Times New Roman" w:hAnsi="Times New Roman" w:cs="Times New Roman"/>
          <w:bCs/>
          <w:kern w:val="0"/>
          <w:lang w:eastAsia="ru-RU" w:bidi="ar-SA"/>
        </w:rPr>
        <w:t xml:space="preserve">1 и емкостного накопителя на основе конденсаторов К75–11 (100 мкФ) с общей емкостью 4.8 мФ </w:t>
      </w:r>
      <w:r w:rsidRPr="00A15408">
        <w:rPr>
          <w:rFonts w:ascii="Times New Roman" w:eastAsia="Times New Roman" w:hAnsi="Times New Roman" w:cs="Times New Roman"/>
          <w:bCs/>
          <w:kern w:val="0"/>
          <w:lang w:val="en-US" w:eastAsia="ru-RU" w:bidi="ar-SA"/>
        </w:rPr>
        <w:t>(</w:t>
      </w:r>
      <w:r w:rsidR="00EE65C8" w:rsidRPr="00A15408">
        <w:rPr>
          <w:rFonts w:ascii="Times New Roman" w:eastAsia="Times New Roman" w:hAnsi="Times New Roman" w:cs="Times New Roman"/>
          <w:bCs/>
          <w:kern w:val="0"/>
          <w:lang w:eastAsia="ru-RU" w:bidi="ar-SA"/>
        </w:rPr>
        <w:fldChar w:fldCharType="begin"/>
      </w:r>
      <w:r w:rsidR="00EE65C8" w:rsidRPr="00A15408">
        <w:rPr>
          <w:rFonts w:ascii="Times New Roman" w:eastAsia="Times New Roman" w:hAnsi="Times New Roman" w:cs="Times New Roman"/>
          <w:bCs/>
          <w:kern w:val="0"/>
          <w:lang w:eastAsia="ru-RU" w:bidi="ar-SA"/>
        </w:rPr>
        <w:instrText xml:space="preserve"> REF _Ref438122504 \h </w:instrText>
      </w:r>
      <w:r w:rsidR="00A15408" w:rsidRPr="00A15408">
        <w:rPr>
          <w:rFonts w:ascii="Times New Roman" w:eastAsia="Times New Roman" w:hAnsi="Times New Roman" w:cs="Times New Roman"/>
          <w:bCs/>
          <w:kern w:val="0"/>
          <w:lang w:eastAsia="ru-RU" w:bidi="ar-SA"/>
        </w:rPr>
        <w:instrText xml:space="preserve"> \* MERGEFORMAT </w:instrText>
      </w:r>
      <w:r w:rsidR="00EE65C8" w:rsidRPr="00A15408">
        <w:rPr>
          <w:rFonts w:ascii="Times New Roman" w:eastAsia="Times New Roman" w:hAnsi="Times New Roman" w:cs="Times New Roman"/>
          <w:bCs/>
          <w:kern w:val="0"/>
          <w:lang w:eastAsia="ru-RU" w:bidi="ar-SA"/>
        </w:rPr>
      </w:r>
      <w:r w:rsidR="00EE65C8" w:rsidRPr="00A15408">
        <w:rPr>
          <w:rFonts w:ascii="Times New Roman" w:eastAsia="Times New Roman" w:hAnsi="Times New Roman" w:cs="Times New Roman"/>
          <w:bCs/>
          <w:kern w:val="0"/>
          <w:lang w:eastAsia="ru-RU" w:bidi="ar-SA"/>
        </w:rPr>
        <w:fldChar w:fldCharType="separate"/>
      </w:r>
      <w:r w:rsidR="00D61BD5" w:rsidRPr="00EE65C8">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15</w:t>
      </w:r>
      <w:r w:rsidR="00EE65C8" w:rsidRPr="00A15408">
        <w:rPr>
          <w:rFonts w:ascii="Times New Roman" w:eastAsia="Times New Roman" w:hAnsi="Times New Roman" w:cs="Times New Roman"/>
          <w:bCs/>
          <w:kern w:val="0"/>
          <w:lang w:eastAsia="ru-RU" w:bidi="ar-SA"/>
        </w:rPr>
        <w:fldChar w:fldCharType="end"/>
      </w:r>
      <w:r w:rsidRPr="00A15408">
        <w:rPr>
          <w:rFonts w:ascii="Times New Roman" w:eastAsia="Times New Roman" w:hAnsi="Times New Roman" w:cs="Times New Roman"/>
          <w:bCs/>
          <w:kern w:val="0"/>
          <w:lang w:val="en-US" w:eastAsia="ru-RU" w:bidi="ar-SA"/>
        </w:rPr>
        <w:t xml:space="preserve"> C1)</w:t>
      </w:r>
      <w:r w:rsidRPr="00A15408">
        <w:rPr>
          <w:rFonts w:ascii="Times New Roman" w:eastAsia="Times New Roman" w:hAnsi="Times New Roman" w:cs="Times New Roman"/>
          <w:bCs/>
          <w:kern w:val="0"/>
          <w:lang w:eastAsia="ru-RU" w:bidi="ar-SA"/>
        </w:rPr>
        <w:t>.</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9F4947" w:rsidRDefault="00D61BD5" w:rsidP="00EE65C8">
      <w:pPr>
        <w:widowControl/>
        <w:suppressAutoHyphens w:val="0"/>
        <w:spacing w:line="276" w:lineRule="auto"/>
        <w:jc w:val="center"/>
        <w:rPr>
          <w:rFonts w:ascii="Times New Roman" w:eastAsia="Times New Roman" w:hAnsi="Times New Roman" w:cs="Times New Roman"/>
          <w:bCs/>
          <w:kern w:val="0"/>
          <w:lang w:eastAsia="ru-RU" w:bidi="ar-SA"/>
        </w:rPr>
      </w:pPr>
      <w:r>
        <w:rPr>
          <w:rFonts w:ascii="Times New Roman" w:eastAsia="Times New Roman" w:hAnsi="Times New Roman" w:cs="Times New Roman"/>
          <w:kern w:val="0"/>
          <w:lang w:eastAsia="ru-RU" w:bidi="ar-SA"/>
        </w:rPr>
        <w:pict>
          <v:shape id="_x0000_i1174" type="#_x0000_t75" style="width:230.4pt;height:153.4pt;visibility:visible;mso-wrap-style:square">
            <v:imagedata r:id="rId289" o:title=""/>
          </v:shape>
        </w:pict>
      </w:r>
    </w:p>
    <w:p w:rsidR="009F4947" w:rsidRPr="00EE65C8" w:rsidRDefault="00EE65C8" w:rsidP="00EE65C8">
      <w:pPr>
        <w:pStyle w:val="a6"/>
        <w:jc w:val="center"/>
        <w:rPr>
          <w:rFonts w:ascii="Times New Roman" w:eastAsia="Times New Roman" w:hAnsi="Times New Roman" w:cs="Times New Roman"/>
          <w:bCs/>
          <w:i w:val="0"/>
          <w:kern w:val="0"/>
          <w:lang w:eastAsia="ru-RU" w:bidi="ar-SA"/>
        </w:rPr>
      </w:pPr>
      <w:bookmarkStart w:id="16" w:name="_Ref438122504"/>
      <w:r w:rsidRPr="00EE65C8">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1</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15</w:t>
      </w:r>
      <w:r w:rsidR="00D246AF">
        <w:rPr>
          <w:rFonts w:ascii="Times New Roman" w:hAnsi="Times New Roman" w:cs="Times New Roman"/>
          <w:i w:val="0"/>
        </w:rPr>
        <w:fldChar w:fldCharType="end"/>
      </w:r>
      <w:bookmarkEnd w:id="16"/>
      <w:r w:rsidRPr="00EE65C8">
        <w:rPr>
          <w:rFonts w:ascii="Times New Roman" w:hAnsi="Times New Roman" w:cs="Times New Roman"/>
          <w:i w:val="0"/>
        </w:rPr>
        <w:t xml:space="preserve"> -</w:t>
      </w:r>
      <w:r w:rsidR="009F4947" w:rsidRPr="00EE65C8">
        <w:rPr>
          <w:rFonts w:ascii="Times New Roman" w:eastAsia="Times New Roman" w:hAnsi="Times New Roman" w:cs="Times New Roman"/>
          <w:bCs/>
          <w:i w:val="0"/>
          <w:kern w:val="0"/>
          <w:lang w:eastAsia="ru-RU" w:bidi="ar-SA"/>
        </w:rPr>
        <w:t xml:space="preserve"> Электриче</w:t>
      </w:r>
      <w:r w:rsidR="005532FC">
        <w:rPr>
          <w:rFonts w:ascii="Times New Roman" w:eastAsia="Times New Roman" w:hAnsi="Times New Roman" w:cs="Times New Roman"/>
          <w:bCs/>
          <w:i w:val="0"/>
          <w:kern w:val="0"/>
          <w:lang w:eastAsia="ru-RU" w:bidi="ar-SA"/>
        </w:rPr>
        <w:t>ская схема прототипа генератора</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9F4947" w:rsidRPr="00A15408" w:rsidRDefault="009F4947" w:rsidP="009F4947">
      <w:pPr>
        <w:widowControl/>
        <w:suppressAutoHyphens w:val="0"/>
        <w:spacing w:line="276" w:lineRule="auto"/>
        <w:ind w:firstLine="709"/>
        <w:jc w:val="both"/>
        <w:rPr>
          <w:rFonts w:ascii="Times New Roman" w:eastAsia="Times New Roman" w:hAnsi="Times New Roman" w:cs="Times New Roman"/>
          <w:bCs/>
          <w:kern w:val="0"/>
          <w:lang w:eastAsia="ru-RU" w:bidi="ar-SA"/>
        </w:rPr>
      </w:pPr>
      <w:r w:rsidRPr="00A15408">
        <w:rPr>
          <w:rFonts w:ascii="Times New Roman" w:eastAsia="Times New Roman" w:hAnsi="Times New Roman" w:cs="Times New Roman"/>
          <w:bCs/>
          <w:kern w:val="0"/>
          <w:lang w:eastAsia="ru-RU" w:bidi="ar-SA"/>
        </w:rPr>
        <w:t xml:space="preserve">Проведены тесты разработанного генератора с частичным использованием емкостного накопителя (2.4 мкФ) и напряжением 460 В. Пример сигнала тока полученного с низкоомного шунта (R1, </w:t>
      </w:r>
      <w:r w:rsidR="00EE65C8" w:rsidRPr="00A15408">
        <w:rPr>
          <w:rFonts w:ascii="Times New Roman" w:eastAsia="Times New Roman" w:hAnsi="Times New Roman" w:cs="Times New Roman"/>
          <w:bCs/>
          <w:kern w:val="0"/>
          <w:lang w:eastAsia="ru-RU" w:bidi="ar-SA"/>
        </w:rPr>
        <w:fldChar w:fldCharType="begin"/>
      </w:r>
      <w:r w:rsidR="00EE65C8" w:rsidRPr="00A15408">
        <w:rPr>
          <w:rFonts w:ascii="Times New Roman" w:eastAsia="Times New Roman" w:hAnsi="Times New Roman" w:cs="Times New Roman"/>
          <w:bCs/>
          <w:kern w:val="0"/>
          <w:lang w:eastAsia="ru-RU" w:bidi="ar-SA"/>
        </w:rPr>
        <w:instrText xml:space="preserve"> REF _Ref438122504 \h </w:instrText>
      </w:r>
      <w:r w:rsidR="00A15408" w:rsidRPr="00A15408">
        <w:rPr>
          <w:rFonts w:ascii="Times New Roman" w:eastAsia="Times New Roman" w:hAnsi="Times New Roman" w:cs="Times New Roman"/>
          <w:bCs/>
          <w:kern w:val="0"/>
          <w:lang w:eastAsia="ru-RU" w:bidi="ar-SA"/>
        </w:rPr>
        <w:instrText xml:space="preserve"> \* MERGEFORMAT </w:instrText>
      </w:r>
      <w:r w:rsidR="00EE65C8" w:rsidRPr="00A15408">
        <w:rPr>
          <w:rFonts w:ascii="Times New Roman" w:eastAsia="Times New Roman" w:hAnsi="Times New Roman" w:cs="Times New Roman"/>
          <w:bCs/>
          <w:kern w:val="0"/>
          <w:lang w:eastAsia="ru-RU" w:bidi="ar-SA"/>
        </w:rPr>
      </w:r>
      <w:r w:rsidR="00EE65C8" w:rsidRPr="00A15408">
        <w:rPr>
          <w:rFonts w:ascii="Times New Roman" w:eastAsia="Times New Roman" w:hAnsi="Times New Roman" w:cs="Times New Roman"/>
          <w:bCs/>
          <w:kern w:val="0"/>
          <w:lang w:eastAsia="ru-RU" w:bidi="ar-SA"/>
        </w:rPr>
        <w:fldChar w:fldCharType="separate"/>
      </w:r>
      <w:r w:rsidR="00D61BD5" w:rsidRPr="00EE65C8">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15</w:t>
      </w:r>
      <w:r w:rsidR="00EE65C8" w:rsidRPr="00A15408">
        <w:rPr>
          <w:rFonts w:ascii="Times New Roman" w:eastAsia="Times New Roman" w:hAnsi="Times New Roman" w:cs="Times New Roman"/>
          <w:bCs/>
          <w:kern w:val="0"/>
          <w:lang w:eastAsia="ru-RU" w:bidi="ar-SA"/>
        </w:rPr>
        <w:fldChar w:fldCharType="end"/>
      </w:r>
      <w:r w:rsidRPr="00A15408">
        <w:rPr>
          <w:rFonts w:ascii="Times New Roman" w:eastAsia="Times New Roman" w:hAnsi="Times New Roman" w:cs="Times New Roman"/>
          <w:bCs/>
          <w:kern w:val="0"/>
          <w:lang w:eastAsia="ru-RU" w:bidi="ar-SA"/>
        </w:rPr>
        <w:t xml:space="preserve">) показан на </w:t>
      </w:r>
      <w:r w:rsidR="00EE65C8" w:rsidRPr="00A15408">
        <w:rPr>
          <w:rFonts w:ascii="Times New Roman" w:eastAsia="Times New Roman" w:hAnsi="Times New Roman" w:cs="Times New Roman"/>
          <w:bCs/>
          <w:kern w:val="0"/>
          <w:lang w:eastAsia="ru-RU" w:bidi="ar-SA"/>
        </w:rPr>
        <w:fldChar w:fldCharType="begin"/>
      </w:r>
      <w:r w:rsidR="00EE65C8" w:rsidRPr="00A15408">
        <w:rPr>
          <w:rFonts w:ascii="Times New Roman" w:eastAsia="Times New Roman" w:hAnsi="Times New Roman" w:cs="Times New Roman"/>
          <w:bCs/>
          <w:kern w:val="0"/>
          <w:lang w:eastAsia="ru-RU" w:bidi="ar-SA"/>
        </w:rPr>
        <w:instrText xml:space="preserve"> REF _Ref438122574 \h </w:instrText>
      </w:r>
      <w:r w:rsidR="00A15408" w:rsidRPr="00A15408">
        <w:rPr>
          <w:rFonts w:ascii="Times New Roman" w:eastAsia="Times New Roman" w:hAnsi="Times New Roman" w:cs="Times New Roman"/>
          <w:bCs/>
          <w:kern w:val="0"/>
          <w:lang w:eastAsia="ru-RU" w:bidi="ar-SA"/>
        </w:rPr>
        <w:instrText xml:space="preserve"> \* MERGEFORMAT </w:instrText>
      </w:r>
      <w:r w:rsidR="00EE65C8" w:rsidRPr="00A15408">
        <w:rPr>
          <w:rFonts w:ascii="Times New Roman" w:eastAsia="Times New Roman" w:hAnsi="Times New Roman" w:cs="Times New Roman"/>
          <w:bCs/>
          <w:kern w:val="0"/>
          <w:lang w:eastAsia="ru-RU" w:bidi="ar-SA"/>
        </w:rPr>
      </w:r>
      <w:r w:rsidR="00EE65C8" w:rsidRPr="00A15408">
        <w:rPr>
          <w:rFonts w:ascii="Times New Roman" w:eastAsia="Times New Roman" w:hAnsi="Times New Roman" w:cs="Times New Roman"/>
          <w:bCs/>
          <w:kern w:val="0"/>
          <w:lang w:eastAsia="ru-RU" w:bidi="ar-SA"/>
        </w:rPr>
        <w:fldChar w:fldCharType="separate"/>
      </w:r>
      <w:r w:rsidR="00D61BD5" w:rsidRPr="00EE65C8">
        <w:rPr>
          <w:rFonts w:ascii="Times New Roman" w:hAnsi="Times New Roman" w:cs="Times New Roman"/>
        </w:rPr>
        <w:t xml:space="preserve">Рис.  </w:t>
      </w:r>
      <w:r w:rsidR="00D61BD5" w:rsidRPr="00D61BD5">
        <w:rPr>
          <w:rFonts w:ascii="Times New Roman" w:hAnsi="Times New Roman" w:cs="Times New Roman"/>
          <w:noProof/>
        </w:rPr>
        <w:t>1</w:t>
      </w:r>
      <w:r w:rsidR="00D61BD5">
        <w:rPr>
          <w:rFonts w:ascii="Times New Roman" w:hAnsi="Times New Roman" w:cs="Times New Roman"/>
        </w:rPr>
        <w:t>.</w:t>
      </w:r>
      <w:r w:rsidR="00D61BD5" w:rsidRPr="00D61BD5">
        <w:rPr>
          <w:rFonts w:ascii="Times New Roman" w:hAnsi="Times New Roman" w:cs="Times New Roman"/>
          <w:noProof/>
        </w:rPr>
        <w:t>16</w:t>
      </w:r>
      <w:r w:rsidR="00EE65C8" w:rsidRPr="00A15408">
        <w:rPr>
          <w:rFonts w:ascii="Times New Roman" w:eastAsia="Times New Roman" w:hAnsi="Times New Roman" w:cs="Times New Roman"/>
          <w:bCs/>
          <w:kern w:val="0"/>
          <w:lang w:eastAsia="ru-RU" w:bidi="ar-SA"/>
        </w:rPr>
        <w:fldChar w:fldCharType="end"/>
      </w:r>
      <w:r w:rsidRPr="00A15408">
        <w:rPr>
          <w:rFonts w:ascii="Times New Roman" w:eastAsia="Times New Roman" w:hAnsi="Times New Roman" w:cs="Times New Roman"/>
          <w:bCs/>
          <w:kern w:val="0"/>
          <w:lang w:eastAsia="ru-RU" w:bidi="ar-SA"/>
        </w:rPr>
        <w:t>. Выполнено перемагничивание тестового образца постоянного магнита, с меньшим значением коэрцетивной силы. В тесте максимум тока составил ~0.8 кА.</w:t>
      </w:r>
    </w:p>
    <w:p w:rsidR="009F4947" w:rsidRPr="009F4947" w:rsidRDefault="00D61BD5" w:rsidP="005532FC">
      <w:pPr>
        <w:widowControl/>
        <w:suppressAutoHyphens w:val="0"/>
        <w:spacing w:line="276" w:lineRule="auto"/>
        <w:jc w:val="center"/>
        <w:rPr>
          <w:rFonts w:ascii="Times New Roman" w:eastAsia="Times New Roman" w:hAnsi="Times New Roman" w:cs="Times New Roman"/>
          <w:bCs/>
          <w:kern w:val="0"/>
          <w:lang w:eastAsia="ru-RU" w:bidi="ar-SA"/>
        </w:rPr>
      </w:pPr>
      <w:r>
        <w:rPr>
          <w:rFonts w:ascii="Times New Roman" w:eastAsia="Times New Roman" w:hAnsi="Times New Roman" w:cs="Times New Roman"/>
          <w:kern w:val="0"/>
          <w:lang w:eastAsia="ru-RU" w:bidi="ar-SA"/>
        </w:rPr>
        <w:lastRenderedPageBreak/>
        <w:pict>
          <v:shape id="_x0000_i1175" type="#_x0000_t75" style="width:202.25pt;height:134.6pt;visibility:visible;mso-wrap-style:square">
            <v:imagedata r:id="rId290" o:title=""/>
          </v:shape>
        </w:pict>
      </w:r>
    </w:p>
    <w:p w:rsidR="009F4947" w:rsidRPr="00BE54A4" w:rsidRDefault="00EE65C8" w:rsidP="00BE54A4">
      <w:pPr>
        <w:pStyle w:val="a6"/>
        <w:jc w:val="center"/>
        <w:rPr>
          <w:rFonts w:ascii="Times New Roman" w:eastAsia="Times New Roman" w:hAnsi="Times New Roman" w:cs="Times New Roman"/>
          <w:bCs/>
          <w:i w:val="0"/>
          <w:kern w:val="0"/>
          <w:lang w:eastAsia="ru-RU" w:bidi="ar-SA"/>
        </w:rPr>
      </w:pPr>
      <w:bookmarkStart w:id="17" w:name="_Ref438122574"/>
      <w:r w:rsidRPr="00EE65C8">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1</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16</w:t>
      </w:r>
      <w:r w:rsidR="00D246AF">
        <w:rPr>
          <w:rFonts w:ascii="Times New Roman" w:hAnsi="Times New Roman" w:cs="Times New Roman"/>
          <w:i w:val="0"/>
        </w:rPr>
        <w:fldChar w:fldCharType="end"/>
      </w:r>
      <w:bookmarkEnd w:id="17"/>
      <w:r w:rsidRPr="00EE65C8">
        <w:rPr>
          <w:rFonts w:ascii="Times New Roman" w:hAnsi="Times New Roman" w:cs="Times New Roman"/>
          <w:i w:val="0"/>
        </w:rPr>
        <w:t xml:space="preserve"> -</w:t>
      </w:r>
      <w:r w:rsidR="009F4947" w:rsidRPr="00EE65C8">
        <w:rPr>
          <w:rFonts w:ascii="Times New Roman" w:eastAsia="Times New Roman" w:hAnsi="Times New Roman" w:cs="Times New Roman"/>
          <w:bCs/>
          <w:i w:val="0"/>
          <w:kern w:val="0"/>
          <w:lang w:eastAsia="ru-RU" w:bidi="ar-SA"/>
        </w:rPr>
        <w:t xml:space="preserve"> Сигнал тока (100 мВ/А)</w:t>
      </w:r>
      <w:r w:rsidRPr="00EE65C8">
        <w:rPr>
          <w:rFonts w:ascii="Times New Roman" w:eastAsia="Times New Roman" w:hAnsi="Times New Roman" w:cs="Times New Roman"/>
          <w:bCs/>
          <w:i w:val="0"/>
          <w:kern w:val="0"/>
          <w:lang w:eastAsia="ru-RU" w:bidi="ar-SA"/>
        </w:rPr>
        <w:t xml:space="preserve"> при проведении теста </w:t>
      </w:r>
      <w:r w:rsidR="009F4947" w:rsidRPr="00EE65C8">
        <w:rPr>
          <w:rFonts w:ascii="Times New Roman" w:eastAsia="Times New Roman" w:hAnsi="Times New Roman" w:cs="Times New Roman"/>
          <w:bCs/>
          <w:i w:val="0"/>
          <w:kern w:val="0"/>
          <w:lang w:eastAsia="ru-RU" w:bidi="ar-SA"/>
        </w:rPr>
        <w:t>протот</w:t>
      </w:r>
      <w:r w:rsidR="005532FC">
        <w:rPr>
          <w:rFonts w:ascii="Times New Roman" w:eastAsia="Times New Roman" w:hAnsi="Times New Roman" w:cs="Times New Roman"/>
          <w:bCs/>
          <w:i w:val="0"/>
          <w:kern w:val="0"/>
          <w:lang w:eastAsia="ru-RU" w:bidi="ar-SA"/>
        </w:rPr>
        <w:t>ипа высоковольтного генератора</w:t>
      </w:r>
    </w:p>
    <w:p w:rsidR="009F4947" w:rsidRPr="00BE54A4" w:rsidRDefault="009F4947" w:rsidP="00BE54A4">
      <w:pPr>
        <w:pStyle w:val="2"/>
        <w:spacing w:line="276" w:lineRule="auto"/>
        <w:ind w:left="0" w:firstLine="709"/>
        <w:jc w:val="both"/>
        <w:rPr>
          <w:rFonts w:ascii="Times New Roman" w:hAnsi="Times New Roman" w:cs="Times New Roman"/>
          <w:b w:val="0"/>
          <w:i w:val="0"/>
          <w:iCs w:val="0"/>
          <w:sz w:val="24"/>
          <w:szCs w:val="24"/>
          <w:lang w:eastAsia="ru-RU" w:bidi="ar-SA"/>
        </w:rPr>
      </w:pPr>
      <w:r w:rsidRPr="00BE54A4">
        <w:rPr>
          <w:rFonts w:ascii="Times New Roman" w:hAnsi="Times New Roman" w:cs="Times New Roman"/>
          <w:b w:val="0"/>
          <w:i w:val="0"/>
          <w:iCs w:val="0"/>
          <w:sz w:val="24"/>
          <w:szCs w:val="24"/>
          <w:lang w:eastAsia="ru-RU" w:bidi="ar-SA"/>
        </w:rPr>
        <w:t xml:space="preserve">План </w:t>
      </w:r>
      <w:r w:rsidR="00BE54A4">
        <w:rPr>
          <w:rFonts w:ascii="Times New Roman" w:hAnsi="Times New Roman" w:cs="Times New Roman"/>
          <w:b w:val="0"/>
          <w:i w:val="0"/>
          <w:iCs w:val="0"/>
          <w:sz w:val="24"/>
          <w:szCs w:val="24"/>
          <w:lang w:eastAsia="ru-RU" w:bidi="ar-SA"/>
        </w:rPr>
        <w:t xml:space="preserve">работ </w:t>
      </w:r>
      <w:r w:rsidRPr="00BE54A4">
        <w:rPr>
          <w:rFonts w:ascii="Times New Roman" w:hAnsi="Times New Roman" w:cs="Times New Roman"/>
          <w:b w:val="0"/>
          <w:i w:val="0"/>
          <w:iCs w:val="0"/>
          <w:sz w:val="24"/>
          <w:szCs w:val="24"/>
          <w:lang w:eastAsia="ru-RU" w:bidi="ar-SA"/>
        </w:rPr>
        <w:t>на 201</w:t>
      </w:r>
      <w:r w:rsidRPr="00BE54A4">
        <w:rPr>
          <w:rFonts w:ascii="Times New Roman" w:hAnsi="Times New Roman" w:cs="Times New Roman"/>
          <w:b w:val="0"/>
          <w:i w:val="0"/>
          <w:iCs w:val="0"/>
          <w:sz w:val="24"/>
          <w:szCs w:val="24"/>
          <w:lang w:val="en-US" w:eastAsia="ru-RU" w:bidi="ar-SA"/>
        </w:rPr>
        <w:t>6</w:t>
      </w:r>
      <w:r w:rsidR="00DD1FE3">
        <w:rPr>
          <w:rFonts w:ascii="Times New Roman" w:hAnsi="Times New Roman" w:cs="Times New Roman"/>
          <w:b w:val="0"/>
          <w:i w:val="0"/>
          <w:iCs w:val="0"/>
          <w:sz w:val="24"/>
          <w:szCs w:val="24"/>
          <w:lang w:eastAsia="ru-RU" w:bidi="ar-SA"/>
        </w:rPr>
        <w:t xml:space="preserve"> год</w:t>
      </w:r>
    </w:p>
    <w:p w:rsidR="009F4947" w:rsidRPr="009F4947" w:rsidRDefault="009F4947" w:rsidP="008F5F96">
      <w:pPr>
        <w:widowControl/>
        <w:numPr>
          <w:ilvl w:val="0"/>
          <w:numId w:val="52"/>
        </w:numPr>
        <w:suppressAutoHyphens w:val="0"/>
        <w:spacing w:line="276" w:lineRule="auto"/>
        <w:ind w:left="0" w:firstLine="426"/>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1d – 2d численное моделирование задачи теплового излучения, нагретого пучками тяжелых ионов в постановке экспериментов HIHEX. Верификация модельных расчетов по имеющимся данным ударно-волновых экспериментов ИПХФ РАН.</w:t>
      </w:r>
    </w:p>
    <w:p w:rsidR="009F4947" w:rsidRPr="009F4947" w:rsidRDefault="009F4947" w:rsidP="008F5F96">
      <w:pPr>
        <w:widowControl/>
        <w:numPr>
          <w:ilvl w:val="0"/>
          <w:numId w:val="52"/>
        </w:numPr>
        <w:suppressAutoHyphens w:val="0"/>
        <w:spacing w:line="276" w:lineRule="auto"/>
        <w:ind w:left="0" w:firstLine="426"/>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Численное моделирование высокоэнергетических состояний в мишенях в постановках экспериментов PRIOR.</w:t>
      </w:r>
    </w:p>
    <w:p w:rsidR="009F4947" w:rsidRPr="009F4947" w:rsidRDefault="009F4947" w:rsidP="008F5F96">
      <w:pPr>
        <w:widowControl/>
        <w:numPr>
          <w:ilvl w:val="0"/>
          <w:numId w:val="52"/>
        </w:numPr>
        <w:suppressAutoHyphens w:val="0"/>
        <w:spacing w:line="276" w:lineRule="auto"/>
        <w:ind w:left="0" w:firstLine="426"/>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Подготовка TDR по мишенной камере для протонных радиографических экспериментов с взрывными мишенями.</w:t>
      </w:r>
    </w:p>
    <w:p w:rsidR="009F4947" w:rsidRPr="009F4947" w:rsidRDefault="009F4947" w:rsidP="008F5F96">
      <w:pPr>
        <w:widowControl/>
        <w:numPr>
          <w:ilvl w:val="0"/>
          <w:numId w:val="52"/>
        </w:numPr>
        <w:suppressAutoHyphens w:val="0"/>
        <w:spacing w:line="276" w:lineRule="auto"/>
        <w:ind w:left="0" w:firstLine="426"/>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Разработка методик рекон</w:t>
      </w:r>
      <w:r w:rsidRPr="009F4947">
        <w:rPr>
          <w:rFonts w:ascii="Times New Roman" w:eastAsia="Times New Roman" w:hAnsi="Times New Roman" w:cs="Times New Roman"/>
          <w:kern w:val="0"/>
          <w:lang w:val="en-US" w:eastAsia="ru-RU" w:bidi="ar-SA"/>
        </w:rPr>
        <w:t>c</w:t>
      </w:r>
      <w:r w:rsidRPr="009F4947">
        <w:rPr>
          <w:rFonts w:ascii="Times New Roman" w:eastAsia="Times New Roman" w:hAnsi="Times New Roman" w:cs="Times New Roman"/>
          <w:kern w:val="0"/>
          <w:lang w:eastAsia="ru-RU" w:bidi="ar-SA"/>
        </w:rPr>
        <w:t xml:space="preserve">трукции объемной плотности исследуемых объектов в динамических экспериментах на протонном микроскопе </w:t>
      </w:r>
      <w:r w:rsidRPr="009F4947">
        <w:rPr>
          <w:rFonts w:ascii="Times New Roman" w:eastAsia="Times New Roman" w:hAnsi="Times New Roman" w:cs="Times New Roman"/>
          <w:kern w:val="0"/>
          <w:lang w:val="en-US" w:eastAsia="ru-RU" w:bidi="ar-SA"/>
        </w:rPr>
        <w:t>PRIOR</w:t>
      </w:r>
      <w:r w:rsidRPr="009F4947">
        <w:rPr>
          <w:rFonts w:ascii="Times New Roman" w:eastAsia="Times New Roman" w:hAnsi="Times New Roman" w:cs="Times New Roman"/>
          <w:kern w:val="0"/>
          <w:lang w:eastAsia="ru-RU" w:bidi="ar-SA"/>
        </w:rPr>
        <w:t>.</w:t>
      </w:r>
    </w:p>
    <w:p w:rsidR="0036232E" w:rsidRPr="00BE54A4" w:rsidRDefault="009F4947" w:rsidP="008F5F96">
      <w:pPr>
        <w:widowControl/>
        <w:numPr>
          <w:ilvl w:val="0"/>
          <w:numId w:val="52"/>
        </w:numPr>
        <w:suppressAutoHyphens w:val="0"/>
        <w:spacing w:line="276" w:lineRule="auto"/>
        <w:ind w:left="0" w:firstLine="426"/>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Разработка универсального модуля синхронизации системы автоматизации экспериметов по физике высокой плотности энергии в веществе коллаборации  </w:t>
      </w:r>
      <w:r w:rsidRPr="009F4947">
        <w:rPr>
          <w:rFonts w:ascii="Times New Roman" w:eastAsia="Times New Roman" w:hAnsi="Times New Roman" w:cs="Times New Roman"/>
          <w:kern w:val="0"/>
          <w:lang w:val="en-US" w:eastAsia="ru-RU" w:bidi="ar-SA"/>
        </w:rPr>
        <w:t>HEDgeHOB</w:t>
      </w:r>
      <w:r w:rsidRPr="009F4947">
        <w:rPr>
          <w:rFonts w:ascii="Times New Roman" w:eastAsia="Times New Roman" w:hAnsi="Times New Roman" w:cs="Times New Roman"/>
          <w:kern w:val="0"/>
          <w:lang w:eastAsia="ru-RU" w:bidi="ar-SA"/>
        </w:rPr>
        <w:t>.</w:t>
      </w:r>
    </w:p>
    <w:p w:rsidR="009F4947" w:rsidRPr="00BE54A4" w:rsidRDefault="009F4947" w:rsidP="00BE54A4">
      <w:pPr>
        <w:pStyle w:val="2"/>
        <w:ind w:left="0" w:firstLine="709"/>
        <w:rPr>
          <w:rFonts w:ascii="Times New Roman" w:hAnsi="Times New Roman" w:cs="Times New Roman"/>
          <w:b w:val="0"/>
          <w:i w:val="0"/>
          <w:iCs w:val="0"/>
          <w:sz w:val="24"/>
          <w:szCs w:val="24"/>
          <w:lang w:eastAsia="ru-RU" w:bidi="ar-SA"/>
        </w:rPr>
      </w:pPr>
      <w:r w:rsidRPr="00BE54A4">
        <w:rPr>
          <w:rFonts w:ascii="Times New Roman" w:hAnsi="Times New Roman" w:cs="Times New Roman"/>
          <w:b w:val="0"/>
          <w:i w:val="0"/>
          <w:iCs w:val="0"/>
          <w:sz w:val="24"/>
          <w:szCs w:val="24"/>
          <w:lang w:eastAsia="ru-RU" w:bidi="ar-SA"/>
        </w:rPr>
        <w:t>Приложение А</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1. Число специалистов, участвующих в эксперименте в 2015 году - 21 чел.</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2. Число молодых специалистов (&lt;35 лет), привлеченных в эти работы - 9 чел</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3. Число студентов – 2.</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4. Число диссертаций на соискание ученых степеней, защищенных в рамках участия в работах центра </w:t>
      </w:r>
      <w:r w:rsidR="00DD1FE3">
        <w:rPr>
          <w:rFonts w:ascii="Times New Roman" w:eastAsia="Times New Roman" w:hAnsi="Times New Roman" w:cs="Times New Roman"/>
          <w:kern w:val="0"/>
          <w:lang w:eastAsia="ru-RU" w:bidi="ar-SA"/>
        </w:rPr>
        <w:t>–</w:t>
      </w:r>
      <w:r w:rsidRPr="009F4947">
        <w:rPr>
          <w:rFonts w:ascii="Times New Roman" w:eastAsia="Times New Roman" w:hAnsi="Times New Roman" w:cs="Times New Roman"/>
          <w:kern w:val="0"/>
          <w:lang w:eastAsia="ru-RU" w:bidi="ar-SA"/>
        </w:rPr>
        <w:t xml:space="preserve"> 0</w:t>
      </w:r>
      <w:r w:rsidR="00DD1FE3">
        <w:rPr>
          <w:rFonts w:ascii="Times New Roman" w:eastAsia="Times New Roman" w:hAnsi="Times New Roman" w:cs="Times New Roman"/>
          <w:kern w:val="0"/>
          <w:lang w:eastAsia="ru-RU" w:bidi="ar-SA"/>
        </w:rPr>
        <w:t>.</w:t>
      </w:r>
    </w:p>
    <w:p w:rsidR="009F4947" w:rsidRPr="009F4947" w:rsidRDefault="009F4947" w:rsidP="00BE54A4">
      <w:pPr>
        <w:widowControl/>
        <w:suppressAutoHyphens w:val="0"/>
        <w:spacing w:line="276" w:lineRule="auto"/>
        <w:ind w:firstLine="709"/>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5. Ме</w:t>
      </w:r>
      <w:r w:rsidR="00BE54A4">
        <w:rPr>
          <w:rFonts w:ascii="Times New Roman" w:eastAsia="Times New Roman" w:hAnsi="Times New Roman" w:cs="Times New Roman"/>
          <w:kern w:val="0"/>
          <w:lang w:eastAsia="ru-RU" w:bidi="ar-SA"/>
        </w:rPr>
        <w:t>ждународные конференции в 2015:</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eastAsia="ru-RU" w:bidi="ar-SA"/>
        </w:rPr>
        <w:t>М</w:t>
      </w:r>
      <w:r w:rsidRPr="009F4947">
        <w:rPr>
          <w:rFonts w:ascii="Times New Roman" w:eastAsia="Times New Roman" w:hAnsi="Times New Roman" w:cs="Times New Roman"/>
          <w:kern w:val="0"/>
          <w:lang w:val="en-US" w:eastAsia="ru-RU" w:bidi="ar-SA"/>
        </w:rPr>
        <w:t xml:space="preserve">. </w:t>
      </w:r>
      <w:r w:rsidRPr="009F4947">
        <w:rPr>
          <w:rFonts w:ascii="Times New Roman" w:eastAsia="Times New Roman" w:hAnsi="Times New Roman" w:cs="Times New Roman"/>
          <w:kern w:val="0"/>
          <w:lang w:eastAsia="ru-RU" w:bidi="ar-SA"/>
        </w:rPr>
        <w:t>Минцев</w:t>
      </w:r>
      <w:r w:rsidRPr="009F4947">
        <w:rPr>
          <w:rFonts w:ascii="Times New Roman" w:eastAsia="Times New Roman" w:hAnsi="Times New Roman" w:cs="Times New Roman"/>
          <w:kern w:val="0"/>
          <w:lang w:val="en-US" w:eastAsia="ru-RU" w:bidi="ar-SA"/>
        </w:rPr>
        <w:t>, Intense particle beams and nonideal plasma, 35th International Workshop on Physics of High Energy Density in Matter, Hirschegg, Austria,</w:t>
      </w:r>
      <w:bookmarkStart w:id="18" w:name="отъезд"/>
      <w:bookmarkStart w:id="19" w:name="срок"/>
      <w:bookmarkStart w:id="20" w:name="даты"/>
      <w:r w:rsidRPr="009F4947">
        <w:rPr>
          <w:rFonts w:ascii="Times New Roman" w:eastAsia="Times New Roman" w:hAnsi="Times New Roman" w:cs="Times New Roman"/>
          <w:kern w:val="0"/>
          <w:lang w:val="en-US" w:eastAsia="ru-RU" w:bidi="ar-SA"/>
        </w:rPr>
        <w:t xml:space="preserve"> 25 </w:t>
      </w:r>
      <w:bookmarkEnd w:id="18"/>
      <w:r w:rsidRPr="009F4947">
        <w:rPr>
          <w:rFonts w:ascii="Times New Roman" w:eastAsia="Times New Roman" w:hAnsi="Times New Roman" w:cs="Times New Roman"/>
          <w:kern w:val="0"/>
          <w:lang w:val="en-US" w:eastAsia="ru-RU" w:bidi="ar-SA"/>
        </w:rPr>
        <w:t xml:space="preserve">- 30 January 2015 </w:t>
      </w:r>
      <w:bookmarkEnd w:id="19"/>
      <w:bookmarkEnd w:id="20"/>
      <w:r w:rsidRPr="009F4947">
        <w:rPr>
          <w:rFonts w:ascii="Times New Roman" w:eastAsia="Times New Roman" w:hAnsi="Times New Roman" w:cs="Times New Roman"/>
          <w:kern w:val="0"/>
          <w:lang w:val="en-US" w:eastAsia="ru-RU" w:bidi="ar-SA"/>
        </w:rPr>
        <w:t>.</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eastAsia="ru-RU" w:bidi="ar-SA"/>
        </w:rPr>
        <w:t>И</w:t>
      </w:r>
      <w:r w:rsidRPr="009F4947">
        <w:rPr>
          <w:rFonts w:ascii="Times New Roman" w:eastAsia="Times New Roman" w:hAnsi="Times New Roman" w:cs="Times New Roman"/>
          <w:kern w:val="0"/>
          <w:lang w:val="en-US" w:eastAsia="ru-RU" w:bidi="ar-SA"/>
        </w:rPr>
        <w:t xml:space="preserve">. </w:t>
      </w:r>
      <w:r w:rsidRPr="009F4947">
        <w:rPr>
          <w:rFonts w:ascii="Times New Roman" w:eastAsia="Times New Roman" w:hAnsi="Times New Roman" w:cs="Times New Roman"/>
          <w:kern w:val="0"/>
          <w:lang w:eastAsia="ru-RU" w:bidi="ar-SA"/>
        </w:rPr>
        <w:t>Ломоносов</w:t>
      </w:r>
      <w:r w:rsidRPr="009F4947">
        <w:rPr>
          <w:rFonts w:ascii="Times New Roman" w:eastAsia="Times New Roman" w:hAnsi="Times New Roman" w:cs="Times New Roman"/>
          <w:kern w:val="0"/>
          <w:lang w:val="en-US" w:eastAsia="ru-RU" w:bidi="ar-SA"/>
        </w:rPr>
        <w:t>, Numerical modeling of FAIR 1</w:t>
      </w:r>
      <w:r w:rsidRPr="009F4947">
        <w:rPr>
          <w:rFonts w:ascii="Times New Roman" w:eastAsia="Times New Roman" w:hAnsi="Times New Roman" w:cs="Times New Roman"/>
          <w:kern w:val="0"/>
          <w:vertAlign w:val="superscript"/>
          <w:lang w:val="en-US" w:eastAsia="ru-RU" w:bidi="ar-SA"/>
        </w:rPr>
        <w:t>st</w:t>
      </w:r>
      <w:r w:rsidRPr="009F4947">
        <w:rPr>
          <w:rFonts w:ascii="Times New Roman" w:eastAsia="Times New Roman" w:hAnsi="Times New Roman" w:cs="Times New Roman"/>
          <w:kern w:val="0"/>
          <w:lang w:val="en-US" w:eastAsia="ru-RU" w:bidi="ar-SA"/>
        </w:rPr>
        <w:t xml:space="preserve"> day experiments in the critical point region, 35th International Workshop on Physics of High Energy Density in Matter, Hirschegg, Austria, 25 - 30 January 2015</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 xml:space="preserve">15-th International Conference on the Physics of Non-Ideal Plasmas, Almaty, Kazakhstan, 30.08.2015 – 04.09.2015. – 1 </w:t>
      </w:r>
      <w:r w:rsidRPr="009F4947">
        <w:rPr>
          <w:rFonts w:ascii="Times New Roman" w:eastAsia="Times New Roman" w:hAnsi="Times New Roman" w:cs="Times New Roman"/>
          <w:kern w:val="0"/>
          <w:lang w:eastAsia="ru-RU" w:bidi="ar-SA"/>
        </w:rPr>
        <w:t>устный</w:t>
      </w:r>
      <w:r w:rsidRPr="009F4947">
        <w:rPr>
          <w:rFonts w:ascii="Times New Roman" w:eastAsia="Times New Roman" w:hAnsi="Times New Roman" w:cs="Times New Roman"/>
          <w:kern w:val="0"/>
          <w:lang w:val="en-US" w:eastAsia="ru-RU" w:bidi="ar-SA"/>
        </w:rPr>
        <w:t xml:space="preserve"> </w:t>
      </w:r>
      <w:r w:rsidRPr="009F4947">
        <w:rPr>
          <w:rFonts w:ascii="Times New Roman" w:eastAsia="Times New Roman" w:hAnsi="Times New Roman" w:cs="Times New Roman"/>
          <w:kern w:val="0"/>
          <w:lang w:eastAsia="ru-RU" w:bidi="ar-SA"/>
        </w:rPr>
        <w:t>доклад</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eastAsia="ru-RU" w:bidi="ar-SA"/>
        </w:rPr>
        <w:t>В</w:t>
      </w:r>
      <w:r w:rsidRPr="009F4947">
        <w:rPr>
          <w:rFonts w:ascii="Times New Roman" w:eastAsia="Times New Roman" w:hAnsi="Times New Roman" w:cs="Times New Roman"/>
          <w:kern w:val="0"/>
          <w:lang w:val="en-US" w:eastAsia="ru-RU" w:bidi="ar-SA"/>
        </w:rPr>
        <w:t>.</w:t>
      </w:r>
      <w:r w:rsidRPr="009F4947">
        <w:rPr>
          <w:rFonts w:ascii="Times New Roman" w:eastAsia="Times New Roman" w:hAnsi="Times New Roman" w:cs="Times New Roman"/>
          <w:kern w:val="0"/>
          <w:lang w:eastAsia="ru-RU" w:bidi="ar-SA"/>
        </w:rPr>
        <w:t>А</w:t>
      </w:r>
      <w:r w:rsidRPr="009F4947">
        <w:rPr>
          <w:rFonts w:ascii="Times New Roman" w:eastAsia="Times New Roman" w:hAnsi="Times New Roman" w:cs="Times New Roman"/>
          <w:kern w:val="0"/>
          <w:lang w:val="en-US" w:eastAsia="ru-RU" w:bidi="ar-SA"/>
        </w:rPr>
        <w:t xml:space="preserve">. </w:t>
      </w:r>
      <w:r w:rsidRPr="009F4947">
        <w:rPr>
          <w:rFonts w:ascii="Times New Roman" w:eastAsia="Times New Roman" w:hAnsi="Times New Roman" w:cs="Times New Roman"/>
          <w:kern w:val="0"/>
          <w:lang w:eastAsia="ru-RU" w:bidi="ar-SA"/>
        </w:rPr>
        <w:t>Панюшкин</w:t>
      </w:r>
      <w:r w:rsidRPr="009F4947">
        <w:rPr>
          <w:rFonts w:ascii="Times New Roman" w:eastAsia="Times New Roman" w:hAnsi="Times New Roman" w:cs="Times New Roman"/>
          <w:kern w:val="0"/>
          <w:lang w:val="en-US" w:eastAsia="ru-RU" w:bidi="ar-SA"/>
        </w:rPr>
        <w:t xml:space="preserve">, Development of permanent magnet quadrupole lenses for proton microscopy experimental facilities, </w:t>
      </w:r>
      <w:r w:rsidRPr="009F4947">
        <w:rPr>
          <w:rFonts w:ascii="Times New Roman" w:eastAsia="Times New Roman" w:hAnsi="Times New Roman" w:cs="Times New Roman"/>
          <w:kern w:val="0"/>
          <w:lang w:eastAsia="ru-RU" w:bidi="ar-SA"/>
        </w:rPr>
        <w:t>секционный</w:t>
      </w:r>
      <w:r w:rsidRPr="009F4947">
        <w:rPr>
          <w:rFonts w:ascii="Times New Roman" w:eastAsia="Times New Roman" w:hAnsi="Times New Roman" w:cs="Times New Roman"/>
          <w:kern w:val="0"/>
          <w:lang w:val="en-US" w:eastAsia="ru-RU" w:bidi="ar-SA"/>
        </w:rPr>
        <w:t xml:space="preserve">, XXX International Conference on Interaction of Intense Energy Fluxes with Matter, </w:t>
      </w:r>
      <w:r w:rsidRPr="009F4947">
        <w:rPr>
          <w:rFonts w:ascii="Times New Roman" w:eastAsia="Times New Roman" w:hAnsi="Times New Roman" w:cs="Times New Roman"/>
          <w:kern w:val="0"/>
          <w:lang w:eastAsia="ru-RU" w:bidi="ar-SA"/>
        </w:rPr>
        <w:t>секционный</w:t>
      </w:r>
      <w:r w:rsidRPr="009F4947">
        <w:rPr>
          <w:rFonts w:ascii="Times New Roman" w:eastAsia="Times New Roman" w:hAnsi="Times New Roman" w:cs="Times New Roman"/>
          <w:kern w:val="0"/>
          <w:lang w:val="en-US" w:eastAsia="ru-RU" w:bidi="ar-SA"/>
        </w:rPr>
        <w:t xml:space="preserve">, 1–6 </w:t>
      </w:r>
      <w:r w:rsidRPr="009F4947">
        <w:rPr>
          <w:rFonts w:ascii="Times New Roman" w:eastAsia="Times New Roman" w:hAnsi="Times New Roman" w:cs="Times New Roman"/>
          <w:kern w:val="0"/>
          <w:lang w:eastAsia="ru-RU" w:bidi="ar-SA"/>
        </w:rPr>
        <w:t>марта</w:t>
      </w:r>
      <w:r w:rsidR="005532FC">
        <w:rPr>
          <w:rFonts w:ascii="Times New Roman" w:eastAsia="Times New Roman" w:hAnsi="Times New Roman" w:cs="Times New Roman"/>
          <w:kern w:val="0"/>
          <w:lang w:val="en-US" w:eastAsia="ru-RU" w:bidi="ar-SA"/>
        </w:rPr>
        <w:t xml:space="preserve"> 2015</w:t>
      </w:r>
      <w:r w:rsidRPr="009F4947">
        <w:rPr>
          <w:rFonts w:ascii="Times New Roman" w:eastAsia="Times New Roman" w:hAnsi="Times New Roman" w:cs="Times New Roman"/>
          <w:kern w:val="0"/>
          <w:lang w:val="en-US" w:eastAsia="ru-RU" w:bidi="ar-SA"/>
        </w:rPr>
        <w:t>;</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eastAsia="ru-RU" w:bidi="ar-SA"/>
        </w:rPr>
        <w:lastRenderedPageBreak/>
        <w:t>А</w:t>
      </w:r>
      <w:r w:rsidRPr="009F4947">
        <w:rPr>
          <w:rFonts w:ascii="Times New Roman" w:eastAsia="Times New Roman" w:hAnsi="Times New Roman" w:cs="Times New Roman"/>
          <w:kern w:val="0"/>
          <w:lang w:val="en-US" w:eastAsia="ru-RU" w:bidi="ar-SA"/>
        </w:rPr>
        <w:t>.</w:t>
      </w:r>
      <w:r w:rsidRPr="009F4947">
        <w:rPr>
          <w:rFonts w:ascii="Times New Roman" w:eastAsia="Times New Roman" w:hAnsi="Times New Roman" w:cs="Times New Roman"/>
          <w:kern w:val="0"/>
          <w:lang w:eastAsia="ru-RU" w:bidi="ar-SA"/>
        </w:rPr>
        <w:t>В</w:t>
      </w:r>
      <w:r w:rsidRPr="009F4947">
        <w:rPr>
          <w:rFonts w:ascii="Times New Roman" w:eastAsia="Times New Roman" w:hAnsi="Times New Roman" w:cs="Times New Roman"/>
          <w:kern w:val="0"/>
          <w:lang w:val="en-US" w:eastAsia="ru-RU" w:bidi="ar-SA"/>
        </w:rPr>
        <w:t xml:space="preserve">. </w:t>
      </w:r>
      <w:r w:rsidRPr="009F4947">
        <w:rPr>
          <w:rFonts w:ascii="Times New Roman" w:eastAsia="Times New Roman" w:hAnsi="Times New Roman" w:cs="Times New Roman"/>
          <w:kern w:val="0"/>
          <w:lang w:eastAsia="ru-RU" w:bidi="ar-SA"/>
        </w:rPr>
        <w:t>Богданов</w:t>
      </w:r>
      <w:r w:rsidRPr="009F4947">
        <w:rPr>
          <w:rFonts w:ascii="Times New Roman" w:eastAsia="Times New Roman" w:hAnsi="Times New Roman" w:cs="Times New Roman"/>
          <w:kern w:val="0"/>
          <w:lang w:val="en-US" w:eastAsia="ru-RU" w:bidi="ar-SA"/>
        </w:rPr>
        <w:t xml:space="preserve">, The method of calculation and optimization of the ion-optical scheme of the proton microscope, </w:t>
      </w:r>
      <w:r w:rsidRPr="009F4947">
        <w:rPr>
          <w:rFonts w:ascii="Times New Roman" w:eastAsia="Times New Roman" w:hAnsi="Times New Roman" w:cs="Times New Roman"/>
          <w:kern w:val="0"/>
          <w:lang w:eastAsia="ru-RU" w:bidi="ar-SA"/>
        </w:rPr>
        <w:t>секционный</w:t>
      </w:r>
      <w:r w:rsidRPr="009F4947">
        <w:rPr>
          <w:rFonts w:ascii="Times New Roman" w:eastAsia="Times New Roman" w:hAnsi="Times New Roman" w:cs="Times New Roman"/>
          <w:kern w:val="0"/>
          <w:lang w:val="en-US" w:eastAsia="ru-RU" w:bidi="ar-SA"/>
        </w:rPr>
        <w:t xml:space="preserve">, XXX International Conference on Interaction of Intense Energy Fluxes with Matter, </w:t>
      </w:r>
      <w:r w:rsidRPr="009F4947">
        <w:rPr>
          <w:rFonts w:ascii="Times New Roman" w:eastAsia="Times New Roman" w:hAnsi="Times New Roman" w:cs="Times New Roman"/>
          <w:kern w:val="0"/>
          <w:lang w:eastAsia="ru-RU" w:bidi="ar-SA"/>
        </w:rPr>
        <w:t>секционный</w:t>
      </w:r>
      <w:r w:rsidRPr="009F4947">
        <w:rPr>
          <w:rFonts w:ascii="Times New Roman" w:eastAsia="Times New Roman" w:hAnsi="Times New Roman" w:cs="Times New Roman"/>
          <w:kern w:val="0"/>
          <w:lang w:val="en-US" w:eastAsia="ru-RU" w:bidi="ar-SA"/>
        </w:rPr>
        <w:t xml:space="preserve">,  1–6 </w:t>
      </w:r>
      <w:r w:rsidRPr="009F4947">
        <w:rPr>
          <w:rFonts w:ascii="Times New Roman" w:eastAsia="Times New Roman" w:hAnsi="Times New Roman" w:cs="Times New Roman"/>
          <w:kern w:val="0"/>
          <w:lang w:eastAsia="ru-RU" w:bidi="ar-SA"/>
        </w:rPr>
        <w:t>марта</w:t>
      </w:r>
      <w:r w:rsidRPr="009F4947">
        <w:rPr>
          <w:rFonts w:ascii="Times New Roman" w:eastAsia="Times New Roman" w:hAnsi="Times New Roman" w:cs="Times New Roman"/>
          <w:kern w:val="0"/>
          <w:lang w:val="en-US" w:eastAsia="ru-RU" w:bidi="ar-SA"/>
        </w:rPr>
        <w:t xml:space="preserve"> 2015;</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eastAsia="ru-RU" w:bidi="ar-SA"/>
        </w:rPr>
        <w:t>Р</w:t>
      </w:r>
      <w:r w:rsidRPr="009F4947">
        <w:rPr>
          <w:rFonts w:ascii="Times New Roman" w:eastAsia="Times New Roman" w:hAnsi="Times New Roman" w:cs="Times New Roman"/>
          <w:kern w:val="0"/>
          <w:lang w:val="en-US" w:eastAsia="ru-RU" w:bidi="ar-SA"/>
        </w:rPr>
        <w:t>.</w:t>
      </w:r>
      <w:r w:rsidRPr="009F4947">
        <w:rPr>
          <w:rFonts w:ascii="Times New Roman" w:eastAsia="Times New Roman" w:hAnsi="Times New Roman" w:cs="Times New Roman"/>
          <w:kern w:val="0"/>
          <w:lang w:eastAsia="ru-RU" w:bidi="ar-SA"/>
        </w:rPr>
        <w:t>О</w:t>
      </w:r>
      <w:r w:rsidRPr="009F4947">
        <w:rPr>
          <w:rFonts w:ascii="Times New Roman" w:eastAsia="Times New Roman" w:hAnsi="Times New Roman" w:cs="Times New Roman"/>
          <w:kern w:val="0"/>
          <w:lang w:val="en-US" w:eastAsia="ru-RU" w:bidi="ar-SA"/>
        </w:rPr>
        <w:t xml:space="preserve">. </w:t>
      </w:r>
      <w:r w:rsidRPr="009F4947">
        <w:rPr>
          <w:rFonts w:ascii="Times New Roman" w:eastAsia="Times New Roman" w:hAnsi="Times New Roman" w:cs="Times New Roman"/>
          <w:kern w:val="0"/>
          <w:lang w:eastAsia="ru-RU" w:bidi="ar-SA"/>
        </w:rPr>
        <w:t>Гаврилин</w:t>
      </w:r>
      <w:r w:rsidRPr="009F4947">
        <w:rPr>
          <w:rFonts w:ascii="Times New Roman" w:eastAsia="Times New Roman" w:hAnsi="Times New Roman" w:cs="Times New Roman"/>
          <w:kern w:val="0"/>
          <w:lang w:val="en-US" w:eastAsia="ru-RU" w:bidi="ar-SA"/>
        </w:rPr>
        <w:t xml:space="preserve">, MEASUREMENT OF ION ENERGY LOSSES IN GAS-DISCHARGE PLASMA, International Conference on Interaction of Intense Energy Fluxes with Matter, </w:t>
      </w:r>
      <w:r w:rsidRPr="009F4947">
        <w:rPr>
          <w:rFonts w:ascii="Times New Roman" w:eastAsia="Times New Roman" w:hAnsi="Times New Roman" w:cs="Times New Roman"/>
          <w:kern w:val="0"/>
          <w:lang w:eastAsia="ru-RU" w:bidi="ar-SA"/>
        </w:rPr>
        <w:t>секционный</w:t>
      </w:r>
      <w:r w:rsidRPr="009F4947">
        <w:rPr>
          <w:rFonts w:ascii="Times New Roman" w:eastAsia="Times New Roman" w:hAnsi="Times New Roman" w:cs="Times New Roman"/>
          <w:kern w:val="0"/>
          <w:lang w:val="en-US" w:eastAsia="ru-RU" w:bidi="ar-SA"/>
        </w:rPr>
        <w:t xml:space="preserve">, 1–6 </w:t>
      </w:r>
      <w:r w:rsidRPr="009F4947">
        <w:rPr>
          <w:rFonts w:ascii="Times New Roman" w:eastAsia="Times New Roman" w:hAnsi="Times New Roman" w:cs="Times New Roman"/>
          <w:kern w:val="0"/>
          <w:lang w:eastAsia="ru-RU" w:bidi="ar-SA"/>
        </w:rPr>
        <w:t>марта</w:t>
      </w:r>
      <w:r w:rsidR="005532FC">
        <w:rPr>
          <w:rFonts w:ascii="Times New Roman" w:eastAsia="Times New Roman" w:hAnsi="Times New Roman" w:cs="Times New Roman"/>
          <w:kern w:val="0"/>
          <w:lang w:val="en-US" w:eastAsia="ru-RU" w:bidi="ar-SA"/>
        </w:rPr>
        <w:t xml:space="preserve"> 2015</w:t>
      </w:r>
      <w:r w:rsidRPr="009F4947">
        <w:rPr>
          <w:rFonts w:ascii="Times New Roman" w:eastAsia="Times New Roman" w:hAnsi="Times New Roman" w:cs="Times New Roman"/>
          <w:kern w:val="0"/>
          <w:lang w:val="en-US" w:eastAsia="ru-RU" w:bidi="ar-SA"/>
        </w:rPr>
        <w:t>;</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А.А. Голубев, Физика высокой плотности энергии в веществе при воздействии пучка тяжелых ионов (</w:t>
      </w:r>
      <w:r w:rsidRPr="009F4947">
        <w:rPr>
          <w:rFonts w:ascii="Times New Roman" w:eastAsia="Times New Roman" w:hAnsi="Times New Roman" w:cs="Times New Roman"/>
          <w:kern w:val="0"/>
          <w:lang w:val="en-US" w:eastAsia="ru-RU" w:bidi="ar-SA"/>
        </w:rPr>
        <w:t>HEDgeHOB</w:t>
      </w:r>
      <w:r w:rsidRPr="009F4947">
        <w:rPr>
          <w:rFonts w:ascii="Times New Roman" w:eastAsia="Times New Roman" w:hAnsi="Times New Roman" w:cs="Times New Roman"/>
          <w:kern w:val="0"/>
          <w:lang w:eastAsia="ru-RU" w:bidi="ar-SA"/>
        </w:rPr>
        <w:t xml:space="preserve">) на установке ФАИР, пленарный, Международная конференция </w:t>
      </w:r>
      <w:r w:rsidRPr="009F4947">
        <w:rPr>
          <w:rFonts w:ascii="Times New Roman" w:eastAsia="Times New Roman" w:hAnsi="Times New Roman" w:cs="Times New Roman"/>
          <w:kern w:val="0"/>
          <w:lang w:val="en-US" w:eastAsia="ru-RU" w:bidi="ar-SA"/>
        </w:rPr>
        <w:t>XVII</w:t>
      </w:r>
      <w:r w:rsidRPr="009F4947">
        <w:rPr>
          <w:rFonts w:ascii="Times New Roman" w:eastAsia="Times New Roman" w:hAnsi="Times New Roman" w:cs="Times New Roman"/>
          <w:kern w:val="0"/>
          <w:lang w:eastAsia="ru-RU" w:bidi="ar-SA"/>
        </w:rPr>
        <w:t xml:space="preserve"> Харитоновские тематические научные чтения «Экстремальные состояния вещества. Детонация. Ударные волны», пленарный, 23-27 марта 2015г. в г. Сарове, Россия;</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А.В. Канцырев; Протонная радиография для стереотаксической протонной терапии., Международной научно-практической конференция «Адронная терапия и ядерная медицина», секционный, 5-7 ок</w:t>
      </w:r>
      <w:r w:rsidR="005532FC">
        <w:rPr>
          <w:rFonts w:ascii="Times New Roman" w:eastAsia="Times New Roman" w:hAnsi="Times New Roman" w:cs="Times New Roman"/>
          <w:kern w:val="0"/>
          <w:lang w:eastAsia="ru-RU" w:bidi="ar-SA"/>
        </w:rPr>
        <w:t>тября, Санкт–Петербург, Россия</w:t>
      </w:r>
      <w:r w:rsidRPr="009F4947">
        <w:rPr>
          <w:rFonts w:ascii="Times New Roman" w:eastAsia="Times New Roman" w:hAnsi="Times New Roman" w:cs="Times New Roman"/>
          <w:kern w:val="0"/>
          <w:lang w:eastAsia="ru-RU" w:bidi="ar-SA"/>
        </w:rPr>
        <w:t>;</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Н.В. Марков; Опыт проведения радиобиологических  исследований на пучках тяжелых ионов в ИТЭФ, Международной научно-практической конференция «Адронная терапия и ядерная медицина»,  секционный, 5-7 октября, Санкт–Петербург, Россия;</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Богданов А.В., T</w:t>
      </w:r>
      <w:r w:rsidRPr="009F4947">
        <w:rPr>
          <w:rFonts w:ascii="Times New Roman" w:eastAsia="Times New Roman" w:hAnsi="Times New Roman" w:cs="Times New Roman"/>
          <w:kern w:val="0"/>
          <w:lang w:val="en-US" w:eastAsia="ru-RU" w:bidi="ar-SA"/>
        </w:rPr>
        <w:t>he</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method</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of</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calculation</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anf</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optimization</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of</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the</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ion</w:t>
      </w:r>
      <w:r w:rsidRPr="009F4947">
        <w:rPr>
          <w:rFonts w:ascii="Times New Roman" w:eastAsia="Times New Roman" w:hAnsi="Times New Roman" w:cs="Times New Roman"/>
          <w:kern w:val="0"/>
          <w:lang w:eastAsia="ru-RU" w:bidi="ar-SA"/>
        </w:rPr>
        <w:t>-</w:t>
      </w:r>
      <w:r w:rsidRPr="009F4947">
        <w:rPr>
          <w:rFonts w:ascii="Times New Roman" w:eastAsia="Times New Roman" w:hAnsi="Times New Roman" w:cs="Times New Roman"/>
          <w:kern w:val="0"/>
          <w:lang w:val="en-US" w:eastAsia="ru-RU" w:bidi="ar-SA"/>
        </w:rPr>
        <w:t>optical</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scheme</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of</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the</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proton</w:t>
      </w:r>
      <w:r w:rsidRPr="009F4947">
        <w:rPr>
          <w:rFonts w:ascii="Times New Roman" w:eastAsia="Times New Roman" w:hAnsi="Times New Roman" w:cs="Times New Roman"/>
          <w:kern w:val="0"/>
          <w:lang w:eastAsia="ru-RU" w:bidi="ar-SA"/>
        </w:rPr>
        <w:t xml:space="preserve"> </w:t>
      </w:r>
      <w:r w:rsidRPr="009F4947">
        <w:rPr>
          <w:rFonts w:ascii="Times New Roman" w:eastAsia="Times New Roman" w:hAnsi="Times New Roman" w:cs="Times New Roman"/>
          <w:kern w:val="0"/>
          <w:lang w:val="en-US" w:eastAsia="ru-RU" w:bidi="ar-SA"/>
        </w:rPr>
        <w:t>microscope</w:t>
      </w:r>
      <w:r w:rsidRPr="009F4947">
        <w:rPr>
          <w:rFonts w:ascii="Times New Roman" w:eastAsia="Times New Roman" w:hAnsi="Times New Roman" w:cs="Times New Roman"/>
          <w:kern w:val="0"/>
          <w:lang w:eastAsia="ru-RU" w:bidi="ar-SA"/>
        </w:rPr>
        <w:t xml:space="preserve">, Международный семинар по физике антипротонов и технологиям ФАИР, секционный, Новосибирск, 16–19 ноября 2015 г.; </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A.V. Kantsyrev, High-energy proton radiography for FAIR plasma physics experiments international conference “Challenges and opportunities at FAIR and NICA”,</w:t>
      </w:r>
      <w:r w:rsidRPr="009F4947">
        <w:rPr>
          <w:rFonts w:ascii="Times New Roman" w:eastAsia="Times New Roman" w:hAnsi="Times New Roman" w:cs="Times New Roman"/>
          <w:kern w:val="0"/>
          <w:lang w:eastAsia="ru-RU" w:bidi="ar-SA"/>
        </w:rPr>
        <w:t>секционный</w:t>
      </w:r>
      <w:r w:rsidRPr="009F4947">
        <w:rPr>
          <w:rFonts w:ascii="Times New Roman" w:eastAsia="Times New Roman" w:hAnsi="Times New Roman" w:cs="Times New Roman"/>
          <w:kern w:val="0"/>
          <w:lang w:val="en-US" w:eastAsia="ru-RU" w:bidi="ar-SA"/>
        </w:rPr>
        <w:t xml:space="preserve">, 2015 October 1-2, MEPhI, Moscow; </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 xml:space="preserve">A.V. Kantsyrev, Evolution of high energy proton microscopy for investigation of dynamic and static objects, 2–th international conference “Challenges and opportunities at FAIR and NICA”, </w:t>
      </w:r>
      <w:r w:rsidRPr="009F4947">
        <w:rPr>
          <w:rFonts w:ascii="Times New Roman" w:eastAsia="Times New Roman" w:hAnsi="Times New Roman" w:cs="Times New Roman"/>
          <w:kern w:val="0"/>
          <w:lang w:eastAsia="ru-RU" w:bidi="ar-SA"/>
        </w:rPr>
        <w:t>секционный</w:t>
      </w:r>
      <w:r w:rsidRPr="009F4947">
        <w:rPr>
          <w:rFonts w:ascii="Times New Roman" w:eastAsia="Times New Roman" w:hAnsi="Times New Roman" w:cs="Times New Roman"/>
          <w:kern w:val="0"/>
          <w:lang w:val="en-US" w:eastAsia="ru-RU" w:bidi="ar-SA"/>
        </w:rPr>
        <w:t>, 2015</w:t>
      </w:r>
      <w:r w:rsidR="005532FC">
        <w:rPr>
          <w:rFonts w:ascii="Times New Roman" w:eastAsia="Times New Roman" w:hAnsi="Times New Roman" w:cs="Times New Roman"/>
          <w:kern w:val="0"/>
          <w:lang w:val="en-US" w:eastAsia="ru-RU" w:bidi="ar-SA"/>
        </w:rPr>
        <w:t xml:space="preserve"> November 24-25, MEPhI, Moscow;</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A.V. Bogdanov, Optimization of ion optical scheme of proton microscope , 2–th international conference “Challenges and opportunities at FAIR and NICA”,</w:t>
      </w:r>
      <w:r w:rsidRPr="009F4947">
        <w:rPr>
          <w:rFonts w:ascii="Times New Roman" w:eastAsia="Times New Roman" w:hAnsi="Times New Roman" w:cs="Times New Roman"/>
          <w:kern w:val="0"/>
          <w:lang w:eastAsia="ru-RU" w:bidi="ar-SA"/>
        </w:rPr>
        <w:t>секционный</w:t>
      </w:r>
      <w:r w:rsidRPr="009F4947">
        <w:rPr>
          <w:rFonts w:ascii="Times New Roman" w:eastAsia="Times New Roman" w:hAnsi="Times New Roman" w:cs="Times New Roman"/>
          <w:kern w:val="0"/>
          <w:lang w:val="en-US" w:eastAsia="ru-RU" w:bidi="ar-SA"/>
        </w:rPr>
        <w:t xml:space="preserve">, 2015 November 24-25, MEPhI, Moscow; </w:t>
      </w:r>
      <w:r w:rsidR="005532FC" w:rsidRPr="005532FC">
        <w:rPr>
          <w:rFonts w:ascii="Times New Roman" w:eastAsia="Times New Roman" w:hAnsi="Times New Roman" w:cs="Times New Roman"/>
          <w:kern w:val="0"/>
          <w:lang w:val="en-US" w:eastAsia="ru-RU" w:bidi="ar-SA"/>
        </w:rPr>
        <w:t xml:space="preserve"> </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R.O. Gavrilin, Measurement of ion energy losses in gas-discharge plasma, 2–th international conference “Challenges and opportunities at FAIR and NICA”,</w:t>
      </w:r>
      <w:r w:rsidRPr="009F4947">
        <w:rPr>
          <w:rFonts w:ascii="Times New Roman" w:eastAsia="Times New Roman" w:hAnsi="Times New Roman" w:cs="Times New Roman"/>
          <w:kern w:val="0"/>
          <w:lang w:eastAsia="ru-RU" w:bidi="ar-SA"/>
        </w:rPr>
        <w:t>секционный</w:t>
      </w:r>
      <w:r w:rsidRPr="009F4947">
        <w:rPr>
          <w:rFonts w:ascii="Times New Roman" w:eastAsia="Times New Roman" w:hAnsi="Times New Roman" w:cs="Times New Roman"/>
          <w:kern w:val="0"/>
          <w:lang w:val="en-US" w:eastAsia="ru-RU" w:bidi="ar-SA"/>
        </w:rPr>
        <w:t xml:space="preserve">, 2015 November 24-25, MEPhI, Moscow; </w:t>
      </w:r>
    </w:p>
    <w:p w:rsidR="009F4947" w:rsidRPr="009F4947" w:rsidRDefault="009F4947" w:rsidP="008F5F96">
      <w:pPr>
        <w:widowControl/>
        <w:numPr>
          <w:ilvl w:val="0"/>
          <w:numId w:val="50"/>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N.V. Markov, Radiobiological research with heavy ions at ITEP, 2–th international conference “Challenges and opportunities at FAIR and NICA”,</w:t>
      </w:r>
      <w:r w:rsidRPr="009F4947">
        <w:rPr>
          <w:rFonts w:ascii="Times New Roman" w:eastAsia="Times New Roman" w:hAnsi="Times New Roman" w:cs="Times New Roman"/>
          <w:kern w:val="0"/>
          <w:lang w:eastAsia="ru-RU" w:bidi="ar-SA"/>
        </w:rPr>
        <w:t>секционный</w:t>
      </w:r>
      <w:r w:rsidRPr="009F4947">
        <w:rPr>
          <w:rFonts w:ascii="Times New Roman" w:eastAsia="Times New Roman" w:hAnsi="Times New Roman" w:cs="Times New Roman"/>
          <w:kern w:val="0"/>
          <w:lang w:val="en-US" w:eastAsia="ru-RU" w:bidi="ar-SA"/>
        </w:rPr>
        <w:t>, 2015 November 24-25, MEPhI, Moscow.</w:t>
      </w: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iCs/>
          <w:kern w:val="0"/>
          <w:lang w:val="en-US" w:eastAsia="ru-RU" w:bidi="ar-SA"/>
        </w:rPr>
      </w:pP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 xml:space="preserve">6. </w:t>
      </w:r>
      <w:r w:rsidRPr="009F4947">
        <w:rPr>
          <w:rFonts w:ascii="Times New Roman" w:eastAsia="Times New Roman" w:hAnsi="Times New Roman" w:cs="Times New Roman"/>
          <w:kern w:val="0"/>
          <w:lang w:eastAsia="ru-RU" w:bidi="ar-SA"/>
        </w:rPr>
        <w:t>Публикации</w:t>
      </w:r>
      <w:r w:rsidRPr="009F4947">
        <w:rPr>
          <w:rFonts w:ascii="Times New Roman" w:eastAsia="Times New Roman" w:hAnsi="Times New Roman" w:cs="Times New Roman"/>
          <w:kern w:val="0"/>
          <w:lang w:val="en-US" w:eastAsia="ru-RU" w:bidi="ar-SA"/>
        </w:rPr>
        <w:t xml:space="preserve"> 2015:</w:t>
      </w:r>
    </w:p>
    <w:p w:rsidR="009F4947" w:rsidRPr="009F4947" w:rsidRDefault="009F4947" w:rsidP="008F5F96">
      <w:pPr>
        <w:widowControl/>
        <w:numPr>
          <w:ilvl w:val="0"/>
          <w:numId w:val="51"/>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Kuznetsov, A. Golubev, K. Gubskii, D. Koshkin; Shadow Optoacoustic Method for Measuring Thermophysical Characteristics of Condensed Materials under Intense Impulsive Heating; Physics Procedia, Volume 71, 2015, p. 282–286;</w:t>
      </w:r>
    </w:p>
    <w:p w:rsidR="009F4947" w:rsidRPr="009F4947" w:rsidRDefault="009F4947" w:rsidP="008F5F96">
      <w:pPr>
        <w:widowControl/>
        <w:numPr>
          <w:ilvl w:val="0"/>
          <w:numId w:val="51"/>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 xml:space="preserve">E. Aksent’ev, K. A. Aliev, I. A. Ashanin, Yu. A. Bashmakov, A. A. Blinnikov, T. V. Bondarenko, O. L. Verzhbitskii, M. A. Gusarova, A. N. Didenko, M. S. Dmitriev, V. V. Dmitrieva, V. S. Dyubkov, V. L. Zvyagintsev, A. V. Ziyatdinova, A. A. Kalashnikova, V. I. Kaminskii, Yu. D. Klyuchevskaya, A. D. Kolyaskin, T. V. Kulevoi, M. V. Lalayan, </w:t>
      </w:r>
      <w:r w:rsidRPr="009F4947">
        <w:rPr>
          <w:rFonts w:ascii="Times New Roman" w:eastAsia="Times New Roman" w:hAnsi="Times New Roman" w:cs="Times New Roman"/>
          <w:kern w:val="0"/>
          <w:lang w:val="en-US" w:eastAsia="ru-RU" w:bidi="ar-SA"/>
        </w:rPr>
        <w:lastRenderedPageBreak/>
        <w:t xml:space="preserve">S. V. Matsievkii, A. S. Plastun, S. M. Polozov, V. I. Rashchikov, S. V. Rogozhkin, E. A. Savin, A. V. Samoshin, A. Yu. Smirnov, N. P. Sobenin, S. E. Toporkov, A. M. Fadeev, A. D. Fertman, E. R. Khabibullina,Ya. V. Shashkov, V. F. Batyaev, A. A. Golubev, G. N. Kropachev, D. A. Lyakin, Yu. E. Titarenko, S. Yu. Stark, P. N. Alekseev, V. A. Nevinitsa; Modeling of Proton Beam Dynamics in an Accelerator-Driver at 600-1000 MeV and Investigation of the Electrodynamic Characteristics of Accelerating Cavities; Atomic Energy, Vol. 117,  No.5, p. 347-356;   </w:t>
      </w:r>
    </w:p>
    <w:p w:rsidR="009F4947" w:rsidRPr="009F4947" w:rsidRDefault="009F4947" w:rsidP="008F5F96">
      <w:pPr>
        <w:widowControl/>
        <w:numPr>
          <w:ilvl w:val="0"/>
          <w:numId w:val="51"/>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E. Aksent’ev, K. A. Aliev, I. A. Ashanin, Yu. A. Bashmakov, A. A. Blinnikov, T. V. Bondarenko, O. L. Verzhbitskii, M. A. Gusarova, A. N. Didenko, M. S. Dmitriev, V. V. Dmitrieva, V. S. Dyubkov, V. L. Zvyagintsev, A. V. Ziyatdinova, A. A. Kalashnikova, V. I. Kaminskii, Yu. D. Klyuchevskaya, A. D. Kolyaskin, T. V. Kulevoi, M. V. Lalayan, S. V. Matsievskii, A. S. Plastun, S. M. Polozov, V. I. Rashchikov, S. V. Rogozhkin, E. A. Savin, A. V. Samoshin, A. Yu. Smirnov, N. P. Sobenin, S. E. Toporkov, A. M. Fadeev, A. D. Fertman, E. R. Khabibullina, Ya. V. Shashkov, V. F. Batyaev, A. A. Golubev, G. N. Kropachev, D. A. Lyakin, Yu. E. Titarenko, S. Yu. Stark, P. N. Alekseev, V. A. Nevinitsa;Conceptual Development of a 600–1000 MeV Proton Beam Accelerator-Driver with Average Beam Power &gt;1 MW; Atomic Energy, Vol. 117,  No.4, p. 270-277;</w:t>
      </w:r>
    </w:p>
    <w:p w:rsidR="009F4947" w:rsidRPr="009F4947" w:rsidRDefault="009F4947" w:rsidP="008F5F96">
      <w:pPr>
        <w:widowControl/>
        <w:numPr>
          <w:ilvl w:val="0"/>
          <w:numId w:val="51"/>
        </w:numPr>
        <w:suppressAutoHyphens w:val="0"/>
        <w:spacing w:line="276" w:lineRule="auto"/>
        <w:jc w:val="both"/>
        <w:rPr>
          <w:rFonts w:ascii="Times New Roman" w:eastAsia="Times New Roman" w:hAnsi="Times New Roman" w:cs="Times New Roman"/>
          <w:kern w:val="0"/>
          <w:lang w:eastAsia="ru-RU" w:bidi="ar-SA"/>
        </w:rPr>
      </w:pPr>
      <w:r w:rsidRPr="009F4947">
        <w:rPr>
          <w:rFonts w:ascii="Times New Roman" w:eastAsia="Times New Roman" w:hAnsi="Times New Roman" w:cs="Times New Roman"/>
          <w:kern w:val="0"/>
          <w:lang w:eastAsia="ru-RU" w:bidi="ar-SA"/>
        </w:rPr>
        <w:t xml:space="preserve">А.В. Канцырев, Вл.С. Скачков, В.А. Панюшкин, А.А. Голубев и др., Квадрупольные линзы на постоянных магнитах для прототипа протонного микроскопа </w:t>
      </w:r>
      <w:r w:rsidRPr="009F4947">
        <w:rPr>
          <w:rFonts w:ascii="Times New Roman" w:eastAsia="Times New Roman" w:hAnsi="Times New Roman" w:cs="Times New Roman"/>
          <w:kern w:val="0"/>
          <w:lang w:val="en-US" w:eastAsia="ru-RU" w:bidi="ar-SA"/>
        </w:rPr>
        <w:t>PRIOR</w:t>
      </w:r>
      <w:r w:rsidRPr="009F4947">
        <w:rPr>
          <w:rFonts w:ascii="Times New Roman" w:eastAsia="Times New Roman" w:hAnsi="Times New Roman" w:cs="Times New Roman"/>
          <w:kern w:val="0"/>
          <w:lang w:eastAsia="ru-RU" w:bidi="ar-SA"/>
        </w:rPr>
        <w:t>, Приборы и Техника Эксперимента, Публикация в печати;</w:t>
      </w:r>
    </w:p>
    <w:p w:rsidR="009F4947" w:rsidRPr="009F4947" w:rsidRDefault="009F4947" w:rsidP="008F5F96">
      <w:pPr>
        <w:widowControl/>
        <w:numPr>
          <w:ilvl w:val="0"/>
          <w:numId w:val="51"/>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R Chandra, Rico; Davatz, G.; Gendotti, U.; Caccia, M.; Chmill, V.; Martemiyanov, S.; Santoro, R. Results from noble gas scintillation detectors with solid state light readout; International Journal of Modern Physics: Conference Series Vol. 27;</w:t>
      </w:r>
    </w:p>
    <w:p w:rsidR="009F4947" w:rsidRPr="009F4947" w:rsidRDefault="009F4947" w:rsidP="008F5F96">
      <w:pPr>
        <w:widowControl/>
        <w:numPr>
          <w:ilvl w:val="0"/>
          <w:numId w:val="51"/>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V. Arosio,M. Caccia, V. Chmill, A. Ebolese,M. Locatelli, A. Martemiyanov,C. Mattone,R. Santoroa and C. Tintorib; Development of a Silicon Photomultiplier toolkit for science and education; Journal of Instrumentation, Vol. 10(7) 2015;</w:t>
      </w:r>
    </w:p>
    <w:p w:rsidR="009F4947" w:rsidRPr="009F4947" w:rsidRDefault="009F4947" w:rsidP="008F5F96">
      <w:pPr>
        <w:widowControl/>
        <w:numPr>
          <w:ilvl w:val="0"/>
          <w:numId w:val="51"/>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V. Arosio, M. Caccia, V. Chmill, A. Ebolese, M. Locatelli, A. Martemiyanov, C. Mattone, R. Santoro and C. Tintori; Reconstruction of the statistics of photons by a pulsed LED using a Silicon Photomultiplier based set-up; Journal of Instrumentation, Vol. 10(8) 2015.</w:t>
      </w:r>
    </w:p>
    <w:p w:rsidR="009F4947" w:rsidRPr="009F4947" w:rsidRDefault="009F4947" w:rsidP="008F5F96">
      <w:pPr>
        <w:widowControl/>
        <w:numPr>
          <w:ilvl w:val="0"/>
          <w:numId w:val="51"/>
        </w:numPr>
        <w:suppressAutoHyphens w:val="0"/>
        <w:spacing w:line="276" w:lineRule="auto"/>
        <w:jc w:val="both"/>
        <w:rPr>
          <w:rFonts w:ascii="Times New Roman" w:eastAsia="Times New Roman" w:hAnsi="Times New Roman" w:cs="Times New Roman"/>
          <w:kern w:val="0"/>
          <w:lang w:val="en-US" w:eastAsia="ru-RU" w:bidi="ar-SA"/>
        </w:rPr>
      </w:pPr>
      <w:r w:rsidRPr="009F4947">
        <w:rPr>
          <w:rFonts w:ascii="Times New Roman" w:eastAsia="Times New Roman" w:hAnsi="Times New Roman" w:cs="Times New Roman"/>
          <w:kern w:val="0"/>
          <w:lang w:val="en-US" w:eastAsia="ru-RU" w:bidi="ar-SA"/>
        </w:rPr>
        <w:t>1 статья подготовлена к печати (по материалам 15-th International Conference on the Physics of Non-Ideal Plasmas).</w:t>
      </w:r>
    </w:p>
    <w:p w:rsidR="009F4947" w:rsidRPr="00D61BD5" w:rsidRDefault="009F4947" w:rsidP="00D61BD5">
      <w:pPr>
        <w:widowControl/>
        <w:suppressAutoHyphens w:val="0"/>
        <w:spacing w:line="276" w:lineRule="auto"/>
        <w:jc w:val="both"/>
        <w:rPr>
          <w:rFonts w:ascii="Times New Roman" w:eastAsia="Times New Roman" w:hAnsi="Times New Roman" w:cs="Times New Roman"/>
          <w:kern w:val="0"/>
          <w:lang w:val="en-US" w:eastAsia="ru-RU" w:bidi="ar-SA"/>
        </w:rPr>
      </w:pPr>
    </w:p>
    <w:p w:rsidR="009F4947" w:rsidRPr="009F4947" w:rsidRDefault="009F4947" w:rsidP="009F4947">
      <w:pPr>
        <w:widowControl/>
        <w:suppressAutoHyphens w:val="0"/>
        <w:spacing w:line="276" w:lineRule="auto"/>
        <w:ind w:firstLine="709"/>
        <w:jc w:val="both"/>
        <w:rPr>
          <w:rFonts w:ascii="Times New Roman" w:eastAsia="Times New Roman" w:hAnsi="Times New Roman" w:cs="Times New Roman"/>
          <w:kern w:val="0"/>
          <w:lang w:eastAsia="ru-RU" w:bidi="ar-SA"/>
        </w:rPr>
      </w:pPr>
    </w:p>
    <w:p w:rsidR="00685FBD" w:rsidRPr="009F4947" w:rsidRDefault="00685FBD" w:rsidP="009F4947">
      <w:pPr>
        <w:widowControl/>
        <w:suppressAutoHyphens w:val="0"/>
        <w:spacing w:line="276" w:lineRule="auto"/>
        <w:jc w:val="both"/>
        <w:rPr>
          <w:rFonts w:ascii="Times New Roman" w:eastAsia="Times New Roman" w:hAnsi="Times New Roman" w:cs="Times New Roman"/>
          <w:kern w:val="0"/>
          <w:lang w:eastAsia="ru-RU" w:bidi="ar-SA"/>
        </w:rPr>
      </w:pPr>
      <w:r w:rsidRPr="00EF40CE">
        <w:rPr>
          <w:rFonts w:ascii="Times New Roman" w:hAnsi="Times New Roman" w:cs="Times New Roman"/>
          <w:b/>
          <w:bCs/>
          <w:kern w:val="0"/>
          <w:lang w:eastAsia="ru-RU" w:bidi="ar-SA"/>
        </w:rPr>
        <w:br/>
      </w:r>
    </w:p>
    <w:p w:rsidR="00EF40CE" w:rsidRDefault="000F37B4" w:rsidP="005D3733">
      <w:pPr>
        <w:pStyle w:val="1"/>
        <w:spacing w:line="276" w:lineRule="auto"/>
        <w:ind w:left="0" w:firstLine="709"/>
        <w:rPr>
          <w:rFonts w:ascii="Times New Roman" w:hAnsi="Times New Roman" w:cs="Times New Roman"/>
          <w:b w:val="0"/>
          <w:sz w:val="24"/>
          <w:szCs w:val="24"/>
        </w:rPr>
      </w:pPr>
      <w:r>
        <w:rPr>
          <w:sz w:val="24"/>
          <w:szCs w:val="24"/>
        </w:rPr>
        <w:br w:type="page"/>
      </w:r>
      <w:bookmarkStart w:id="21" w:name="_Toc438565857"/>
      <w:r w:rsidR="00EF40CE" w:rsidRPr="008901C0">
        <w:rPr>
          <w:rFonts w:ascii="Times New Roman" w:hAnsi="Times New Roman" w:cs="Times New Roman"/>
          <w:b w:val="0"/>
          <w:sz w:val="24"/>
          <w:szCs w:val="24"/>
        </w:rPr>
        <w:lastRenderedPageBreak/>
        <w:t xml:space="preserve">Отчет по </w:t>
      </w:r>
      <w:r w:rsidR="00D44760" w:rsidRPr="00D44760">
        <w:rPr>
          <w:rFonts w:ascii="Times New Roman" w:hAnsi="Times New Roman" w:cs="Times New Roman"/>
          <w:b w:val="0"/>
          <w:sz w:val="24"/>
          <w:szCs w:val="24"/>
        </w:rPr>
        <w:t>эксперименту</w:t>
      </w:r>
      <w:r w:rsidR="00EF40CE">
        <w:rPr>
          <w:rFonts w:ascii="Times New Roman" w:hAnsi="Times New Roman" w:cs="Times New Roman"/>
          <w:b w:val="0"/>
          <w:sz w:val="24"/>
          <w:szCs w:val="24"/>
        </w:rPr>
        <w:t xml:space="preserve"> 17</w:t>
      </w:r>
      <w:r w:rsidR="00EF40CE" w:rsidRPr="008901C0">
        <w:rPr>
          <w:rFonts w:ascii="Times New Roman" w:hAnsi="Times New Roman" w:cs="Times New Roman"/>
          <w:b w:val="0"/>
          <w:sz w:val="24"/>
          <w:szCs w:val="24"/>
        </w:rPr>
        <w:t xml:space="preserve"> </w:t>
      </w:r>
      <w:r w:rsidR="00306A8D">
        <w:rPr>
          <w:rFonts w:ascii="Times New Roman" w:hAnsi="Times New Roman" w:cs="Times New Roman"/>
          <w:b w:val="0"/>
          <w:sz w:val="24"/>
          <w:szCs w:val="24"/>
          <w:lang w:val="en-US"/>
        </w:rPr>
        <w:t>CBM</w:t>
      </w:r>
      <w:bookmarkEnd w:id="21"/>
      <w:r w:rsidR="00EF40CE" w:rsidRPr="008901C0">
        <w:rPr>
          <w:rFonts w:ascii="Times New Roman" w:hAnsi="Times New Roman" w:cs="Times New Roman"/>
          <w:b w:val="0"/>
          <w:sz w:val="24"/>
          <w:szCs w:val="24"/>
        </w:rPr>
        <w:t xml:space="preserve"> </w:t>
      </w:r>
    </w:p>
    <w:p w:rsidR="00306A8D" w:rsidRDefault="00306A8D" w:rsidP="00E56EE0">
      <w:pPr>
        <w:widowControl/>
        <w:suppressAutoHyphens w:val="0"/>
        <w:spacing w:line="276" w:lineRule="auto"/>
        <w:ind w:firstLine="709"/>
        <w:jc w:val="both"/>
        <w:rPr>
          <w:rFonts w:ascii="Times New Roman" w:eastAsia="Times New Roman" w:hAnsi="Times New Roman" w:cs="Times New Roman"/>
          <w:kern w:val="0"/>
          <w:lang w:eastAsia="ru-RU" w:bidi="ar-SA"/>
        </w:rPr>
      </w:pPr>
      <w:r w:rsidRPr="0019423A">
        <w:rPr>
          <w:rFonts w:ascii="Times New Roman" w:eastAsia="Times New Roman" w:hAnsi="Times New Roman" w:cs="Times New Roman"/>
          <w:kern w:val="0"/>
          <w:lang w:eastAsia="ru-RU" w:bidi="ar-SA"/>
        </w:rPr>
        <w:t>В данном разделе представлен отчет о научно-исследовательской работе по теме «</w:t>
      </w:r>
      <w:r w:rsidRPr="00306A8D">
        <w:rPr>
          <w:rFonts w:ascii="Times New Roman" w:eastAsia="Times New Roman" w:hAnsi="Times New Roman" w:cs="Times New Roman"/>
          <w:kern w:val="0"/>
          <w:lang w:eastAsia="ru-RU" w:bidi="ar-SA"/>
        </w:rPr>
        <w:t>Исследование с</w:t>
      </w:r>
      <w:r>
        <w:rPr>
          <w:rFonts w:ascii="Times New Roman" w:eastAsia="Times New Roman" w:hAnsi="Times New Roman" w:cs="Times New Roman"/>
          <w:kern w:val="0"/>
          <w:lang w:eastAsia="ru-RU" w:bidi="ar-SA"/>
        </w:rPr>
        <w:t>войств сжатой барионной материи</w:t>
      </w:r>
      <w:r w:rsidRPr="00306A8D">
        <w:rPr>
          <w:rFonts w:ascii="Times New Roman" w:eastAsia="Times New Roman" w:hAnsi="Times New Roman" w:cs="Times New Roman"/>
          <w:kern w:val="0"/>
          <w:lang w:eastAsia="ru-RU" w:bidi="ar-SA"/>
        </w:rPr>
        <w:t xml:space="preserve"> на установке CBM в GSI (Дармшадт, Германия)»</w:t>
      </w:r>
      <w:r>
        <w:rPr>
          <w:rFonts w:ascii="Times New Roman" w:eastAsia="Times New Roman" w:hAnsi="Times New Roman" w:cs="Times New Roman"/>
          <w:kern w:val="0"/>
          <w:lang w:eastAsia="ru-RU" w:bidi="ar-SA"/>
        </w:rPr>
        <w:t xml:space="preserve">, </w:t>
      </w:r>
      <w:r w:rsidRPr="0019423A">
        <w:rPr>
          <w:rFonts w:ascii="Times New Roman" w:eastAsia="Times New Roman" w:hAnsi="Times New Roman" w:cs="Times New Roman"/>
          <w:kern w:val="0"/>
          <w:lang w:eastAsia="ru-RU" w:bidi="ar-SA"/>
        </w:rPr>
        <w:t xml:space="preserve">кратко </w:t>
      </w:r>
      <w:r>
        <w:rPr>
          <w:rFonts w:ascii="Times New Roman" w:eastAsia="Times New Roman" w:hAnsi="Times New Roman" w:cs="Times New Roman"/>
          <w:kern w:val="0"/>
          <w:lang w:val="en-US" w:eastAsia="ru-RU" w:bidi="ar-SA"/>
        </w:rPr>
        <w:t>CBM</w:t>
      </w:r>
      <w:r>
        <w:rPr>
          <w:rFonts w:ascii="Times New Roman" w:eastAsia="Times New Roman" w:hAnsi="Times New Roman" w:cs="Times New Roman"/>
          <w:kern w:val="0"/>
          <w:lang w:eastAsia="ru-RU" w:bidi="ar-SA"/>
        </w:rPr>
        <w:t xml:space="preserve">, </w:t>
      </w:r>
      <w:r w:rsidR="00DE7CD9">
        <w:rPr>
          <w:rFonts w:ascii="Times New Roman" w:eastAsia="Times New Roman" w:hAnsi="Times New Roman" w:cs="Times New Roman"/>
          <w:kern w:val="0"/>
          <w:lang w:eastAsia="ru-RU" w:bidi="ar-SA"/>
        </w:rPr>
        <w:t>координатор</w:t>
      </w:r>
      <w:r>
        <w:rPr>
          <w:rFonts w:ascii="Times New Roman" w:eastAsia="Times New Roman" w:hAnsi="Times New Roman" w:cs="Times New Roman"/>
          <w:kern w:val="0"/>
          <w:lang w:eastAsia="ru-RU" w:bidi="ar-SA"/>
        </w:rPr>
        <w:t xml:space="preserve"> работ</w:t>
      </w:r>
      <w:r w:rsidRPr="0019423A">
        <w:rPr>
          <w:rFonts w:ascii="Times New Roman" w:eastAsia="Times New Roman" w:hAnsi="Times New Roman" w:cs="Times New Roman"/>
          <w:kern w:val="0"/>
          <w:lang w:eastAsia="ru-RU" w:bidi="ar-SA"/>
        </w:rPr>
        <w:t xml:space="preserve"> </w:t>
      </w:r>
      <w:r w:rsidR="00DE7CD9">
        <w:rPr>
          <w:rFonts w:ascii="Times New Roman" w:eastAsia="Times New Roman" w:hAnsi="Times New Roman" w:cs="Times New Roman"/>
          <w:kern w:val="0"/>
          <w:lang w:eastAsia="ru-RU" w:bidi="ar-SA"/>
        </w:rPr>
        <w:t xml:space="preserve">– </w:t>
      </w:r>
      <w:r w:rsidRPr="0019423A">
        <w:rPr>
          <w:rFonts w:ascii="Times New Roman" w:eastAsia="Times New Roman" w:hAnsi="Times New Roman" w:cs="Times New Roman"/>
          <w:kern w:val="0"/>
          <w:lang w:eastAsia="ru-RU" w:bidi="ar-SA"/>
        </w:rPr>
        <w:t>доктор физ.-ма</w:t>
      </w:r>
      <w:r w:rsidR="00E56EE0">
        <w:rPr>
          <w:rFonts w:ascii="Times New Roman" w:eastAsia="Times New Roman" w:hAnsi="Times New Roman" w:cs="Times New Roman"/>
          <w:kern w:val="0"/>
          <w:lang w:eastAsia="ru-RU" w:bidi="ar-SA"/>
        </w:rPr>
        <w:t>т наук, профессор Ю.М Зайцев.</w:t>
      </w:r>
    </w:p>
    <w:p w:rsidR="00644033" w:rsidRDefault="00644033" w:rsidP="00E56EE0">
      <w:pPr>
        <w:widowControl/>
        <w:suppressAutoHyphens w:val="0"/>
        <w:spacing w:line="276" w:lineRule="auto"/>
        <w:ind w:firstLine="709"/>
        <w:jc w:val="both"/>
        <w:rPr>
          <w:rFonts w:ascii="Times New Roman" w:eastAsia="Times New Roman" w:hAnsi="Times New Roman" w:cs="Times New Roman"/>
          <w:kern w:val="0"/>
          <w:lang w:eastAsia="ru-RU" w:bidi="ar-SA"/>
        </w:rPr>
      </w:pPr>
    </w:p>
    <w:p w:rsidR="00306A8D" w:rsidRPr="00E56EE0" w:rsidRDefault="00306A8D" w:rsidP="00E56EE0">
      <w:pPr>
        <w:pStyle w:val="2"/>
        <w:spacing w:before="0" w:after="0" w:line="276" w:lineRule="auto"/>
        <w:ind w:left="0" w:firstLine="709"/>
        <w:jc w:val="both"/>
        <w:rPr>
          <w:rFonts w:ascii="Times New Roman" w:hAnsi="Times New Roman" w:cs="Times New Roman"/>
          <w:b w:val="0"/>
          <w:i w:val="0"/>
          <w:sz w:val="24"/>
          <w:szCs w:val="24"/>
          <w:lang w:eastAsia="ru-RU" w:bidi="ar-SA"/>
        </w:rPr>
      </w:pPr>
      <w:r w:rsidRPr="00E56EE0">
        <w:rPr>
          <w:rFonts w:ascii="Times New Roman" w:hAnsi="Times New Roman" w:cs="Times New Roman"/>
          <w:b w:val="0"/>
          <w:i w:val="0"/>
          <w:sz w:val="24"/>
          <w:szCs w:val="24"/>
          <w:lang w:eastAsia="ru-RU" w:bidi="ar-SA"/>
        </w:rPr>
        <w:t>Введение.</w:t>
      </w:r>
    </w:p>
    <w:p w:rsidR="00306A8D" w:rsidRPr="00E56EE0" w:rsidRDefault="00B92524" w:rsidP="00E56EE0">
      <w:pPr>
        <w:pStyle w:val="3"/>
        <w:spacing w:before="0" w:after="0" w:line="276" w:lineRule="auto"/>
        <w:ind w:left="0" w:firstLine="709"/>
        <w:jc w:val="both"/>
        <w:rPr>
          <w:rFonts w:ascii="Times New Roman" w:hAnsi="Times New Roman" w:cs="Times New Roman"/>
          <w:b w:val="0"/>
          <w:sz w:val="24"/>
          <w:szCs w:val="24"/>
          <w:lang w:eastAsia="ru-RU" w:bidi="ar-SA"/>
        </w:rPr>
      </w:pPr>
      <w:r>
        <w:rPr>
          <w:rFonts w:ascii="Times New Roman" w:hAnsi="Times New Roman" w:cs="Times New Roman"/>
          <w:b w:val="0"/>
          <w:sz w:val="24"/>
          <w:szCs w:val="24"/>
          <w:lang w:eastAsia="ru-RU" w:bidi="ar-SA"/>
        </w:rPr>
        <w:t>Актуальность проблемы и основные цели эксперимента СВМ</w:t>
      </w:r>
    </w:p>
    <w:p w:rsidR="00644033" w:rsidRDefault="00644033" w:rsidP="00644033">
      <w:pPr>
        <w:widowControl/>
        <w:suppressAutoHyphens w:val="0"/>
        <w:spacing w:line="276" w:lineRule="auto"/>
        <w:ind w:firstLine="709"/>
        <w:jc w:val="both"/>
        <w:rPr>
          <w:rFonts w:ascii="Times New Roman" w:eastAsia="Times New Roman" w:hAnsi="Times New Roman" w:cs="Times New Roman"/>
          <w:kern w:val="0"/>
          <w:lang w:eastAsia="ru-RU" w:bidi="ar-SA"/>
        </w:rPr>
      </w:pPr>
    </w:p>
    <w:p w:rsidR="00644033" w:rsidRPr="00644033" w:rsidRDefault="00644033" w:rsidP="00644033">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Физическая программа работ на создаваемой экспериментальной установке СВМ (</w:t>
      </w:r>
      <w:r w:rsidRPr="00644033">
        <w:rPr>
          <w:rFonts w:ascii="Times New Roman" w:eastAsia="Times New Roman" w:hAnsi="Times New Roman" w:cs="Times New Roman"/>
          <w:kern w:val="0"/>
          <w:lang w:val="en-US" w:eastAsia="ru-RU" w:bidi="ar-SA"/>
        </w:rPr>
        <w:t>Compressed</w:t>
      </w:r>
      <w:r w:rsidRPr="00644033">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val="en-US" w:eastAsia="ru-RU" w:bidi="ar-SA"/>
        </w:rPr>
        <w:t>Barionic</w:t>
      </w:r>
      <w:r w:rsidRPr="00644033">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val="en-US" w:eastAsia="ru-RU" w:bidi="ar-SA"/>
        </w:rPr>
        <w:t>Matter</w:t>
      </w:r>
      <w:r w:rsidRPr="00644033">
        <w:rPr>
          <w:rFonts w:ascii="Times New Roman" w:eastAsia="Times New Roman" w:hAnsi="Times New Roman" w:cs="Times New Roman"/>
          <w:kern w:val="0"/>
          <w:lang w:eastAsia="ru-RU" w:bidi="ar-SA"/>
        </w:rPr>
        <w:t>) направлена на исследования фазовой диаграммы сильно взаимодействующей материи. На коллайдерах RHIC и LHC фазовая диаграмма КХД изучается при очень высоких температурах и очень низкой барионной плотности. Для больших значений барионной плотности и меньших температур ожидается фазовый переход первого рода между адронной и партонной или кварковой материей заканчивающийся критической точкой, а также киральный фазовый переход. Экспериментальное открытие этих процессов было бы важным прорывом в нашем понимании свойств ядерной материи. Область высокой плотности на фазовой диаграмме будет экспериментально исследована в ядро-ядерных столкновениях с энергиями пучка 2-45 ГэВ/нуклон на создаваемой установке СВМ сильноточного ускорительного  комплекса ФАИР. На первом этапе комплекса ФАИР ядро-ядерные столкновения будут изучаться с использованием пучков ускорителя SIS100 с энергиями до 11 ГэВ/нуклон для столкновений AuAu. На втором этапе создания комплекса ФАИР (ускоритель SIS300) энергия пучка будет увеличена до 35 ГэВ/нуклон для ядер золота.</w:t>
      </w:r>
    </w:p>
    <w:p w:rsidR="00306A8D" w:rsidRPr="00306A8D" w:rsidRDefault="00644033" w:rsidP="00644033">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Как показывают расчеты, основанные на транспортных моделях, уже при энергиях SIS100 в центральных столкновениях тяжелых ионов будут достигаться плотность ядерной материи вплоть до 7 ρ</w:t>
      </w:r>
      <w:r w:rsidRPr="00644033">
        <w:rPr>
          <w:rFonts w:ascii="Times New Roman" w:eastAsia="Times New Roman" w:hAnsi="Times New Roman" w:cs="Times New Roman"/>
          <w:kern w:val="0"/>
          <w:vertAlign w:val="subscript"/>
          <w:lang w:eastAsia="ru-RU" w:bidi="ar-SA"/>
        </w:rPr>
        <w:t xml:space="preserve">0 </w:t>
      </w:r>
      <w:r w:rsidRPr="00644033">
        <w:rPr>
          <w:rFonts w:ascii="Times New Roman" w:eastAsia="Times New Roman" w:hAnsi="Times New Roman" w:cs="Times New Roman"/>
          <w:kern w:val="0"/>
          <w:lang w:eastAsia="ru-RU" w:bidi="ar-SA"/>
        </w:rPr>
        <w:t>и исследование уравнения состояния ядерной материи (EoS) при таких больших плотностях, близких к плотности нейтронных звезд, имеет приложения к вопросам астрофизики.</w:t>
      </w:r>
      <w:r w:rsidR="002B158B">
        <w:rPr>
          <w:rFonts w:ascii="Times New Roman" w:eastAsia="Times New Roman" w:hAnsi="Times New Roman" w:cs="Times New Roman"/>
          <w:kern w:val="0"/>
          <w:lang w:eastAsia="ru-RU" w:bidi="ar-SA"/>
        </w:rPr>
        <w:t xml:space="preserve"> </w:t>
      </w:r>
    </w:p>
    <w:p w:rsidR="00306A8D" w:rsidRPr="00856E8C" w:rsidRDefault="00306A8D" w:rsidP="00856E8C">
      <w:pPr>
        <w:pStyle w:val="3"/>
        <w:spacing w:line="276" w:lineRule="auto"/>
        <w:ind w:left="0" w:firstLine="709"/>
        <w:jc w:val="both"/>
        <w:rPr>
          <w:rFonts w:ascii="Times New Roman" w:hAnsi="Times New Roman" w:cs="Times New Roman"/>
          <w:b w:val="0"/>
          <w:kern w:val="0"/>
          <w:sz w:val="24"/>
          <w:szCs w:val="24"/>
          <w:lang w:eastAsia="ru-RU" w:bidi="ar-SA"/>
        </w:rPr>
      </w:pPr>
      <w:r w:rsidRPr="00856E8C">
        <w:rPr>
          <w:rFonts w:ascii="Times New Roman" w:hAnsi="Times New Roman" w:cs="Times New Roman"/>
          <w:b w:val="0"/>
          <w:kern w:val="0"/>
          <w:sz w:val="24"/>
          <w:szCs w:val="24"/>
          <w:lang w:eastAsia="ru-RU" w:bidi="ar-SA"/>
        </w:rPr>
        <w:t>Краткое описание установки СВМ</w:t>
      </w:r>
    </w:p>
    <w:p w:rsidR="00644033" w:rsidRDefault="00644033" w:rsidP="00644033">
      <w:pPr>
        <w:widowControl/>
        <w:suppressAutoHyphens w:val="0"/>
        <w:spacing w:line="276" w:lineRule="auto"/>
        <w:ind w:firstLine="709"/>
        <w:jc w:val="both"/>
        <w:rPr>
          <w:rFonts w:ascii="Times New Roman" w:eastAsia="Times New Roman" w:hAnsi="Times New Roman" w:cs="Times New Roman"/>
          <w:kern w:val="0"/>
          <w:lang w:eastAsia="ru-RU" w:bidi="ar-SA"/>
        </w:rPr>
      </w:pPr>
    </w:p>
    <w:p w:rsidR="00856E8C" w:rsidRDefault="00306A8D" w:rsidP="00644033">
      <w:pPr>
        <w:widowControl/>
        <w:suppressAutoHyphens w:val="0"/>
        <w:spacing w:line="276" w:lineRule="auto"/>
        <w:ind w:firstLine="709"/>
        <w:jc w:val="both"/>
        <w:rPr>
          <w:rFonts w:ascii="Times New Roman" w:eastAsia="Times New Roman" w:hAnsi="Times New Roman" w:cs="Times New Roman"/>
          <w:kern w:val="0"/>
          <w:lang w:eastAsia="ru-RU" w:bidi="ar-SA"/>
        </w:rPr>
      </w:pPr>
      <w:r w:rsidRPr="00856E8C">
        <w:rPr>
          <w:rFonts w:ascii="Times New Roman" w:eastAsia="Times New Roman" w:hAnsi="Times New Roman" w:cs="Times New Roman"/>
          <w:kern w:val="0"/>
          <w:lang w:eastAsia="ru-RU" w:bidi="ar-SA"/>
        </w:rPr>
        <w:t xml:space="preserve">Установка СВМ </w:t>
      </w:r>
      <w:r w:rsidR="00E56EE0" w:rsidRPr="00856E8C">
        <w:rPr>
          <w:rFonts w:ascii="Times New Roman" w:eastAsia="Times New Roman" w:hAnsi="Times New Roman" w:cs="Times New Roman"/>
          <w:kern w:val="0"/>
          <w:lang w:eastAsia="ru-RU" w:bidi="ar-SA"/>
        </w:rPr>
        <w:t>(</w:t>
      </w:r>
      <w:r w:rsidR="00F67759" w:rsidRPr="00F67759">
        <w:rPr>
          <w:rFonts w:ascii="Times New Roman" w:eastAsia="Times New Roman" w:hAnsi="Times New Roman" w:cs="Times New Roman"/>
          <w:kern w:val="0"/>
          <w:lang w:eastAsia="ru-RU" w:bidi="ar-SA"/>
        </w:rPr>
        <w:fldChar w:fldCharType="begin"/>
      </w:r>
      <w:r w:rsidR="00F67759" w:rsidRPr="00F67759">
        <w:rPr>
          <w:rFonts w:ascii="Times New Roman" w:eastAsia="Times New Roman" w:hAnsi="Times New Roman" w:cs="Times New Roman"/>
          <w:kern w:val="0"/>
          <w:lang w:eastAsia="ru-RU" w:bidi="ar-SA"/>
        </w:rPr>
        <w:instrText xml:space="preserve"> REF _Ref438127475 \h  \* MERGEFORMAT </w:instrText>
      </w:r>
      <w:r w:rsidR="00F67759" w:rsidRPr="00F67759">
        <w:rPr>
          <w:rFonts w:ascii="Times New Roman" w:eastAsia="Times New Roman" w:hAnsi="Times New Roman" w:cs="Times New Roman"/>
          <w:kern w:val="0"/>
          <w:lang w:eastAsia="ru-RU" w:bidi="ar-SA"/>
        </w:rPr>
      </w:r>
      <w:r w:rsidR="00F67759" w:rsidRPr="00F67759">
        <w:rPr>
          <w:rFonts w:ascii="Times New Roman" w:eastAsia="Times New Roman" w:hAnsi="Times New Roman" w:cs="Times New Roman"/>
          <w:kern w:val="0"/>
          <w:lang w:eastAsia="ru-RU" w:bidi="ar-SA"/>
        </w:rPr>
        <w:fldChar w:fldCharType="separate"/>
      </w:r>
      <w:r w:rsidR="00D61BD5" w:rsidRPr="00E64BD6">
        <w:rPr>
          <w:rFonts w:ascii="Times New Roman" w:hAnsi="Times New Roman" w:cs="Times New Roman"/>
        </w:rPr>
        <w:t xml:space="preserve">Рис.  </w:t>
      </w:r>
      <w:r w:rsidR="00D61BD5" w:rsidRPr="00D61BD5">
        <w:rPr>
          <w:rFonts w:ascii="Times New Roman" w:hAnsi="Times New Roman" w:cs="Times New Roman"/>
          <w:noProof/>
        </w:rPr>
        <w:t>2</w:t>
      </w:r>
      <w:r w:rsidR="00D61BD5">
        <w:rPr>
          <w:rFonts w:ascii="Times New Roman" w:hAnsi="Times New Roman" w:cs="Times New Roman"/>
        </w:rPr>
        <w:t>.</w:t>
      </w:r>
      <w:r w:rsidR="00D61BD5" w:rsidRPr="00D61BD5">
        <w:rPr>
          <w:rFonts w:ascii="Times New Roman" w:hAnsi="Times New Roman" w:cs="Times New Roman"/>
          <w:noProof/>
        </w:rPr>
        <w:t>1</w:t>
      </w:r>
      <w:r w:rsidR="00F67759" w:rsidRPr="00F67759">
        <w:rPr>
          <w:rFonts w:ascii="Times New Roman" w:eastAsia="Times New Roman" w:hAnsi="Times New Roman" w:cs="Times New Roman"/>
          <w:kern w:val="0"/>
          <w:lang w:eastAsia="ru-RU" w:bidi="ar-SA"/>
        </w:rPr>
        <w:fldChar w:fldCharType="end"/>
      </w:r>
      <w:r w:rsidR="00747E0D">
        <w:rPr>
          <w:rFonts w:ascii="Times New Roman" w:eastAsia="Times New Roman" w:hAnsi="Times New Roman" w:cs="Times New Roman"/>
          <w:kern w:val="0"/>
          <w:lang w:eastAsia="ru-RU" w:bidi="ar-SA"/>
        </w:rPr>
        <w:t>)</w:t>
      </w:r>
      <w:r w:rsidR="00E56EE0" w:rsidRPr="00856E8C">
        <w:rPr>
          <w:rFonts w:ascii="Times New Roman" w:eastAsia="Times New Roman" w:hAnsi="Times New Roman" w:cs="Times New Roman"/>
          <w:kern w:val="0"/>
          <w:lang w:eastAsia="ru-RU" w:bidi="ar-SA"/>
        </w:rPr>
        <w:t xml:space="preserve"> </w:t>
      </w:r>
      <w:r w:rsidRPr="00856E8C">
        <w:rPr>
          <w:rFonts w:ascii="Times New Roman" w:eastAsia="Times New Roman" w:hAnsi="Times New Roman" w:cs="Times New Roman"/>
          <w:kern w:val="0"/>
          <w:lang w:eastAsia="ru-RU" w:bidi="ar-SA"/>
        </w:rPr>
        <w:t>представляет собой магнитный спектрометр со</w:t>
      </w:r>
      <w:r w:rsidRPr="00306A8D">
        <w:rPr>
          <w:rFonts w:ascii="Times New Roman" w:eastAsia="Times New Roman" w:hAnsi="Times New Roman" w:cs="Times New Roman"/>
          <w:kern w:val="0"/>
          <w:lang w:eastAsia="ru-RU" w:bidi="ar-SA"/>
        </w:rPr>
        <w:t xml:space="preserve"> сверхпроводящим магнитом и ряд детекторных систем для идентификации типа частиц, определения их импульсов, электромагнитного калориметра, а также переднего адронного калориметра – </w:t>
      </w:r>
      <w:r w:rsidRPr="00306A8D">
        <w:rPr>
          <w:rFonts w:ascii="Times New Roman" w:eastAsia="Times New Roman" w:hAnsi="Times New Roman" w:cs="Times New Roman"/>
          <w:kern w:val="0"/>
          <w:lang w:val="en-US" w:eastAsia="ru-RU" w:bidi="ar-SA"/>
        </w:rPr>
        <w:t>PSD</w:t>
      </w:r>
      <w:r w:rsidRPr="00306A8D">
        <w:rPr>
          <w:rFonts w:ascii="Times New Roman" w:eastAsia="Times New Roman" w:hAnsi="Times New Roman" w:cs="Times New Roman"/>
          <w:kern w:val="0"/>
          <w:lang w:eastAsia="ru-RU" w:bidi="ar-SA"/>
        </w:rPr>
        <w:t xml:space="preserve"> для измерения энергии частиц-спектаторов не участвовавших в процессе взаимодействия налетающего ядра с ядром мишени. Существует две версии установки СВМ – одна для детектирования распадов векторных мезонов по их распадам на электрон-позитронные пары, другая, для детектиров</w:t>
      </w:r>
      <w:r w:rsidR="00747E0D">
        <w:rPr>
          <w:rFonts w:ascii="Times New Roman" w:eastAsia="Times New Roman" w:hAnsi="Times New Roman" w:cs="Times New Roman"/>
          <w:kern w:val="0"/>
          <w:lang w:eastAsia="ru-RU" w:bidi="ar-SA"/>
        </w:rPr>
        <w:t>ания распадов на мюонные пары.</w:t>
      </w:r>
      <w:r w:rsidR="00644033" w:rsidRPr="00644033">
        <w:rPr>
          <w:sz w:val="28"/>
          <w:szCs w:val="28"/>
          <w:lang w:eastAsia="en-US"/>
        </w:rPr>
        <w:t xml:space="preserve"> </w:t>
      </w:r>
      <w:r w:rsidR="00644033" w:rsidRPr="00644033">
        <w:rPr>
          <w:rFonts w:ascii="Times New Roman" w:eastAsia="Times New Roman" w:hAnsi="Times New Roman" w:cs="Times New Roman"/>
          <w:kern w:val="0"/>
          <w:lang w:eastAsia="ru-RU" w:bidi="ar-SA"/>
        </w:rPr>
        <w:t>Адронный калориметр, используется в обеих версиях и служит для определения таких глобальных характеристик взаимодействия как центральность взаимодействия и определение угла плоскости реакции, необходимого для определения потоков частиц.</w:t>
      </w:r>
    </w:p>
    <w:p w:rsidR="00644033" w:rsidRPr="00856E8C" w:rsidRDefault="00644033" w:rsidP="00644033">
      <w:pPr>
        <w:widowControl/>
        <w:suppressAutoHyphens w:val="0"/>
        <w:spacing w:line="276" w:lineRule="auto"/>
        <w:ind w:firstLine="709"/>
        <w:jc w:val="both"/>
        <w:rPr>
          <w:rFonts w:ascii="Times New Roman" w:eastAsia="Times New Roman" w:hAnsi="Times New Roman" w:cs="Times New Roman"/>
          <w:kern w:val="0"/>
          <w:lang w:eastAsia="ru-RU" w:bidi="ar-SA"/>
        </w:rPr>
      </w:pPr>
    </w:p>
    <w:p w:rsidR="00856E8C" w:rsidRPr="00DE7CD9" w:rsidRDefault="00644033" w:rsidP="00DE7CD9">
      <w:pPr>
        <w:widowControl/>
        <w:suppressAutoHyphens w:val="0"/>
        <w:spacing w:line="276" w:lineRule="auto"/>
        <w:ind w:firstLine="709"/>
        <w:jc w:val="both"/>
        <w:rPr>
          <w:rFonts w:ascii="Times New Roman" w:eastAsia="Times New Roman" w:hAnsi="Times New Roman" w:cs="Times New Roman"/>
          <w:bCs/>
          <w:kern w:val="0"/>
          <w:lang w:eastAsia="ru-RU" w:bidi="ar-SA"/>
        </w:rPr>
      </w:pPr>
      <w:r>
        <w:rPr>
          <w:rFonts w:ascii="Times New Roman" w:eastAsia="Times New Roman" w:hAnsi="Times New Roman" w:cs="Times New Roman"/>
          <w:bCs/>
          <w:kern w:val="0"/>
          <w:lang w:eastAsia="ru-RU" w:bidi="ar-SA"/>
        </w:rPr>
        <w:t xml:space="preserve"> </w:t>
      </w:r>
    </w:p>
    <w:p w:rsidR="002B158B" w:rsidRPr="002B158B" w:rsidRDefault="002B158B" w:rsidP="002B158B">
      <w:pPr>
        <w:widowControl/>
        <w:spacing w:line="276" w:lineRule="auto"/>
        <w:jc w:val="both"/>
        <w:rPr>
          <w:rFonts w:ascii="Arial" w:eastAsia="Times New Roman" w:hAnsi="Arial" w:cs="Arial"/>
          <w:b/>
          <w:color w:val="FF0000"/>
          <w:kern w:val="0"/>
          <w:sz w:val="18"/>
          <w:szCs w:val="18"/>
          <w:lang w:val="en-US" w:eastAsia="en-US" w:bidi="ar-SA"/>
        </w:rPr>
      </w:pPr>
      <w:r w:rsidRPr="00856E8C">
        <w:rPr>
          <w:rFonts w:ascii="Times New Roman" w:eastAsia="Times New Roman" w:hAnsi="Times New Roman" w:cs="Times New Roman"/>
          <w:kern w:val="0"/>
          <w:lang w:eastAsia="en-US" w:bidi="ar-SA"/>
        </w:rPr>
        <w:lastRenderedPageBreak/>
        <w:tab/>
      </w:r>
      <w:r w:rsidRPr="00856E8C">
        <w:rPr>
          <w:rFonts w:ascii="Times New Roman" w:eastAsia="Times New Roman" w:hAnsi="Times New Roman" w:cs="Times New Roman"/>
          <w:kern w:val="0"/>
          <w:lang w:eastAsia="en-US" w:bidi="ar-SA"/>
        </w:rPr>
        <w:tab/>
      </w:r>
      <w:r w:rsidRPr="00856E8C">
        <w:rPr>
          <w:rFonts w:ascii="Arial" w:eastAsia="Times New Roman" w:hAnsi="Arial" w:cs="Arial"/>
          <w:b/>
          <w:color w:val="FF0000"/>
          <w:kern w:val="0"/>
          <w:sz w:val="18"/>
          <w:szCs w:val="18"/>
          <w:lang w:eastAsia="en-US" w:bidi="ar-SA"/>
        </w:rPr>
        <w:t xml:space="preserve">       </w:t>
      </w:r>
      <w:r w:rsidRPr="00856E8C">
        <w:rPr>
          <w:rFonts w:ascii="Arial" w:eastAsia="Times New Roman" w:hAnsi="Arial" w:cs="Arial"/>
          <w:b/>
          <w:color w:val="FF0000"/>
          <w:kern w:val="0"/>
          <w:sz w:val="20"/>
          <w:szCs w:val="20"/>
          <w:lang w:eastAsia="en-US" w:bidi="ar-SA"/>
        </w:rPr>
        <w:t xml:space="preserve"> </w:t>
      </w:r>
      <w:r w:rsidRPr="002B158B">
        <w:rPr>
          <w:rFonts w:ascii="Arial" w:eastAsia="Times New Roman" w:hAnsi="Arial" w:cs="Arial"/>
          <w:b/>
          <w:color w:val="FF0000"/>
          <w:kern w:val="0"/>
          <w:sz w:val="20"/>
          <w:szCs w:val="20"/>
          <w:lang w:val="en-US" w:eastAsia="en-US" w:bidi="ar-SA"/>
        </w:rPr>
        <w:t>TOF</w:t>
      </w:r>
      <w:r w:rsidRPr="002B158B">
        <w:rPr>
          <w:rFonts w:ascii="Times New Roman" w:eastAsia="Times New Roman" w:hAnsi="Times New Roman" w:cs="Times New Roman"/>
          <w:kern w:val="0"/>
          <w:lang w:val="en-US" w:eastAsia="en-US" w:bidi="ar-SA"/>
        </w:rPr>
        <w:tab/>
      </w:r>
      <w:r w:rsidRPr="002B158B">
        <w:rPr>
          <w:rFonts w:ascii="Times New Roman" w:eastAsia="Times New Roman" w:hAnsi="Times New Roman" w:cs="Times New Roman"/>
          <w:kern w:val="0"/>
          <w:lang w:val="en-US" w:eastAsia="en-US" w:bidi="ar-SA"/>
        </w:rPr>
        <w:tab/>
      </w:r>
      <w:r w:rsidRPr="002B158B">
        <w:rPr>
          <w:rFonts w:ascii="Times New Roman" w:eastAsia="Times New Roman" w:hAnsi="Times New Roman" w:cs="Times New Roman"/>
          <w:kern w:val="0"/>
          <w:lang w:val="en-US" w:eastAsia="en-US" w:bidi="ar-SA"/>
        </w:rPr>
        <w:tab/>
      </w:r>
      <w:r w:rsidRPr="002B158B">
        <w:rPr>
          <w:rFonts w:ascii="Times New Roman" w:eastAsia="Times New Roman" w:hAnsi="Times New Roman" w:cs="Times New Roman"/>
          <w:kern w:val="0"/>
          <w:lang w:val="en-US" w:eastAsia="en-US" w:bidi="ar-SA"/>
        </w:rPr>
        <w:tab/>
      </w:r>
      <w:r w:rsidRPr="002B158B">
        <w:rPr>
          <w:rFonts w:ascii="Times New Roman" w:eastAsia="Times New Roman" w:hAnsi="Times New Roman" w:cs="Times New Roman"/>
          <w:kern w:val="0"/>
          <w:lang w:val="en-US" w:eastAsia="en-US" w:bidi="ar-SA"/>
        </w:rPr>
        <w:tab/>
      </w:r>
      <w:r w:rsidRPr="002B158B">
        <w:rPr>
          <w:rFonts w:ascii="Times New Roman" w:eastAsia="Times New Roman" w:hAnsi="Times New Roman" w:cs="Times New Roman"/>
          <w:kern w:val="0"/>
          <w:lang w:val="en-US" w:eastAsia="en-US" w:bidi="ar-SA"/>
        </w:rPr>
        <w:tab/>
        <w:t xml:space="preserve">    </w:t>
      </w:r>
      <w:r w:rsidRPr="002B158B">
        <w:rPr>
          <w:rFonts w:ascii="Arial" w:eastAsia="Times New Roman" w:hAnsi="Arial" w:cs="Arial"/>
          <w:b/>
          <w:color w:val="FF0000"/>
          <w:kern w:val="0"/>
          <w:sz w:val="20"/>
          <w:szCs w:val="20"/>
          <w:lang w:val="en-US" w:eastAsia="en-US" w:bidi="ar-SA"/>
        </w:rPr>
        <w:t>TOF</w:t>
      </w:r>
      <w:r w:rsidRPr="002B158B">
        <w:rPr>
          <w:rFonts w:ascii="Times New Roman" w:eastAsia="Times New Roman" w:hAnsi="Times New Roman" w:cs="Times New Roman"/>
          <w:kern w:val="0"/>
          <w:lang w:val="en-US" w:eastAsia="en-US" w:bidi="ar-SA"/>
        </w:rPr>
        <w:tab/>
      </w:r>
      <w:r w:rsidRPr="002B158B">
        <w:rPr>
          <w:rFonts w:ascii="Times New Roman" w:eastAsia="Times New Roman" w:hAnsi="Times New Roman" w:cs="Times New Roman"/>
          <w:kern w:val="0"/>
          <w:lang w:val="en-US" w:eastAsia="en-US" w:bidi="ar-SA"/>
        </w:rPr>
        <w:tab/>
        <w:t xml:space="preserve"> </w:t>
      </w:r>
      <w:r w:rsidRPr="002B158B">
        <w:rPr>
          <w:rFonts w:ascii="Times New Roman" w:eastAsia="Times New Roman" w:hAnsi="Times New Roman" w:cs="Times New Roman"/>
          <w:kern w:val="0"/>
          <w:sz w:val="20"/>
          <w:szCs w:val="20"/>
          <w:lang w:val="en-US" w:eastAsia="en-US" w:bidi="ar-SA"/>
        </w:rPr>
        <w:t xml:space="preserve"> </w:t>
      </w:r>
      <w:r w:rsidRPr="002B158B">
        <w:rPr>
          <w:rFonts w:ascii="Arial" w:eastAsia="Times New Roman" w:hAnsi="Arial" w:cs="Arial"/>
          <w:b/>
          <w:color w:val="FF0000"/>
          <w:kern w:val="0"/>
          <w:sz w:val="20"/>
          <w:szCs w:val="20"/>
          <w:lang w:val="en-US" w:eastAsia="en-US" w:bidi="ar-SA"/>
        </w:rPr>
        <w:t>ECAL</w:t>
      </w:r>
    </w:p>
    <w:p w:rsidR="002B158B" w:rsidRPr="002B158B" w:rsidRDefault="00D61BD5" w:rsidP="002B158B">
      <w:pPr>
        <w:widowControl/>
        <w:spacing w:line="276" w:lineRule="auto"/>
        <w:jc w:val="both"/>
        <w:rPr>
          <w:rFonts w:ascii="Times New Roman" w:eastAsia="Times New Roman" w:hAnsi="Times New Roman" w:cs="Times New Roman"/>
          <w:kern w:val="0"/>
          <w:lang w:eastAsia="en-US" w:bidi="ar-SA"/>
        </w:rPr>
      </w:pPr>
      <w:r>
        <w:rPr>
          <w:rFonts w:ascii="Times New Roman" w:eastAsia="Times New Roman" w:hAnsi="Times New Roman" w:cs="Times New Roman"/>
          <w:noProof/>
          <w:kern w:val="0"/>
          <w:lang w:eastAsia="ru-RU" w:bidi="ar-SA"/>
        </w:rPr>
        <w:pict>
          <v:shape id="Рисунок 34" o:spid="_x0000_i1176" type="#_x0000_t75" style="width:465.2pt;height:140.85pt;visibility:visible;mso-wrap-style:square">
            <v:imagedata r:id="rId291" o:title=""/>
          </v:shape>
        </w:pict>
      </w:r>
    </w:p>
    <w:p w:rsidR="00306A8D" w:rsidRPr="00E64BD6" w:rsidRDefault="00E56EE0" w:rsidP="00E64BD6">
      <w:pPr>
        <w:pStyle w:val="a6"/>
        <w:jc w:val="center"/>
        <w:rPr>
          <w:rFonts w:ascii="Times New Roman" w:eastAsia="Times New Roman" w:hAnsi="Times New Roman" w:cs="Times New Roman"/>
          <w:i w:val="0"/>
          <w:kern w:val="0"/>
          <w:lang w:eastAsia="ru-RU" w:bidi="ar-SA"/>
        </w:rPr>
      </w:pPr>
      <w:bookmarkStart w:id="22" w:name="_Ref406408599"/>
      <w:bookmarkStart w:id="23" w:name="_Ref438127475"/>
      <w:r w:rsidRPr="00E64BD6">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2</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w:t>
      </w:r>
      <w:r w:rsidR="00D246AF">
        <w:rPr>
          <w:rFonts w:ascii="Times New Roman" w:hAnsi="Times New Roman" w:cs="Times New Roman"/>
          <w:i w:val="0"/>
        </w:rPr>
        <w:fldChar w:fldCharType="end"/>
      </w:r>
      <w:bookmarkEnd w:id="22"/>
      <w:bookmarkEnd w:id="23"/>
      <w:r w:rsidR="005532FC">
        <w:rPr>
          <w:rFonts w:ascii="Times New Roman" w:eastAsia="Times New Roman" w:hAnsi="Times New Roman" w:cs="Times New Roman"/>
          <w:i w:val="0"/>
          <w:kern w:val="0"/>
          <w:lang w:eastAsia="ru-RU" w:bidi="ar-SA"/>
        </w:rPr>
        <w:t xml:space="preserve">  Установка СВМ: с</w:t>
      </w:r>
      <w:r w:rsidR="00306A8D" w:rsidRPr="00E64BD6">
        <w:rPr>
          <w:rFonts w:ascii="Times New Roman" w:eastAsia="Times New Roman" w:hAnsi="Times New Roman" w:cs="Times New Roman"/>
          <w:i w:val="0"/>
          <w:kern w:val="0"/>
          <w:lang w:eastAsia="ru-RU" w:bidi="ar-SA"/>
        </w:rPr>
        <w:t>лева - версия для детектирования электрон-</w:t>
      </w:r>
      <w:r w:rsidR="00E64BD6" w:rsidRPr="00E64BD6">
        <w:rPr>
          <w:rFonts w:ascii="Times New Roman" w:eastAsia="Times New Roman" w:hAnsi="Times New Roman" w:cs="Times New Roman"/>
          <w:i w:val="0"/>
          <w:kern w:val="0"/>
          <w:lang w:eastAsia="ru-RU" w:bidi="ar-SA"/>
        </w:rPr>
        <w:t xml:space="preserve">позитронных пар, </w:t>
      </w:r>
      <w:r w:rsidR="005532FC">
        <w:rPr>
          <w:rFonts w:ascii="Times New Roman" w:eastAsia="Times New Roman" w:hAnsi="Times New Roman" w:cs="Times New Roman"/>
          <w:i w:val="0"/>
          <w:kern w:val="0"/>
          <w:lang w:eastAsia="ru-RU" w:bidi="ar-SA"/>
        </w:rPr>
        <w:t>с</w:t>
      </w:r>
      <w:r w:rsidR="00306A8D" w:rsidRPr="00E64BD6">
        <w:rPr>
          <w:rFonts w:ascii="Times New Roman" w:eastAsia="Times New Roman" w:hAnsi="Times New Roman" w:cs="Times New Roman"/>
          <w:i w:val="0"/>
          <w:kern w:val="0"/>
          <w:lang w:eastAsia="ru-RU" w:bidi="ar-SA"/>
        </w:rPr>
        <w:t>права – версия установки</w:t>
      </w:r>
      <w:r w:rsidR="005532FC">
        <w:rPr>
          <w:rFonts w:ascii="Times New Roman" w:eastAsia="Times New Roman" w:hAnsi="Times New Roman" w:cs="Times New Roman"/>
          <w:i w:val="0"/>
          <w:kern w:val="0"/>
          <w:lang w:eastAsia="ru-RU" w:bidi="ar-SA"/>
        </w:rPr>
        <w:t xml:space="preserve"> для детектирования мюонных пар</w:t>
      </w:r>
      <w:r w:rsidR="00306A8D" w:rsidRPr="00306A8D">
        <w:rPr>
          <w:rFonts w:ascii="Times New Roman" w:eastAsia="Times New Roman" w:hAnsi="Times New Roman" w:cs="Times New Roman"/>
          <w:bCs/>
          <w:kern w:val="0"/>
          <w:lang w:eastAsia="ru-RU" w:bidi="ar-SA"/>
        </w:rPr>
        <w:t xml:space="preserve">  </w:t>
      </w:r>
    </w:p>
    <w:p w:rsidR="00306A8D" w:rsidRPr="00E64BD6" w:rsidRDefault="00306A8D" w:rsidP="00F67759">
      <w:pPr>
        <w:pStyle w:val="2"/>
        <w:spacing w:after="0" w:line="276" w:lineRule="auto"/>
        <w:ind w:left="0" w:firstLine="709"/>
        <w:jc w:val="both"/>
        <w:rPr>
          <w:rFonts w:ascii="Times New Roman" w:hAnsi="Times New Roman" w:cs="Times New Roman"/>
          <w:b w:val="0"/>
          <w:i w:val="0"/>
          <w:sz w:val="24"/>
          <w:szCs w:val="24"/>
          <w:lang w:eastAsia="ru-RU" w:bidi="ar-SA"/>
        </w:rPr>
      </w:pPr>
      <w:r w:rsidRPr="00E64BD6">
        <w:rPr>
          <w:rFonts w:ascii="Times New Roman" w:hAnsi="Times New Roman" w:cs="Times New Roman"/>
          <w:b w:val="0"/>
          <w:i w:val="0"/>
          <w:sz w:val="24"/>
          <w:szCs w:val="24"/>
          <w:lang w:eastAsia="ru-RU" w:bidi="ar-SA"/>
        </w:rPr>
        <w:t xml:space="preserve">  Основные направления  участия  </w:t>
      </w:r>
      <w:r w:rsidR="00644033">
        <w:rPr>
          <w:rFonts w:ascii="Times New Roman" w:hAnsi="Times New Roman" w:cs="Times New Roman"/>
          <w:b w:val="0"/>
          <w:i w:val="0"/>
          <w:sz w:val="24"/>
          <w:szCs w:val="24"/>
          <w:lang w:eastAsia="ru-RU" w:bidi="ar-SA"/>
        </w:rPr>
        <w:t xml:space="preserve">российских </w:t>
      </w:r>
      <w:r w:rsidRPr="00E64BD6">
        <w:rPr>
          <w:rFonts w:ascii="Times New Roman" w:hAnsi="Times New Roman" w:cs="Times New Roman"/>
          <w:b w:val="0"/>
          <w:i w:val="0"/>
          <w:sz w:val="24"/>
          <w:szCs w:val="24"/>
          <w:lang w:eastAsia="ru-RU" w:bidi="ar-SA"/>
        </w:rPr>
        <w:t>групп</w:t>
      </w:r>
      <w:r w:rsidR="00644033">
        <w:rPr>
          <w:rFonts w:ascii="Times New Roman" w:hAnsi="Times New Roman" w:cs="Times New Roman"/>
          <w:b w:val="0"/>
          <w:i w:val="0"/>
          <w:sz w:val="24"/>
          <w:szCs w:val="24"/>
          <w:lang w:eastAsia="ru-RU" w:bidi="ar-SA"/>
        </w:rPr>
        <w:t xml:space="preserve"> в эксперименте СВМ в 2015 </w:t>
      </w:r>
      <w:r w:rsidRPr="00E64BD6">
        <w:rPr>
          <w:rFonts w:ascii="Times New Roman" w:hAnsi="Times New Roman" w:cs="Times New Roman"/>
          <w:b w:val="0"/>
          <w:i w:val="0"/>
          <w:sz w:val="24"/>
          <w:szCs w:val="24"/>
          <w:lang w:eastAsia="ru-RU" w:bidi="ar-SA"/>
        </w:rPr>
        <w:t>г</w:t>
      </w:r>
      <w:r w:rsidR="00D67242">
        <w:rPr>
          <w:rFonts w:ascii="Times New Roman" w:hAnsi="Times New Roman" w:cs="Times New Roman"/>
          <w:b w:val="0"/>
          <w:i w:val="0"/>
          <w:sz w:val="24"/>
          <w:szCs w:val="24"/>
          <w:lang w:eastAsia="ru-RU" w:bidi="ar-SA"/>
        </w:rPr>
        <w:t>.</w:t>
      </w:r>
    </w:p>
    <w:p w:rsidR="00644033" w:rsidRPr="00644033" w:rsidRDefault="00644033" w:rsidP="00F67759">
      <w:pPr>
        <w:pStyle w:val="3"/>
        <w:spacing w:before="0"/>
        <w:ind w:left="0" w:firstLine="709"/>
        <w:jc w:val="both"/>
        <w:rPr>
          <w:rFonts w:ascii="Times New Roman" w:hAnsi="Times New Roman" w:cs="Times New Roman"/>
          <w:b w:val="0"/>
          <w:kern w:val="0"/>
          <w:sz w:val="24"/>
          <w:szCs w:val="24"/>
          <w:lang w:eastAsia="ru-RU" w:bidi="ar-SA"/>
        </w:rPr>
      </w:pPr>
      <w:r w:rsidRPr="00644033">
        <w:rPr>
          <w:rFonts w:ascii="Times New Roman" w:hAnsi="Times New Roman" w:cs="Times New Roman"/>
          <w:b w:val="0"/>
          <w:kern w:val="0"/>
          <w:sz w:val="24"/>
          <w:szCs w:val="24"/>
          <w:lang w:eastAsia="ru-RU" w:bidi="ar-SA"/>
        </w:rPr>
        <w:t xml:space="preserve">Работы по системе СВМ </w:t>
      </w:r>
      <w:r w:rsidRPr="00644033">
        <w:rPr>
          <w:rFonts w:ascii="Times New Roman" w:hAnsi="Times New Roman" w:cs="Times New Roman"/>
          <w:b w:val="0"/>
          <w:kern w:val="0"/>
          <w:sz w:val="24"/>
          <w:szCs w:val="24"/>
          <w:lang w:val="en-US" w:eastAsia="ru-RU" w:bidi="ar-SA"/>
        </w:rPr>
        <w:t>TOF</w:t>
      </w:r>
    </w:p>
    <w:p w:rsidR="00644033" w:rsidRPr="00644033" w:rsidRDefault="00644033" w:rsidP="00644033">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xml:space="preserve">Данный отчет отражает результаты, полученные в результате выполнения работ по проекту </w:t>
      </w:r>
      <w:r w:rsidRPr="00644033">
        <w:rPr>
          <w:rFonts w:ascii="Times New Roman" w:eastAsia="Times New Roman" w:hAnsi="Times New Roman" w:cs="Times New Roman"/>
          <w:kern w:val="0"/>
          <w:lang w:val="en-US" w:eastAsia="ru-RU" w:bidi="ar-SA"/>
        </w:rPr>
        <w:t>CBM</w:t>
      </w:r>
      <w:r w:rsidRPr="00644033">
        <w:rPr>
          <w:rFonts w:ascii="Times New Roman" w:eastAsia="Times New Roman" w:hAnsi="Times New Roman" w:cs="Times New Roman"/>
          <w:kern w:val="0"/>
          <w:lang w:eastAsia="ru-RU" w:bidi="ar-SA"/>
        </w:rPr>
        <w:t xml:space="preserve"> в 2015 году группой ИТЭФ. </w:t>
      </w:r>
    </w:p>
    <w:p w:rsidR="00644033" w:rsidRPr="00644033" w:rsidRDefault="00644033" w:rsidP="00644033">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xml:space="preserve">Важную роль в физике заряженных частиц, являющейся одним из ключевых направлений эксперимента СВМ, играет детектор </w:t>
      </w:r>
      <w:r w:rsidRPr="00644033">
        <w:rPr>
          <w:rFonts w:ascii="Times New Roman" w:eastAsia="Times New Roman" w:hAnsi="Times New Roman" w:cs="Times New Roman"/>
          <w:kern w:val="0"/>
          <w:lang w:val="en-US" w:eastAsia="ru-RU" w:bidi="ar-SA"/>
        </w:rPr>
        <w:t>TOF</w:t>
      </w:r>
      <w:r w:rsidRPr="00644033">
        <w:rPr>
          <w:rFonts w:ascii="Times New Roman" w:eastAsia="Times New Roman" w:hAnsi="Times New Roman" w:cs="Times New Roman"/>
          <w:kern w:val="0"/>
          <w:lang w:eastAsia="ru-RU" w:bidi="ar-SA"/>
        </w:rPr>
        <w:t xml:space="preserve">, предназначенный для идентификации пионов, каонов и протонов. Детектор будет основан на методике измерения времени пролета с использованием газовых Резистивных Плоско-Параллельных Камер. Эта технология была предложена и развивалась с активным участием ГНЦ ИТЭФ. Полная площадь детектор </w:t>
      </w:r>
      <w:r w:rsidRPr="00644033">
        <w:rPr>
          <w:rFonts w:ascii="Times New Roman" w:eastAsia="Times New Roman" w:hAnsi="Times New Roman" w:cs="Times New Roman"/>
          <w:kern w:val="0"/>
          <w:lang w:val="en-US" w:eastAsia="ru-RU" w:bidi="ar-SA"/>
        </w:rPr>
        <w:t>TOF</w:t>
      </w:r>
      <w:r w:rsidRPr="00644033">
        <w:rPr>
          <w:rFonts w:ascii="Times New Roman" w:eastAsia="Times New Roman" w:hAnsi="Times New Roman" w:cs="Times New Roman"/>
          <w:kern w:val="0"/>
          <w:lang w:eastAsia="ru-RU" w:bidi="ar-SA"/>
        </w:rPr>
        <w:t xml:space="preserve"> составляет более 100 м</w:t>
      </w:r>
      <w:r w:rsidRPr="00644033">
        <w:rPr>
          <w:rFonts w:ascii="Times New Roman" w:eastAsia="Times New Roman" w:hAnsi="Times New Roman" w:cs="Times New Roman"/>
          <w:kern w:val="0"/>
          <w:vertAlign w:val="superscript"/>
          <w:lang w:eastAsia="ru-RU" w:bidi="ar-SA"/>
        </w:rPr>
        <w:t>2</w:t>
      </w:r>
      <w:r w:rsidRPr="00644033">
        <w:rPr>
          <w:rFonts w:ascii="Times New Roman" w:eastAsia="Times New Roman" w:hAnsi="Times New Roman" w:cs="Times New Roman"/>
          <w:kern w:val="0"/>
          <w:lang w:eastAsia="ru-RU" w:bidi="ar-SA"/>
        </w:rPr>
        <w:t xml:space="preserve">. Общее число каналов системы превышает 100 000. В зоне ответственности ИТЭФ находится центральная часть этого детектора, к которой предъявляются наиболее жесткие требования по загрузке и радиационной стойкости. Планируется, что центральная часть детектора </w:t>
      </w:r>
      <w:r w:rsidRPr="00644033">
        <w:rPr>
          <w:rFonts w:ascii="Times New Roman" w:eastAsia="Times New Roman" w:hAnsi="Times New Roman" w:cs="Times New Roman"/>
          <w:kern w:val="0"/>
          <w:lang w:val="en-US" w:eastAsia="ru-RU" w:bidi="ar-SA"/>
        </w:rPr>
        <w:t>TOF</w:t>
      </w:r>
      <w:r w:rsidRPr="00644033">
        <w:rPr>
          <w:rFonts w:ascii="Times New Roman" w:eastAsia="Times New Roman" w:hAnsi="Times New Roman" w:cs="Times New Roman"/>
          <w:kern w:val="0"/>
          <w:lang w:eastAsia="ru-RU" w:bidi="ar-SA"/>
        </w:rPr>
        <w:t xml:space="preserve"> будет реализована на основе керамических многозазорных плоско-параллельных детекторов. Работы по этому направлению исследований проводятся совместно с группой немецких физиков из Гельмгольц-Центра Дрезден-Россендорф.</w:t>
      </w:r>
    </w:p>
    <w:p w:rsidR="00EB25F2" w:rsidRDefault="00644033" w:rsidP="00644033">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В 2015 году были продолжены методические исследования одиночных керамических камер с особой формой электродов</w:t>
      </w:r>
      <w:r w:rsidR="00EB25F2">
        <w:rPr>
          <w:rFonts w:ascii="Times New Roman" w:eastAsia="Times New Roman" w:hAnsi="Times New Roman" w:cs="Times New Roman"/>
          <w:kern w:val="0"/>
          <w:lang w:eastAsia="ru-RU" w:bidi="ar-SA"/>
        </w:rPr>
        <w:t xml:space="preserve"> (см. </w:t>
      </w:r>
      <w:r w:rsidR="00EB25F2" w:rsidRPr="00A15408">
        <w:rPr>
          <w:rFonts w:ascii="Times New Roman" w:eastAsia="Times New Roman" w:hAnsi="Times New Roman" w:cs="Times New Roman"/>
          <w:kern w:val="0"/>
          <w:lang w:eastAsia="ru-RU" w:bidi="ar-SA"/>
        </w:rPr>
        <w:fldChar w:fldCharType="begin"/>
      </w:r>
      <w:r w:rsidR="00EB25F2" w:rsidRPr="00A15408">
        <w:rPr>
          <w:rFonts w:ascii="Times New Roman" w:eastAsia="Times New Roman" w:hAnsi="Times New Roman" w:cs="Times New Roman"/>
          <w:kern w:val="0"/>
          <w:lang w:eastAsia="ru-RU" w:bidi="ar-SA"/>
        </w:rPr>
        <w:instrText xml:space="preserve"> REF _Ref438127933 \h </w:instrText>
      </w:r>
      <w:r w:rsidR="00A15408" w:rsidRPr="00A15408">
        <w:rPr>
          <w:rFonts w:ascii="Times New Roman" w:eastAsia="Times New Roman" w:hAnsi="Times New Roman" w:cs="Times New Roman"/>
          <w:kern w:val="0"/>
          <w:lang w:eastAsia="ru-RU" w:bidi="ar-SA"/>
        </w:rPr>
        <w:instrText xml:space="preserve"> \* MERGEFORMAT </w:instrText>
      </w:r>
      <w:r w:rsidR="00EB25F2" w:rsidRPr="00A15408">
        <w:rPr>
          <w:rFonts w:ascii="Times New Roman" w:eastAsia="Times New Roman" w:hAnsi="Times New Roman" w:cs="Times New Roman"/>
          <w:kern w:val="0"/>
          <w:lang w:eastAsia="ru-RU" w:bidi="ar-SA"/>
        </w:rPr>
      </w:r>
      <w:r w:rsidR="00EB25F2" w:rsidRPr="00A15408">
        <w:rPr>
          <w:rFonts w:ascii="Times New Roman" w:eastAsia="Times New Roman" w:hAnsi="Times New Roman" w:cs="Times New Roman"/>
          <w:kern w:val="0"/>
          <w:lang w:eastAsia="ru-RU" w:bidi="ar-SA"/>
        </w:rPr>
        <w:fldChar w:fldCharType="separate"/>
      </w:r>
      <w:r w:rsidR="00D61BD5" w:rsidRPr="00EB25F2">
        <w:t xml:space="preserve">Рис.  </w:t>
      </w:r>
      <w:r w:rsidR="00D61BD5" w:rsidRPr="00D61BD5">
        <w:rPr>
          <w:noProof/>
        </w:rPr>
        <w:t>2</w:t>
      </w:r>
      <w:r w:rsidR="00D61BD5">
        <w:t>.</w:t>
      </w:r>
      <w:r w:rsidR="00D61BD5" w:rsidRPr="00D61BD5">
        <w:rPr>
          <w:noProof/>
        </w:rPr>
        <w:t>2</w:t>
      </w:r>
      <w:r w:rsidR="00EB25F2" w:rsidRPr="00A15408">
        <w:rPr>
          <w:rFonts w:ascii="Times New Roman" w:eastAsia="Times New Roman" w:hAnsi="Times New Roman" w:cs="Times New Roman"/>
          <w:kern w:val="0"/>
          <w:lang w:eastAsia="ru-RU" w:bidi="ar-SA"/>
        </w:rPr>
        <w:fldChar w:fldCharType="end"/>
      </w:r>
      <w:r w:rsidR="00EB25F2" w:rsidRPr="00A15408">
        <w:rPr>
          <w:rFonts w:ascii="Times New Roman" w:eastAsia="Times New Roman" w:hAnsi="Times New Roman" w:cs="Times New Roman"/>
          <w:kern w:val="0"/>
          <w:lang w:eastAsia="ru-RU" w:bidi="ar-SA"/>
        </w:rPr>
        <w:t>)</w:t>
      </w:r>
      <w:r w:rsidRPr="00A15408">
        <w:rPr>
          <w:rFonts w:ascii="Times New Roman" w:eastAsia="Times New Roman" w:hAnsi="Times New Roman" w:cs="Times New Roman"/>
          <w:kern w:val="0"/>
          <w:lang w:eastAsia="ru-RU" w:bidi="ar-SA"/>
        </w:rPr>
        <w:t>.</w:t>
      </w:r>
      <w:r w:rsidRPr="00644033">
        <w:rPr>
          <w:rFonts w:ascii="Times New Roman" w:eastAsia="Times New Roman" w:hAnsi="Times New Roman" w:cs="Times New Roman"/>
          <w:kern w:val="0"/>
          <w:lang w:eastAsia="ru-RU" w:bidi="ar-SA"/>
        </w:rPr>
        <w:t xml:space="preserve"> </w:t>
      </w:r>
    </w:p>
    <w:p w:rsidR="00EB25F2" w:rsidRPr="00EB25F2" w:rsidRDefault="00EB25F2" w:rsidP="00EB25F2">
      <w:pPr>
        <w:widowControl/>
        <w:suppressAutoHyphens w:val="0"/>
        <w:spacing w:line="276" w:lineRule="auto"/>
        <w:ind w:firstLine="709"/>
        <w:jc w:val="both"/>
        <w:rPr>
          <w:rFonts w:ascii="Times New Roman" w:eastAsia="Times New Roman" w:hAnsi="Times New Roman" w:cs="Times New Roman"/>
          <w:kern w:val="0"/>
          <w:lang w:eastAsia="ru-RU" w:bidi="ar-SA"/>
        </w:rPr>
      </w:pPr>
    </w:p>
    <w:p w:rsidR="00EB25F2" w:rsidRPr="00EB25F2" w:rsidRDefault="00D61BD5" w:rsidP="00EB25F2">
      <w:pPr>
        <w:widowControl/>
        <w:suppressAutoHyphens w:val="0"/>
        <w:spacing w:line="276" w:lineRule="auto"/>
        <w:jc w:val="center"/>
        <w:rPr>
          <w:rFonts w:ascii="Times New Roman" w:eastAsia="Times New Roman" w:hAnsi="Times New Roman" w:cs="Times New Roman"/>
          <w:i/>
          <w:kern w:val="0"/>
          <w:lang w:eastAsia="ru-RU" w:bidi="ar-SA"/>
        </w:rPr>
      </w:pPr>
      <w:r>
        <w:rPr>
          <w:rFonts w:ascii="Times New Roman" w:eastAsia="Times New Roman" w:hAnsi="Times New Roman" w:cs="Times New Roman"/>
          <w:kern w:val="0"/>
          <w:lang w:eastAsia="ru-RU" w:bidi="ar-SA"/>
        </w:rPr>
        <w:pict>
          <v:shape id="_x0000_i1177" type="#_x0000_t75" style="width:168.4pt;height:127.1pt" filled="t">
            <v:fill color2="black"/>
            <v:imagedata r:id="rId292" o:title=""/>
          </v:shape>
        </w:pict>
      </w:r>
      <w:r>
        <w:rPr>
          <w:rFonts w:ascii="Times New Roman" w:eastAsia="Times New Roman" w:hAnsi="Times New Roman" w:cs="Times New Roman"/>
          <w:kern w:val="0"/>
          <w:lang w:eastAsia="ru-RU" w:bidi="ar-SA"/>
        </w:rPr>
        <w:pict>
          <v:shape id="_x0000_i1178" type="#_x0000_t75" style="width:169.65pt;height:127.7pt" filled="t">
            <v:fill color2="black"/>
            <v:imagedata r:id="rId293" o:title=""/>
          </v:shape>
        </w:pict>
      </w:r>
    </w:p>
    <w:p w:rsidR="00EB25F2" w:rsidRPr="00EB25F2" w:rsidRDefault="00EB25F2" w:rsidP="00EB25F2">
      <w:pPr>
        <w:pStyle w:val="a6"/>
        <w:jc w:val="center"/>
        <w:rPr>
          <w:rFonts w:ascii="Times New Roman" w:eastAsia="Times New Roman" w:hAnsi="Times New Roman" w:cs="Times New Roman"/>
          <w:i w:val="0"/>
          <w:kern w:val="0"/>
          <w:lang w:eastAsia="ru-RU" w:bidi="ar-SA"/>
        </w:rPr>
      </w:pPr>
      <w:bookmarkStart w:id="24" w:name="_Ref438127933"/>
      <w:r w:rsidRPr="00EB25F2">
        <w:rPr>
          <w:i w:val="0"/>
        </w:rPr>
        <w:t xml:space="preserve">Рис.  </w:t>
      </w:r>
      <w:r w:rsidR="00D246AF">
        <w:rPr>
          <w:i w:val="0"/>
        </w:rPr>
        <w:fldChar w:fldCharType="begin"/>
      </w:r>
      <w:r w:rsidR="00D246AF">
        <w:rPr>
          <w:i w:val="0"/>
        </w:rPr>
        <w:instrText xml:space="preserve"> STYLEREF 1 \s </w:instrText>
      </w:r>
      <w:r w:rsidR="00D246AF">
        <w:rPr>
          <w:i w:val="0"/>
        </w:rPr>
        <w:fldChar w:fldCharType="separate"/>
      </w:r>
      <w:r w:rsidR="00D61BD5">
        <w:rPr>
          <w:i w:val="0"/>
          <w:noProof/>
        </w:rPr>
        <w:t>2</w:t>
      </w:r>
      <w:r w:rsidR="00D246AF">
        <w:rPr>
          <w:i w:val="0"/>
        </w:rPr>
        <w:fldChar w:fldCharType="end"/>
      </w:r>
      <w:r w:rsidR="00D246AF">
        <w:rPr>
          <w:i w:val="0"/>
        </w:rPr>
        <w:t>.</w:t>
      </w:r>
      <w:r w:rsidR="00D246AF">
        <w:rPr>
          <w:i w:val="0"/>
        </w:rPr>
        <w:fldChar w:fldCharType="begin"/>
      </w:r>
      <w:r w:rsidR="00D246AF">
        <w:rPr>
          <w:i w:val="0"/>
        </w:rPr>
        <w:instrText xml:space="preserve"> SEQ Рис._ \* ARABIC \s 1 </w:instrText>
      </w:r>
      <w:r w:rsidR="00D246AF">
        <w:rPr>
          <w:i w:val="0"/>
        </w:rPr>
        <w:fldChar w:fldCharType="separate"/>
      </w:r>
      <w:r w:rsidR="00D61BD5">
        <w:rPr>
          <w:i w:val="0"/>
          <w:noProof/>
        </w:rPr>
        <w:t>2</w:t>
      </w:r>
      <w:r w:rsidR="00D246AF">
        <w:rPr>
          <w:i w:val="0"/>
        </w:rPr>
        <w:fldChar w:fldCharType="end"/>
      </w:r>
      <w:bookmarkEnd w:id="24"/>
      <w:r w:rsidRPr="00EB25F2">
        <w:rPr>
          <w:i w:val="0"/>
        </w:rPr>
        <w:t xml:space="preserve"> -</w:t>
      </w:r>
      <w:r w:rsidRPr="00EB25F2">
        <w:rPr>
          <w:rFonts w:ascii="Times New Roman" w:eastAsia="Times New Roman" w:hAnsi="Times New Roman" w:cs="Times New Roman"/>
          <w:i w:val="0"/>
          <w:kern w:val="0"/>
          <w:lang w:eastAsia="ru-RU" w:bidi="ar-SA"/>
        </w:rPr>
        <w:t xml:space="preserve"> Отдельная двухзазорная керамическая камера размером 20х20 мм</w:t>
      </w:r>
      <w:r w:rsidRPr="00EB25F2">
        <w:rPr>
          <w:rFonts w:ascii="Times New Roman" w:eastAsia="Times New Roman" w:hAnsi="Times New Roman" w:cs="Times New Roman"/>
          <w:i w:val="0"/>
          <w:kern w:val="0"/>
          <w:vertAlign w:val="superscript"/>
          <w:lang w:eastAsia="ru-RU" w:bidi="ar-SA"/>
        </w:rPr>
        <w:t>2</w:t>
      </w:r>
      <w:r w:rsidRPr="00EB25F2">
        <w:rPr>
          <w:rFonts w:ascii="Times New Roman" w:eastAsia="Times New Roman" w:hAnsi="Times New Roman" w:cs="Times New Roman"/>
          <w:i w:val="0"/>
          <w:kern w:val="0"/>
          <w:lang w:eastAsia="ru-RU" w:bidi="ar-SA"/>
        </w:rPr>
        <w:t xml:space="preserve"> и шестизазорная камера, установленная в газовый бокс для испытаний</w:t>
      </w:r>
    </w:p>
    <w:p w:rsidR="00EB25F2" w:rsidRDefault="00EB25F2" w:rsidP="00644033">
      <w:pPr>
        <w:widowControl/>
        <w:suppressAutoHyphens w:val="0"/>
        <w:spacing w:line="276" w:lineRule="auto"/>
        <w:ind w:firstLine="709"/>
        <w:jc w:val="both"/>
        <w:rPr>
          <w:rFonts w:ascii="Times New Roman" w:eastAsia="Times New Roman" w:hAnsi="Times New Roman" w:cs="Times New Roman"/>
          <w:kern w:val="0"/>
          <w:lang w:eastAsia="ru-RU" w:bidi="ar-SA"/>
        </w:rPr>
      </w:pPr>
    </w:p>
    <w:p w:rsidR="00644033" w:rsidRDefault="00644033" w:rsidP="00644033">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lastRenderedPageBreak/>
        <w:t>В мае на ускорителе «Эльба» был проведен сеанс пучковых измерений с керамическими резистивными камерами центральной части детектора TOF эксперимента СВМ. Были проведены испытания камер двух размеров активной области (50х50 и 20х20 мм</w:t>
      </w:r>
      <w:r w:rsidRPr="00644033">
        <w:rPr>
          <w:rFonts w:ascii="Times New Roman" w:eastAsia="Times New Roman" w:hAnsi="Times New Roman" w:cs="Times New Roman"/>
          <w:kern w:val="0"/>
          <w:vertAlign w:val="superscript"/>
          <w:lang w:eastAsia="ru-RU" w:bidi="ar-SA"/>
        </w:rPr>
        <w:t>2</w:t>
      </w:r>
      <w:r w:rsidR="00F67759">
        <w:rPr>
          <w:rFonts w:ascii="Times New Roman" w:eastAsia="Times New Roman" w:hAnsi="Times New Roman" w:cs="Times New Roman"/>
          <w:kern w:val="0"/>
          <w:lang w:eastAsia="ru-RU" w:bidi="ar-SA"/>
        </w:rPr>
        <w:t xml:space="preserve">, </w:t>
      </w:r>
      <w:r w:rsidR="00F67759" w:rsidRPr="00EB25F2">
        <w:rPr>
          <w:rFonts w:ascii="Times New Roman" w:eastAsia="Times New Roman" w:hAnsi="Times New Roman" w:cs="Times New Roman"/>
          <w:kern w:val="0"/>
          <w:lang w:eastAsia="ru-RU" w:bidi="ar-SA"/>
        </w:rPr>
        <w:fldChar w:fldCharType="begin"/>
      </w:r>
      <w:r w:rsidR="00F67759" w:rsidRPr="00EB25F2">
        <w:rPr>
          <w:rFonts w:ascii="Times New Roman" w:eastAsia="Times New Roman" w:hAnsi="Times New Roman" w:cs="Times New Roman"/>
          <w:kern w:val="0"/>
          <w:lang w:eastAsia="ru-RU" w:bidi="ar-SA"/>
        </w:rPr>
        <w:instrText xml:space="preserve"> REF _Ref438127443 \h </w:instrText>
      </w:r>
      <w:r w:rsidR="00EB25F2" w:rsidRPr="00EB25F2">
        <w:rPr>
          <w:rFonts w:ascii="Times New Roman" w:eastAsia="Times New Roman" w:hAnsi="Times New Roman" w:cs="Times New Roman"/>
          <w:kern w:val="0"/>
          <w:lang w:eastAsia="ru-RU" w:bidi="ar-SA"/>
        </w:rPr>
        <w:instrText xml:space="preserve"> \* MERGEFORMAT </w:instrText>
      </w:r>
      <w:r w:rsidR="00F67759" w:rsidRPr="00EB25F2">
        <w:rPr>
          <w:rFonts w:ascii="Times New Roman" w:eastAsia="Times New Roman" w:hAnsi="Times New Roman" w:cs="Times New Roman"/>
          <w:kern w:val="0"/>
          <w:lang w:eastAsia="ru-RU" w:bidi="ar-SA"/>
        </w:rPr>
      </w:r>
      <w:r w:rsidR="00F67759" w:rsidRPr="00EB25F2">
        <w:rPr>
          <w:rFonts w:ascii="Times New Roman" w:eastAsia="Times New Roman" w:hAnsi="Times New Roman" w:cs="Times New Roman"/>
          <w:kern w:val="0"/>
          <w:lang w:eastAsia="ru-RU" w:bidi="ar-SA"/>
        </w:rPr>
        <w:fldChar w:fldCharType="separate"/>
      </w:r>
      <w:r w:rsidR="00D61BD5" w:rsidRPr="00F67759">
        <w:rPr>
          <w:rFonts w:ascii="Times New Roman" w:hAnsi="Times New Roman" w:cs="Times New Roman"/>
        </w:rPr>
        <w:t xml:space="preserve">Рис.  </w:t>
      </w:r>
      <w:r w:rsidR="00D61BD5" w:rsidRPr="00D61BD5">
        <w:rPr>
          <w:rFonts w:ascii="Times New Roman" w:hAnsi="Times New Roman" w:cs="Times New Roman"/>
          <w:noProof/>
        </w:rPr>
        <w:t>2</w:t>
      </w:r>
      <w:r w:rsidR="00D61BD5">
        <w:rPr>
          <w:rFonts w:ascii="Times New Roman" w:hAnsi="Times New Roman" w:cs="Times New Roman"/>
        </w:rPr>
        <w:t>.</w:t>
      </w:r>
      <w:r w:rsidR="00D61BD5" w:rsidRPr="00D61BD5">
        <w:rPr>
          <w:rFonts w:ascii="Times New Roman" w:hAnsi="Times New Roman" w:cs="Times New Roman"/>
          <w:noProof/>
        </w:rPr>
        <w:t>3</w:t>
      </w:r>
      <w:r w:rsidR="00F67759" w:rsidRPr="00EB25F2">
        <w:rPr>
          <w:rFonts w:ascii="Times New Roman" w:eastAsia="Times New Roman" w:hAnsi="Times New Roman" w:cs="Times New Roman"/>
          <w:kern w:val="0"/>
          <w:lang w:eastAsia="ru-RU" w:bidi="ar-SA"/>
        </w:rPr>
        <w:fldChar w:fldCharType="end"/>
      </w:r>
      <w:r w:rsidRPr="00EB25F2">
        <w:rPr>
          <w:rFonts w:ascii="Times New Roman" w:eastAsia="Times New Roman" w:hAnsi="Times New Roman" w:cs="Times New Roman"/>
          <w:kern w:val="0"/>
          <w:lang w:eastAsia="ru-RU" w:bidi="ar-SA"/>
        </w:rPr>
        <w:t>)</w:t>
      </w:r>
      <w:r w:rsidRPr="00644033">
        <w:rPr>
          <w:rFonts w:ascii="Times New Roman" w:eastAsia="Times New Roman" w:hAnsi="Times New Roman" w:cs="Times New Roman"/>
          <w:kern w:val="0"/>
          <w:lang w:eastAsia="ru-RU" w:bidi="ar-SA"/>
        </w:rPr>
        <w:t xml:space="preserve"> с различной резистивностью «плавающего электрода» (2*10</w:t>
      </w:r>
      <w:r w:rsidRPr="00644033">
        <w:rPr>
          <w:rFonts w:ascii="Times New Roman" w:eastAsia="Times New Roman" w:hAnsi="Times New Roman" w:cs="Times New Roman"/>
          <w:kern w:val="0"/>
          <w:vertAlign w:val="superscript"/>
          <w:lang w:eastAsia="ru-RU" w:bidi="ar-SA"/>
        </w:rPr>
        <w:t>10</w:t>
      </w:r>
      <w:r w:rsidRPr="00644033">
        <w:rPr>
          <w:rFonts w:ascii="Times New Roman" w:eastAsia="Times New Roman" w:hAnsi="Times New Roman" w:cs="Times New Roman"/>
          <w:kern w:val="0"/>
          <w:lang w:eastAsia="ru-RU" w:bidi="ar-SA"/>
        </w:rPr>
        <w:t xml:space="preserve"> Ом*см для 20х20 мм</w:t>
      </w:r>
      <w:r w:rsidRPr="00644033">
        <w:rPr>
          <w:rFonts w:ascii="Times New Roman" w:eastAsia="Times New Roman" w:hAnsi="Times New Roman" w:cs="Times New Roman"/>
          <w:kern w:val="0"/>
          <w:vertAlign w:val="superscript"/>
          <w:lang w:eastAsia="ru-RU" w:bidi="ar-SA"/>
        </w:rPr>
        <w:t>2</w:t>
      </w:r>
      <w:r w:rsidRPr="00644033">
        <w:rPr>
          <w:rFonts w:ascii="Times New Roman" w:eastAsia="Times New Roman" w:hAnsi="Times New Roman" w:cs="Times New Roman"/>
          <w:kern w:val="0"/>
          <w:lang w:eastAsia="ru-RU" w:bidi="ar-SA"/>
        </w:rPr>
        <w:t xml:space="preserve"> и 2*10</w:t>
      </w:r>
      <w:r w:rsidRPr="00644033">
        <w:rPr>
          <w:rFonts w:ascii="Times New Roman" w:eastAsia="Times New Roman" w:hAnsi="Times New Roman" w:cs="Times New Roman"/>
          <w:kern w:val="0"/>
          <w:vertAlign w:val="superscript"/>
          <w:lang w:eastAsia="ru-RU" w:bidi="ar-SA"/>
        </w:rPr>
        <w:t>10</w:t>
      </w:r>
      <w:r w:rsidRPr="00644033">
        <w:rPr>
          <w:rFonts w:ascii="Times New Roman" w:eastAsia="Times New Roman" w:hAnsi="Times New Roman" w:cs="Times New Roman"/>
          <w:kern w:val="0"/>
          <w:lang w:eastAsia="ru-RU" w:bidi="ar-SA"/>
        </w:rPr>
        <w:t xml:space="preserve"> Ом*см и 3*10</w:t>
      </w:r>
      <w:r w:rsidRPr="00644033">
        <w:rPr>
          <w:rFonts w:ascii="Times New Roman" w:eastAsia="Times New Roman" w:hAnsi="Times New Roman" w:cs="Times New Roman"/>
          <w:kern w:val="0"/>
          <w:vertAlign w:val="superscript"/>
          <w:lang w:eastAsia="ru-RU" w:bidi="ar-SA"/>
        </w:rPr>
        <w:t>9</w:t>
      </w:r>
      <w:r w:rsidRPr="00644033">
        <w:rPr>
          <w:rFonts w:ascii="Times New Roman" w:eastAsia="Times New Roman" w:hAnsi="Times New Roman" w:cs="Times New Roman"/>
          <w:kern w:val="0"/>
          <w:lang w:eastAsia="ru-RU" w:bidi="ar-SA"/>
        </w:rPr>
        <w:t xml:space="preserve"> Ом*см). </w:t>
      </w:r>
    </w:p>
    <w:p w:rsidR="00EB25F2" w:rsidRPr="00644033" w:rsidRDefault="00EB25F2" w:rsidP="00644033">
      <w:pPr>
        <w:widowControl/>
        <w:suppressAutoHyphens w:val="0"/>
        <w:spacing w:line="276" w:lineRule="auto"/>
        <w:ind w:firstLine="709"/>
        <w:jc w:val="both"/>
        <w:rPr>
          <w:rFonts w:ascii="Times New Roman" w:eastAsia="Times New Roman" w:hAnsi="Times New Roman" w:cs="Times New Roman"/>
          <w:kern w:val="0"/>
          <w:lang w:eastAsia="ru-RU" w:bidi="ar-SA"/>
        </w:rPr>
      </w:pPr>
    </w:p>
    <w:p w:rsidR="00644033" w:rsidRPr="00644033" w:rsidRDefault="00D61BD5" w:rsidP="00F67759">
      <w:pPr>
        <w:widowControl/>
        <w:suppressAutoHyphens w:val="0"/>
        <w:spacing w:line="276" w:lineRule="auto"/>
        <w:jc w:val="center"/>
        <w:rPr>
          <w:rFonts w:ascii="Times New Roman" w:eastAsia="Times New Roman" w:hAnsi="Times New Roman" w:cs="Times New Roman"/>
          <w:kern w:val="0"/>
          <w:lang w:val="en-US" w:eastAsia="ru-RU" w:bidi="ar-SA"/>
        </w:rPr>
      </w:pPr>
      <w:r>
        <w:rPr>
          <w:rFonts w:ascii="Times New Roman" w:eastAsia="Times New Roman" w:hAnsi="Times New Roman" w:cs="Times New Roman"/>
          <w:kern w:val="0"/>
          <w:lang w:eastAsia="ru-RU" w:bidi="ar-SA"/>
        </w:rPr>
        <w:pict>
          <v:shape id="_x0000_i1179" type="#_x0000_t75" style="width:338.7pt;height:253.55pt" filled="t">
            <v:fill color2="black"/>
            <v:imagedata r:id="rId294" o:title=""/>
          </v:shape>
        </w:pict>
      </w:r>
    </w:p>
    <w:p w:rsidR="00644033" w:rsidRPr="00644033" w:rsidRDefault="00D61BD5" w:rsidP="00F67759">
      <w:pPr>
        <w:widowControl/>
        <w:suppressAutoHyphens w:val="0"/>
        <w:spacing w:line="276" w:lineRule="auto"/>
        <w:jc w:val="center"/>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pict>
          <v:shape id="_x0000_i1180" type="#_x0000_t75" style="width:185.3pt;height:272.95pt" filled="t">
            <v:fill color2="black"/>
            <v:imagedata r:id="rId295" o:title=""/>
          </v:shape>
        </w:pict>
      </w:r>
      <w:r>
        <w:rPr>
          <w:rFonts w:ascii="Times New Roman" w:eastAsia="Times New Roman" w:hAnsi="Times New Roman" w:cs="Times New Roman"/>
          <w:kern w:val="0"/>
          <w:lang w:eastAsia="ru-RU" w:bidi="ar-SA"/>
        </w:rPr>
        <w:pict>
          <v:shape id="_x0000_i1181" type="#_x0000_t75" style="width:154.65pt;height:273.6pt" filled="t">
            <v:fill color2="black"/>
            <v:imagedata r:id="rId296" o:title=""/>
          </v:shape>
        </w:pict>
      </w:r>
    </w:p>
    <w:p w:rsidR="00644033" w:rsidRPr="00F67759" w:rsidRDefault="00F67759" w:rsidP="00F67759">
      <w:pPr>
        <w:pStyle w:val="a6"/>
        <w:jc w:val="center"/>
        <w:rPr>
          <w:rFonts w:ascii="Times New Roman" w:eastAsia="Times New Roman" w:hAnsi="Times New Roman" w:cs="Times New Roman"/>
          <w:i w:val="0"/>
          <w:kern w:val="0"/>
          <w:lang w:eastAsia="ru-RU" w:bidi="ar-SA"/>
        </w:rPr>
      </w:pPr>
      <w:bookmarkStart w:id="25" w:name="_Ref438127443"/>
      <w:r w:rsidRPr="00F67759">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2</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bookmarkEnd w:id="25"/>
      <w:r w:rsidRPr="00F67759">
        <w:rPr>
          <w:rFonts w:ascii="Times New Roman" w:hAnsi="Times New Roman" w:cs="Times New Roman"/>
          <w:i w:val="0"/>
        </w:rPr>
        <w:t xml:space="preserve"> -</w:t>
      </w:r>
      <w:r w:rsidR="00644033" w:rsidRPr="00F67759">
        <w:rPr>
          <w:rFonts w:ascii="Times New Roman" w:eastAsia="Times New Roman" w:hAnsi="Times New Roman" w:cs="Times New Roman"/>
          <w:i w:val="0"/>
          <w:kern w:val="0"/>
          <w:lang w:eastAsia="ru-RU" w:bidi="ar-SA"/>
        </w:rPr>
        <w:t xml:space="preserve"> Отфрезерованные электроды из полупроводящей керамики (вверху), элементы для сборки камеры (внизу), алюмооксидные электроды, выполненные в пресс-форме (коричневый цвет) 50х50 мм</w:t>
      </w:r>
      <w:r w:rsidR="00644033" w:rsidRPr="00F67759">
        <w:rPr>
          <w:rFonts w:ascii="Times New Roman" w:eastAsia="Times New Roman" w:hAnsi="Times New Roman" w:cs="Times New Roman"/>
          <w:i w:val="0"/>
          <w:kern w:val="0"/>
          <w:vertAlign w:val="superscript"/>
          <w:lang w:eastAsia="ru-RU" w:bidi="ar-SA"/>
        </w:rPr>
        <w:t>2</w:t>
      </w:r>
      <w:r w:rsidR="00644033" w:rsidRPr="00F67759">
        <w:rPr>
          <w:rFonts w:ascii="Times New Roman" w:eastAsia="Times New Roman" w:hAnsi="Times New Roman" w:cs="Times New Roman"/>
          <w:i w:val="0"/>
          <w:kern w:val="0"/>
          <w:lang w:eastAsia="ru-RU" w:bidi="ar-SA"/>
        </w:rPr>
        <w:t xml:space="preserve"> и отфрезерованные (белый цвет) 20х20 мм</w:t>
      </w:r>
      <w:r w:rsidR="00644033" w:rsidRPr="00F67759">
        <w:rPr>
          <w:rFonts w:ascii="Times New Roman" w:eastAsia="Times New Roman" w:hAnsi="Times New Roman" w:cs="Times New Roman"/>
          <w:i w:val="0"/>
          <w:kern w:val="0"/>
          <w:vertAlign w:val="superscript"/>
          <w:lang w:eastAsia="ru-RU" w:bidi="ar-SA"/>
        </w:rPr>
        <w:t>2</w:t>
      </w:r>
      <w:r w:rsidR="00644033" w:rsidRPr="00F67759">
        <w:rPr>
          <w:rFonts w:ascii="Times New Roman" w:eastAsia="Times New Roman" w:hAnsi="Times New Roman" w:cs="Times New Roman"/>
          <w:i w:val="0"/>
          <w:kern w:val="0"/>
          <w:lang w:eastAsia="ru-RU" w:bidi="ar-SA"/>
        </w:rPr>
        <w:t>, и соответствующие электроды из полупроводящей керамики</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p>
    <w:p w:rsidR="00EB25F2" w:rsidRDefault="00644033" w:rsidP="00EB25F2">
      <w:pPr>
        <w:widowControl/>
        <w:suppressAutoHyphens w:val="0"/>
        <w:spacing w:line="276" w:lineRule="auto"/>
        <w:ind w:firstLine="709"/>
        <w:jc w:val="both"/>
        <w:rPr>
          <w:rFonts w:ascii="Times New Roman" w:eastAsia="Times New Roman" w:hAnsi="Times New Roman" w:cs="Times New Roman"/>
          <w:kern w:val="0"/>
          <w:lang w:eastAsia="ru-RU" w:bidi="ar-SA"/>
        </w:rPr>
      </w:pPr>
      <w:r w:rsidRPr="00A15408">
        <w:rPr>
          <w:rFonts w:ascii="Times New Roman" w:eastAsia="Times New Roman" w:hAnsi="Times New Roman" w:cs="Times New Roman"/>
          <w:kern w:val="0"/>
          <w:lang w:eastAsia="ru-RU" w:bidi="ar-SA"/>
        </w:rPr>
        <w:lastRenderedPageBreak/>
        <w:t>Получены данные по эффективности регистрации и временному разрешению камер при фиксированной загрузке в несколько кГц/см</w:t>
      </w:r>
      <w:r w:rsidRPr="00A15408">
        <w:rPr>
          <w:rFonts w:ascii="Times New Roman" w:eastAsia="Times New Roman" w:hAnsi="Times New Roman" w:cs="Times New Roman"/>
          <w:kern w:val="0"/>
          <w:vertAlign w:val="superscript"/>
          <w:lang w:eastAsia="ru-RU" w:bidi="ar-SA"/>
        </w:rPr>
        <w:t>2</w:t>
      </w:r>
      <w:r w:rsidR="00D67242">
        <w:rPr>
          <w:rFonts w:ascii="Times New Roman" w:eastAsia="Times New Roman" w:hAnsi="Times New Roman" w:cs="Times New Roman"/>
          <w:kern w:val="0"/>
          <w:vertAlign w:val="superscript"/>
          <w:lang w:eastAsia="ru-RU" w:bidi="ar-SA"/>
        </w:rPr>
        <w:t xml:space="preserve"> </w:t>
      </w:r>
      <w:r w:rsidRPr="00A15408">
        <w:rPr>
          <w:rFonts w:ascii="Times New Roman" w:eastAsia="Times New Roman" w:hAnsi="Times New Roman" w:cs="Times New Roman"/>
          <w:kern w:val="0"/>
          <w:lang w:eastAsia="ru-RU" w:bidi="ar-SA"/>
        </w:rPr>
        <w:t>(</w:t>
      </w:r>
      <w:r w:rsidR="00EB25F2" w:rsidRPr="00A15408">
        <w:rPr>
          <w:rFonts w:ascii="Times New Roman" w:eastAsia="Times New Roman" w:hAnsi="Times New Roman" w:cs="Times New Roman"/>
          <w:kern w:val="0"/>
          <w:lang w:eastAsia="ru-RU" w:bidi="ar-SA"/>
        </w:rPr>
        <w:fldChar w:fldCharType="begin"/>
      </w:r>
      <w:r w:rsidR="00EB25F2" w:rsidRPr="00A15408">
        <w:rPr>
          <w:rFonts w:ascii="Times New Roman" w:eastAsia="Times New Roman" w:hAnsi="Times New Roman" w:cs="Times New Roman"/>
          <w:kern w:val="0"/>
          <w:lang w:eastAsia="ru-RU" w:bidi="ar-SA"/>
        </w:rPr>
        <w:instrText xml:space="preserve"> REF _Ref438128063 \h </w:instrText>
      </w:r>
      <w:r w:rsidR="00A15408" w:rsidRPr="00A15408">
        <w:rPr>
          <w:rFonts w:ascii="Times New Roman" w:eastAsia="Times New Roman" w:hAnsi="Times New Roman" w:cs="Times New Roman"/>
          <w:kern w:val="0"/>
          <w:lang w:eastAsia="ru-RU" w:bidi="ar-SA"/>
        </w:rPr>
        <w:instrText xml:space="preserve"> \* MERGEFORMAT </w:instrText>
      </w:r>
      <w:r w:rsidR="00EB25F2" w:rsidRPr="00A15408">
        <w:rPr>
          <w:rFonts w:ascii="Times New Roman" w:eastAsia="Times New Roman" w:hAnsi="Times New Roman" w:cs="Times New Roman"/>
          <w:kern w:val="0"/>
          <w:lang w:eastAsia="ru-RU" w:bidi="ar-SA"/>
        </w:rPr>
      </w:r>
      <w:r w:rsidR="00EB25F2" w:rsidRPr="00A15408">
        <w:rPr>
          <w:rFonts w:ascii="Times New Roman" w:eastAsia="Times New Roman" w:hAnsi="Times New Roman" w:cs="Times New Roman"/>
          <w:kern w:val="0"/>
          <w:lang w:eastAsia="ru-RU" w:bidi="ar-SA"/>
        </w:rPr>
        <w:fldChar w:fldCharType="separate"/>
      </w:r>
      <w:r w:rsidR="00D61BD5" w:rsidRPr="00EB25F2">
        <w:rPr>
          <w:rFonts w:ascii="Times New Roman" w:hAnsi="Times New Roman" w:cs="Times New Roman"/>
        </w:rPr>
        <w:t xml:space="preserve">Рис.  </w:t>
      </w:r>
      <w:r w:rsidR="00D61BD5" w:rsidRPr="00D61BD5">
        <w:rPr>
          <w:rFonts w:ascii="Times New Roman" w:hAnsi="Times New Roman" w:cs="Times New Roman"/>
          <w:noProof/>
        </w:rPr>
        <w:t>2</w:t>
      </w:r>
      <w:r w:rsidR="00D61BD5">
        <w:rPr>
          <w:rFonts w:ascii="Times New Roman" w:hAnsi="Times New Roman" w:cs="Times New Roman"/>
        </w:rPr>
        <w:t>.</w:t>
      </w:r>
      <w:r w:rsidR="00D61BD5" w:rsidRPr="00D61BD5">
        <w:rPr>
          <w:rFonts w:ascii="Times New Roman" w:hAnsi="Times New Roman" w:cs="Times New Roman"/>
          <w:noProof/>
        </w:rPr>
        <w:t>4</w:t>
      </w:r>
      <w:r w:rsidR="00EB25F2" w:rsidRPr="00A15408">
        <w:rPr>
          <w:rFonts w:ascii="Times New Roman" w:eastAsia="Times New Roman" w:hAnsi="Times New Roman" w:cs="Times New Roman"/>
          <w:kern w:val="0"/>
          <w:lang w:eastAsia="ru-RU" w:bidi="ar-SA"/>
        </w:rPr>
        <w:fldChar w:fldCharType="end"/>
      </w:r>
      <w:r w:rsidR="00EB25F2" w:rsidRPr="00A15408">
        <w:rPr>
          <w:rFonts w:ascii="Times New Roman" w:eastAsia="Times New Roman" w:hAnsi="Times New Roman" w:cs="Times New Roman"/>
          <w:kern w:val="0"/>
          <w:lang w:eastAsia="ru-RU" w:bidi="ar-SA"/>
        </w:rPr>
        <w:t xml:space="preserve"> и </w:t>
      </w:r>
      <w:r w:rsidR="00EB25F2" w:rsidRPr="00A15408">
        <w:rPr>
          <w:rFonts w:ascii="Times New Roman" w:eastAsia="Times New Roman" w:hAnsi="Times New Roman" w:cs="Times New Roman"/>
          <w:kern w:val="0"/>
          <w:lang w:eastAsia="ru-RU" w:bidi="ar-SA"/>
        </w:rPr>
        <w:fldChar w:fldCharType="begin"/>
      </w:r>
      <w:r w:rsidR="00EB25F2" w:rsidRPr="00A15408">
        <w:rPr>
          <w:rFonts w:ascii="Times New Roman" w:eastAsia="Times New Roman" w:hAnsi="Times New Roman" w:cs="Times New Roman"/>
          <w:kern w:val="0"/>
          <w:lang w:eastAsia="ru-RU" w:bidi="ar-SA"/>
        </w:rPr>
        <w:instrText xml:space="preserve"> REF _Ref438128065 \h </w:instrText>
      </w:r>
      <w:r w:rsidR="00A15408" w:rsidRPr="00A15408">
        <w:rPr>
          <w:rFonts w:ascii="Times New Roman" w:eastAsia="Times New Roman" w:hAnsi="Times New Roman" w:cs="Times New Roman"/>
          <w:kern w:val="0"/>
          <w:lang w:eastAsia="ru-RU" w:bidi="ar-SA"/>
        </w:rPr>
        <w:instrText xml:space="preserve"> \* MERGEFORMAT </w:instrText>
      </w:r>
      <w:r w:rsidR="00EB25F2" w:rsidRPr="00A15408">
        <w:rPr>
          <w:rFonts w:ascii="Times New Roman" w:eastAsia="Times New Roman" w:hAnsi="Times New Roman" w:cs="Times New Roman"/>
          <w:kern w:val="0"/>
          <w:lang w:eastAsia="ru-RU" w:bidi="ar-SA"/>
        </w:rPr>
      </w:r>
      <w:r w:rsidR="00EB25F2" w:rsidRPr="00A15408">
        <w:rPr>
          <w:rFonts w:ascii="Times New Roman" w:eastAsia="Times New Roman" w:hAnsi="Times New Roman" w:cs="Times New Roman"/>
          <w:kern w:val="0"/>
          <w:lang w:eastAsia="ru-RU" w:bidi="ar-SA"/>
        </w:rPr>
        <w:fldChar w:fldCharType="separate"/>
      </w:r>
      <w:r w:rsidR="00D61BD5" w:rsidRPr="00EB25F2">
        <w:rPr>
          <w:rFonts w:ascii="Times New Roman" w:hAnsi="Times New Roman" w:cs="Times New Roman"/>
        </w:rPr>
        <w:t xml:space="preserve">Рис.  </w:t>
      </w:r>
      <w:r w:rsidR="00D61BD5" w:rsidRPr="00D61BD5">
        <w:rPr>
          <w:rFonts w:ascii="Times New Roman" w:hAnsi="Times New Roman" w:cs="Times New Roman"/>
          <w:noProof/>
        </w:rPr>
        <w:t>2</w:t>
      </w:r>
      <w:r w:rsidR="00D61BD5">
        <w:rPr>
          <w:rFonts w:ascii="Times New Roman" w:hAnsi="Times New Roman" w:cs="Times New Roman"/>
        </w:rPr>
        <w:t>.</w:t>
      </w:r>
      <w:r w:rsidR="00D61BD5" w:rsidRPr="00D61BD5">
        <w:rPr>
          <w:rFonts w:ascii="Times New Roman" w:hAnsi="Times New Roman" w:cs="Times New Roman"/>
          <w:noProof/>
        </w:rPr>
        <w:t>5</w:t>
      </w:r>
      <w:r w:rsidR="00EB25F2" w:rsidRPr="00A15408">
        <w:rPr>
          <w:rFonts w:ascii="Times New Roman" w:eastAsia="Times New Roman" w:hAnsi="Times New Roman" w:cs="Times New Roman"/>
          <w:kern w:val="0"/>
          <w:lang w:eastAsia="ru-RU" w:bidi="ar-SA"/>
        </w:rPr>
        <w:fldChar w:fldCharType="end"/>
      </w:r>
      <w:r w:rsidRPr="00A15408">
        <w:rPr>
          <w:rFonts w:ascii="Times New Roman" w:eastAsia="Times New Roman" w:hAnsi="Times New Roman" w:cs="Times New Roman"/>
          <w:kern w:val="0"/>
          <w:lang w:eastAsia="ru-RU" w:bidi="ar-SA"/>
        </w:rPr>
        <w:t>). Эффективность регистрации минимально ионизирующей частицы составила 95% в пределах плата эффективности. Временное разрешение составило 150 пс. для камер с активной областью 50х50 мм</w:t>
      </w:r>
      <w:r w:rsidRPr="00A15408">
        <w:rPr>
          <w:rFonts w:ascii="Times New Roman" w:eastAsia="Times New Roman" w:hAnsi="Times New Roman" w:cs="Times New Roman"/>
          <w:kern w:val="0"/>
          <w:vertAlign w:val="superscript"/>
          <w:lang w:eastAsia="ru-RU" w:bidi="ar-SA"/>
        </w:rPr>
        <w:t>2</w:t>
      </w:r>
      <w:r w:rsidRPr="00A15408">
        <w:rPr>
          <w:rFonts w:ascii="Times New Roman" w:eastAsia="Times New Roman" w:hAnsi="Times New Roman" w:cs="Times New Roman"/>
          <w:kern w:val="0"/>
          <w:lang w:eastAsia="ru-RU" w:bidi="ar-SA"/>
        </w:rPr>
        <w:t xml:space="preserve"> и 90 пс с активной областью 20х20 мм</w:t>
      </w:r>
      <w:r w:rsidRPr="00A15408">
        <w:rPr>
          <w:rFonts w:ascii="Times New Roman" w:eastAsia="Times New Roman" w:hAnsi="Times New Roman" w:cs="Times New Roman"/>
          <w:kern w:val="0"/>
          <w:vertAlign w:val="superscript"/>
          <w:lang w:eastAsia="ru-RU" w:bidi="ar-SA"/>
        </w:rPr>
        <w:t>2</w:t>
      </w:r>
      <w:r w:rsidRPr="00A15408">
        <w:rPr>
          <w:rFonts w:ascii="Times New Roman" w:eastAsia="Times New Roman" w:hAnsi="Times New Roman" w:cs="Times New Roman"/>
          <w:kern w:val="0"/>
          <w:lang w:eastAsia="ru-RU" w:bidi="ar-SA"/>
        </w:rPr>
        <w:t>. Кроме того проведено измерение зависимости основных параметров камер в зависимости от загрузки до величин более 150 кГц/см</w:t>
      </w:r>
      <w:r w:rsidRPr="00A15408">
        <w:rPr>
          <w:rFonts w:ascii="Times New Roman" w:eastAsia="Times New Roman" w:hAnsi="Times New Roman" w:cs="Times New Roman"/>
          <w:kern w:val="0"/>
          <w:vertAlign w:val="superscript"/>
          <w:lang w:eastAsia="ru-RU" w:bidi="ar-SA"/>
        </w:rPr>
        <w:t>2</w:t>
      </w:r>
      <w:r w:rsidRPr="00A15408">
        <w:rPr>
          <w:rFonts w:ascii="Times New Roman" w:eastAsia="Times New Roman" w:hAnsi="Times New Roman" w:cs="Times New Roman"/>
          <w:kern w:val="0"/>
          <w:lang w:eastAsia="ru-RU" w:bidi="ar-SA"/>
        </w:rPr>
        <w:t xml:space="preserve"> (</w:t>
      </w:r>
      <w:r w:rsidR="00EB25F2" w:rsidRPr="00A15408">
        <w:rPr>
          <w:rFonts w:ascii="Times New Roman" w:eastAsia="Times New Roman" w:hAnsi="Times New Roman" w:cs="Times New Roman"/>
          <w:kern w:val="0"/>
          <w:lang w:eastAsia="ru-RU" w:bidi="ar-SA"/>
        </w:rPr>
        <w:fldChar w:fldCharType="begin"/>
      </w:r>
      <w:r w:rsidR="00EB25F2" w:rsidRPr="00A15408">
        <w:rPr>
          <w:rFonts w:ascii="Times New Roman" w:eastAsia="Times New Roman" w:hAnsi="Times New Roman" w:cs="Times New Roman"/>
          <w:kern w:val="0"/>
          <w:lang w:eastAsia="ru-RU" w:bidi="ar-SA"/>
        </w:rPr>
        <w:instrText xml:space="preserve"> REF _Ref438128087 \h </w:instrText>
      </w:r>
      <w:r w:rsidR="00A15408" w:rsidRPr="00A15408">
        <w:rPr>
          <w:rFonts w:ascii="Times New Roman" w:eastAsia="Times New Roman" w:hAnsi="Times New Roman" w:cs="Times New Roman"/>
          <w:kern w:val="0"/>
          <w:lang w:eastAsia="ru-RU" w:bidi="ar-SA"/>
        </w:rPr>
        <w:instrText xml:space="preserve"> \* MERGEFORMAT </w:instrText>
      </w:r>
      <w:r w:rsidR="00EB25F2" w:rsidRPr="00A15408">
        <w:rPr>
          <w:rFonts w:ascii="Times New Roman" w:eastAsia="Times New Roman" w:hAnsi="Times New Roman" w:cs="Times New Roman"/>
          <w:kern w:val="0"/>
          <w:lang w:eastAsia="ru-RU" w:bidi="ar-SA"/>
        </w:rPr>
      </w:r>
      <w:r w:rsidR="00EB25F2" w:rsidRPr="00A15408">
        <w:rPr>
          <w:rFonts w:ascii="Times New Roman" w:eastAsia="Times New Roman" w:hAnsi="Times New Roman" w:cs="Times New Roman"/>
          <w:kern w:val="0"/>
          <w:lang w:eastAsia="ru-RU" w:bidi="ar-SA"/>
        </w:rPr>
        <w:fldChar w:fldCharType="separate"/>
      </w:r>
      <w:r w:rsidR="00D61BD5" w:rsidRPr="00EB25F2">
        <w:rPr>
          <w:rFonts w:ascii="Times New Roman" w:hAnsi="Times New Roman" w:cs="Times New Roman"/>
        </w:rPr>
        <w:t xml:space="preserve">Рис.  </w:t>
      </w:r>
      <w:r w:rsidR="00D61BD5" w:rsidRPr="00D61BD5">
        <w:rPr>
          <w:rFonts w:ascii="Times New Roman" w:hAnsi="Times New Roman" w:cs="Times New Roman"/>
          <w:noProof/>
        </w:rPr>
        <w:t>2</w:t>
      </w:r>
      <w:r w:rsidR="00D61BD5">
        <w:rPr>
          <w:rFonts w:ascii="Times New Roman" w:hAnsi="Times New Roman" w:cs="Times New Roman"/>
        </w:rPr>
        <w:t>.</w:t>
      </w:r>
      <w:r w:rsidR="00D61BD5" w:rsidRPr="00D61BD5">
        <w:rPr>
          <w:rFonts w:ascii="Times New Roman" w:hAnsi="Times New Roman" w:cs="Times New Roman"/>
          <w:noProof/>
        </w:rPr>
        <w:t>6</w:t>
      </w:r>
      <w:r w:rsidR="00EB25F2" w:rsidRPr="00A15408">
        <w:rPr>
          <w:rFonts w:ascii="Times New Roman" w:eastAsia="Times New Roman" w:hAnsi="Times New Roman" w:cs="Times New Roman"/>
          <w:kern w:val="0"/>
          <w:lang w:eastAsia="ru-RU" w:bidi="ar-SA"/>
        </w:rPr>
        <w:fldChar w:fldCharType="end"/>
      </w:r>
      <w:r w:rsidRPr="00A15408">
        <w:rPr>
          <w:rFonts w:ascii="Times New Roman" w:eastAsia="Times New Roman" w:hAnsi="Times New Roman" w:cs="Times New Roman"/>
          <w:kern w:val="0"/>
          <w:lang w:eastAsia="ru-RU" w:bidi="ar-SA"/>
        </w:rPr>
        <w:t>). После окончания дополнительно была проведена проверка профиля</w:t>
      </w:r>
      <w:r w:rsidRPr="00644033">
        <w:rPr>
          <w:rFonts w:ascii="Times New Roman" w:eastAsia="Times New Roman" w:hAnsi="Times New Roman" w:cs="Times New Roman"/>
          <w:kern w:val="0"/>
          <w:lang w:eastAsia="ru-RU" w:bidi="ar-SA"/>
        </w:rPr>
        <w:t xml:space="preserve"> электродов с активной областью 20х20 мм</w:t>
      </w:r>
      <w:r w:rsidRPr="00644033">
        <w:rPr>
          <w:rFonts w:ascii="Times New Roman" w:eastAsia="Times New Roman" w:hAnsi="Times New Roman" w:cs="Times New Roman"/>
          <w:kern w:val="0"/>
          <w:vertAlign w:val="superscript"/>
          <w:lang w:eastAsia="ru-RU" w:bidi="ar-SA"/>
        </w:rPr>
        <w:t>2</w:t>
      </w:r>
      <w:r w:rsidRPr="00644033">
        <w:rPr>
          <w:rFonts w:ascii="Times New Roman" w:eastAsia="Times New Roman" w:hAnsi="Times New Roman" w:cs="Times New Roman"/>
          <w:kern w:val="0"/>
          <w:lang w:eastAsia="ru-RU" w:bidi="ar-SA"/>
        </w:rPr>
        <w:t xml:space="preserve"> после фрезерования в ИТЭФ и напыления слоев меди и хрома при помощи сканирования на цифровом микроскопе высокой точности.</w:t>
      </w:r>
    </w:p>
    <w:p w:rsidR="00644033" w:rsidRPr="00644033" w:rsidRDefault="00644033" w:rsidP="00EB25F2">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По завершении сеанса пучковых измерений были обсуждены дальнейшие планы по проведению второго пучкового теста, намеченного на Октябрь-Ноябрь этого года. Нами были запланировано провести испытания новых камер с активной областью 20х20 мм</w:t>
      </w:r>
      <w:r w:rsidRPr="00644033">
        <w:rPr>
          <w:rFonts w:ascii="Times New Roman" w:eastAsia="Times New Roman" w:hAnsi="Times New Roman" w:cs="Times New Roman"/>
          <w:kern w:val="0"/>
          <w:vertAlign w:val="superscript"/>
          <w:lang w:eastAsia="ru-RU" w:bidi="ar-SA"/>
        </w:rPr>
        <w:t>2</w:t>
      </w:r>
      <w:r w:rsidRPr="00644033">
        <w:rPr>
          <w:rFonts w:ascii="Times New Roman" w:eastAsia="Times New Roman" w:hAnsi="Times New Roman" w:cs="Times New Roman"/>
          <w:kern w:val="0"/>
          <w:lang w:eastAsia="ru-RU" w:bidi="ar-SA"/>
        </w:rPr>
        <w:t xml:space="preserve"> с величинами сопротивлений от 1*10</w:t>
      </w:r>
      <w:r w:rsidRPr="00644033">
        <w:rPr>
          <w:rFonts w:ascii="Times New Roman" w:eastAsia="Times New Roman" w:hAnsi="Times New Roman" w:cs="Times New Roman"/>
          <w:kern w:val="0"/>
          <w:vertAlign w:val="superscript"/>
          <w:lang w:eastAsia="ru-RU" w:bidi="ar-SA"/>
        </w:rPr>
        <w:t>9</w:t>
      </w:r>
      <w:r w:rsidRPr="00644033">
        <w:rPr>
          <w:rFonts w:ascii="Times New Roman" w:eastAsia="Times New Roman" w:hAnsi="Times New Roman" w:cs="Times New Roman"/>
          <w:kern w:val="0"/>
          <w:lang w:eastAsia="ru-RU" w:bidi="ar-SA"/>
        </w:rPr>
        <w:t xml:space="preserve"> Ом*см до 7*10</w:t>
      </w:r>
      <w:r w:rsidRPr="00644033">
        <w:rPr>
          <w:rFonts w:ascii="Times New Roman" w:eastAsia="Times New Roman" w:hAnsi="Times New Roman" w:cs="Times New Roman"/>
          <w:kern w:val="0"/>
          <w:vertAlign w:val="superscript"/>
          <w:lang w:eastAsia="ru-RU" w:bidi="ar-SA"/>
        </w:rPr>
        <w:t>9</w:t>
      </w:r>
      <w:r w:rsidR="00EB25F2">
        <w:rPr>
          <w:rFonts w:ascii="Times New Roman" w:eastAsia="Times New Roman" w:hAnsi="Times New Roman" w:cs="Times New Roman"/>
          <w:kern w:val="0"/>
          <w:lang w:eastAsia="ru-RU" w:bidi="ar-SA"/>
        </w:rPr>
        <w:t xml:space="preserve"> Ом*см.</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p>
    <w:p w:rsidR="00644033" w:rsidRPr="00644033" w:rsidRDefault="00D61BD5" w:rsidP="00EB25F2">
      <w:pPr>
        <w:widowControl/>
        <w:suppressAutoHyphens w:val="0"/>
        <w:spacing w:line="276" w:lineRule="auto"/>
        <w:jc w:val="center"/>
        <w:rPr>
          <w:rFonts w:ascii="Times New Roman" w:eastAsia="Times New Roman" w:hAnsi="Times New Roman" w:cs="Times New Roman"/>
          <w:i/>
          <w:kern w:val="0"/>
          <w:lang w:eastAsia="ru-RU" w:bidi="ar-SA"/>
        </w:rPr>
      </w:pPr>
      <w:r>
        <w:rPr>
          <w:rFonts w:ascii="Times New Roman" w:eastAsia="Times New Roman" w:hAnsi="Times New Roman" w:cs="Times New Roman"/>
          <w:kern w:val="0"/>
          <w:lang w:eastAsia="ru-RU" w:bidi="ar-SA"/>
        </w:rPr>
        <w:pict>
          <v:shape id="_x0000_i1182" type="#_x0000_t75" style="width:221.65pt;height:123.95pt" filled="t">
            <v:fill color2="black"/>
            <v:imagedata r:id="rId297" o:title=""/>
          </v:shape>
        </w:pict>
      </w:r>
      <w:r>
        <w:rPr>
          <w:rFonts w:ascii="Times New Roman" w:eastAsia="Times New Roman" w:hAnsi="Times New Roman" w:cs="Times New Roman"/>
          <w:kern w:val="0"/>
          <w:lang w:eastAsia="ru-RU" w:bidi="ar-SA"/>
        </w:rPr>
        <w:pict>
          <v:shape id="_x0000_i1183" type="#_x0000_t75" style="width:226pt;height:125.85pt" filled="t">
            <v:fill color2="black"/>
            <v:imagedata r:id="rId298" o:title=""/>
          </v:shape>
        </w:pict>
      </w:r>
    </w:p>
    <w:p w:rsidR="00EB25F2" w:rsidRPr="00EB25F2" w:rsidRDefault="00EB25F2" w:rsidP="00F260B4">
      <w:pPr>
        <w:pStyle w:val="a6"/>
        <w:jc w:val="center"/>
        <w:rPr>
          <w:rFonts w:ascii="Times New Roman" w:eastAsia="Times New Roman" w:hAnsi="Times New Roman" w:cs="Times New Roman"/>
          <w:i w:val="0"/>
          <w:kern w:val="0"/>
          <w:lang w:eastAsia="ru-RU" w:bidi="ar-SA"/>
        </w:rPr>
      </w:pPr>
      <w:bookmarkStart w:id="26" w:name="_Ref438128063"/>
      <w:r w:rsidRPr="00EB25F2">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2</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4</w:t>
      </w:r>
      <w:r w:rsidR="00D246AF">
        <w:rPr>
          <w:rFonts w:ascii="Times New Roman" w:hAnsi="Times New Roman" w:cs="Times New Roman"/>
          <w:i w:val="0"/>
        </w:rPr>
        <w:fldChar w:fldCharType="end"/>
      </w:r>
      <w:bookmarkEnd w:id="26"/>
      <w:r w:rsidRPr="00EB25F2">
        <w:rPr>
          <w:rFonts w:ascii="Times New Roman" w:hAnsi="Times New Roman" w:cs="Times New Roman"/>
          <w:i w:val="0"/>
        </w:rPr>
        <w:t xml:space="preserve"> -</w:t>
      </w:r>
      <w:r w:rsidR="00644033" w:rsidRPr="00EB25F2">
        <w:rPr>
          <w:rFonts w:ascii="Times New Roman" w:eastAsia="Times New Roman" w:hAnsi="Times New Roman" w:cs="Times New Roman"/>
          <w:i w:val="0"/>
          <w:kern w:val="0"/>
          <w:lang w:eastAsia="ru-RU" w:bidi="ar-SA"/>
        </w:rPr>
        <w:t xml:space="preserve"> Эффективность регистрации и временное разрешение шестизазорных камер с электродами особой формы размера 50х50 мм</w:t>
      </w:r>
      <w:r w:rsidR="00644033" w:rsidRPr="00EB25F2">
        <w:rPr>
          <w:rFonts w:ascii="Times New Roman" w:eastAsia="Times New Roman" w:hAnsi="Times New Roman" w:cs="Times New Roman"/>
          <w:i w:val="0"/>
          <w:kern w:val="0"/>
          <w:vertAlign w:val="superscript"/>
          <w:lang w:eastAsia="ru-RU" w:bidi="ar-SA"/>
        </w:rPr>
        <w:t>2</w:t>
      </w:r>
      <w:r w:rsidR="00644033" w:rsidRPr="00EB25F2">
        <w:rPr>
          <w:rFonts w:ascii="Times New Roman" w:eastAsia="Times New Roman" w:hAnsi="Times New Roman" w:cs="Times New Roman"/>
          <w:i w:val="0"/>
          <w:kern w:val="0"/>
          <w:lang w:eastAsia="ru-RU" w:bidi="ar-SA"/>
        </w:rPr>
        <w:t xml:space="preserve"> (</w:t>
      </w:r>
      <w:r w:rsidR="00644033" w:rsidRPr="00EB25F2">
        <w:rPr>
          <w:rFonts w:ascii="Times New Roman" w:eastAsia="Times New Roman" w:hAnsi="Times New Roman" w:cs="Times New Roman"/>
          <w:i w:val="0"/>
          <w:kern w:val="0"/>
          <w:lang w:val="en-US" w:eastAsia="ru-RU" w:bidi="ar-SA"/>
        </w:rPr>
        <w:t>CRPC</w:t>
      </w:r>
      <w:r w:rsidR="00644033" w:rsidRPr="00EB25F2">
        <w:rPr>
          <w:rFonts w:ascii="Times New Roman" w:eastAsia="Times New Roman" w:hAnsi="Times New Roman" w:cs="Times New Roman"/>
          <w:i w:val="0"/>
          <w:kern w:val="0"/>
          <w:lang w:eastAsia="ru-RU" w:bidi="ar-SA"/>
        </w:rPr>
        <w:t>9 - 3*10</w:t>
      </w:r>
      <w:r w:rsidR="00644033" w:rsidRPr="00EB25F2">
        <w:rPr>
          <w:rFonts w:ascii="Times New Roman" w:eastAsia="Times New Roman" w:hAnsi="Times New Roman" w:cs="Times New Roman"/>
          <w:i w:val="0"/>
          <w:kern w:val="0"/>
          <w:vertAlign w:val="superscript"/>
          <w:lang w:eastAsia="ru-RU" w:bidi="ar-SA"/>
        </w:rPr>
        <w:t>9</w:t>
      </w:r>
      <w:r w:rsidR="00644033" w:rsidRPr="00EB25F2">
        <w:rPr>
          <w:rFonts w:ascii="Times New Roman" w:eastAsia="Times New Roman" w:hAnsi="Times New Roman" w:cs="Times New Roman"/>
          <w:i w:val="0"/>
          <w:kern w:val="0"/>
          <w:lang w:eastAsia="ru-RU" w:bidi="ar-SA"/>
        </w:rPr>
        <w:t xml:space="preserve"> Ом*см, CRPC10 -2*10</w:t>
      </w:r>
      <w:r w:rsidR="00644033" w:rsidRPr="00EB25F2">
        <w:rPr>
          <w:rFonts w:ascii="Times New Roman" w:eastAsia="Times New Roman" w:hAnsi="Times New Roman" w:cs="Times New Roman"/>
          <w:i w:val="0"/>
          <w:kern w:val="0"/>
          <w:vertAlign w:val="superscript"/>
          <w:lang w:eastAsia="ru-RU" w:bidi="ar-SA"/>
        </w:rPr>
        <w:t>10</w:t>
      </w:r>
      <w:r w:rsidR="00644033" w:rsidRPr="00EB25F2">
        <w:rPr>
          <w:rFonts w:ascii="Times New Roman" w:eastAsia="Times New Roman" w:hAnsi="Times New Roman" w:cs="Times New Roman"/>
          <w:i w:val="0"/>
          <w:kern w:val="0"/>
          <w:lang w:eastAsia="ru-RU" w:bidi="ar-SA"/>
        </w:rPr>
        <w:t xml:space="preserve"> Ом*см)</w:t>
      </w:r>
    </w:p>
    <w:p w:rsidR="00644033" w:rsidRPr="00644033" w:rsidRDefault="00D61BD5" w:rsidP="00EB25F2">
      <w:pPr>
        <w:widowControl/>
        <w:suppressAutoHyphens w:val="0"/>
        <w:spacing w:line="276" w:lineRule="auto"/>
        <w:jc w:val="center"/>
        <w:rPr>
          <w:rFonts w:ascii="Times New Roman" w:eastAsia="Times New Roman" w:hAnsi="Times New Roman" w:cs="Times New Roman"/>
          <w:i/>
          <w:kern w:val="0"/>
          <w:lang w:eastAsia="ru-RU" w:bidi="ar-SA"/>
        </w:rPr>
      </w:pPr>
      <w:r>
        <w:rPr>
          <w:rFonts w:ascii="Times New Roman" w:eastAsia="Times New Roman" w:hAnsi="Times New Roman" w:cs="Times New Roman"/>
          <w:kern w:val="0"/>
          <w:lang w:eastAsia="ru-RU" w:bidi="ar-SA"/>
        </w:rPr>
        <w:pict>
          <v:shape id="_x0000_i1184" type="#_x0000_t75" style="width:260.45pt;height:144.65pt" filled="t">
            <v:fill color2="black"/>
            <v:imagedata r:id="rId299" o:title=""/>
          </v:shape>
        </w:pict>
      </w:r>
    </w:p>
    <w:p w:rsidR="00644033" w:rsidRDefault="00EB25F2" w:rsidP="00EB25F2">
      <w:pPr>
        <w:pStyle w:val="a6"/>
        <w:jc w:val="center"/>
        <w:rPr>
          <w:rFonts w:ascii="Times New Roman" w:eastAsia="Times New Roman" w:hAnsi="Times New Roman" w:cs="Times New Roman"/>
          <w:i w:val="0"/>
          <w:kern w:val="0"/>
          <w:vertAlign w:val="superscript"/>
          <w:lang w:eastAsia="ru-RU" w:bidi="ar-SA"/>
        </w:rPr>
      </w:pPr>
      <w:bookmarkStart w:id="27" w:name="_Ref438128065"/>
      <w:r w:rsidRPr="00EB25F2">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2</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5</w:t>
      </w:r>
      <w:r w:rsidR="00D246AF">
        <w:rPr>
          <w:rFonts w:ascii="Times New Roman" w:hAnsi="Times New Roman" w:cs="Times New Roman"/>
          <w:i w:val="0"/>
        </w:rPr>
        <w:fldChar w:fldCharType="end"/>
      </w:r>
      <w:bookmarkEnd w:id="27"/>
      <w:r w:rsidRPr="00EB25F2">
        <w:rPr>
          <w:rFonts w:ascii="Times New Roman" w:hAnsi="Times New Roman" w:cs="Times New Roman"/>
          <w:i w:val="0"/>
        </w:rPr>
        <w:t xml:space="preserve"> - </w:t>
      </w:r>
      <w:r w:rsidR="00644033" w:rsidRPr="00EB25F2">
        <w:rPr>
          <w:rFonts w:ascii="Times New Roman" w:eastAsia="Times New Roman" w:hAnsi="Times New Roman" w:cs="Times New Roman"/>
          <w:i w:val="0"/>
          <w:kern w:val="0"/>
          <w:lang w:eastAsia="ru-RU" w:bidi="ar-SA"/>
        </w:rPr>
        <w:t>Эффективность регистрации и временное разрешение шестизазорной камер с электродами особой формы размера 20х20 мм</w:t>
      </w:r>
      <w:r w:rsidR="00644033" w:rsidRPr="00EB25F2">
        <w:rPr>
          <w:rFonts w:ascii="Times New Roman" w:eastAsia="Times New Roman" w:hAnsi="Times New Roman" w:cs="Times New Roman"/>
          <w:i w:val="0"/>
          <w:kern w:val="0"/>
          <w:vertAlign w:val="superscript"/>
          <w:lang w:eastAsia="ru-RU" w:bidi="ar-SA"/>
        </w:rPr>
        <w:t>2</w:t>
      </w:r>
    </w:p>
    <w:p w:rsidR="00F260B4" w:rsidRPr="00EB25F2" w:rsidRDefault="00F260B4" w:rsidP="00EB25F2">
      <w:pPr>
        <w:pStyle w:val="a6"/>
        <w:jc w:val="center"/>
        <w:rPr>
          <w:rFonts w:ascii="Times New Roman" w:eastAsia="Times New Roman" w:hAnsi="Times New Roman" w:cs="Times New Roman"/>
          <w:i w:val="0"/>
          <w:kern w:val="0"/>
          <w:lang w:eastAsia="ru-RU" w:bidi="ar-SA"/>
        </w:rPr>
      </w:pPr>
    </w:p>
    <w:p w:rsidR="00644033" w:rsidRPr="00644033" w:rsidRDefault="00F260B4" w:rsidP="00F260B4">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В октябре был проведен еще один сеанс пучковых измерений с керамическими резистивными камерами центральной части детектора TOF эксперимента СВМ. Были проведены испытания четырех камер размеров активной области 20х20 мм</w:t>
      </w:r>
      <w:r w:rsidRPr="00644033">
        <w:rPr>
          <w:rFonts w:ascii="Times New Roman" w:eastAsia="Times New Roman" w:hAnsi="Times New Roman" w:cs="Times New Roman"/>
          <w:kern w:val="0"/>
          <w:vertAlign w:val="superscript"/>
          <w:lang w:eastAsia="ru-RU" w:bidi="ar-SA"/>
        </w:rPr>
        <w:t>2</w:t>
      </w:r>
      <w:r w:rsidRPr="00644033">
        <w:rPr>
          <w:rFonts w:ascii="Times New Roman" w:eastAsia="Times New Roman" w:hAnsi="Times New Roman" w:cs="Times New Roman"/>
          <w:kern w:val="0"/>
          <w:lang w:eastAsia="ru-RU" w:bidi="ar-SA"/>
        </w:rPr>
        <w:t xml:space="preserve"> с различной резистивностью «плавающего электрода» (5*10</w:t>
      </w:r>
      <w:r w:rsidRPr="00644033">
        <w:rPr>
          <w:rFonts w:ascii="Times New Roman" w:eastAsia="Times New Roman" w:hAnsi="Times New Roman" w:cs="Times New Roman"/>
          <w:kern w:val="0"/>
          <w:vertAlign w:val="superscript"/>
          <w:lang w:eastAsia="ru-RU" w:bidi="ar-SA"/>
        </w:rPr>
        <w:t>8</w:t>
      </w:r>
      <w:r w:rsidRPr="00644033">
        <w:rPr>
          <w:rFonts w:ascii="Times New Roman" w:eastAsia="Times New Roman" w:hAnsi="Times New Roman" w:cs="Times New Roman"/>
          <w:kern w:val="0"/>
          <w:lang w:eastAsia="ru-RU" w:bidi="ar-SA"/>
        </w:rPr>
        <w:t xml:space="preserve"> Ом*см, 3*10</w:t>
      </w:r>
      <w:r w:rsidRPr="00644033">
        <w:rPr>
          <w:rFonts w:ascii="Times New Roman" w:eastAsia="Times New Roman" w:hAnsi="Times New Roman" w:cs="Times New Roman"/>
          <w:kern w:val="0"/>
          <w:vertAlign w:val="superscript"/>
          <w:lang w:eastAsia="ru-RU" w:bidi="ar-SA"/>
        </w:rPr>
        <w:t>9</w:t>
      </w:r>
      <w:r w:rsidRPr="00644033">
        <w:rPr>
          <w:rFonts w:ascii="Times New Roman" w:eastAsia="Times New Roman" w:hAnsi="Times New Roman" w:cs="Times New Roman"/>
          <w:kern w:val="0"/>
          <w:lang w:eastAsia="ru-RU" w:bidi="ar-SA"/>
        </w:rPr>
        <w:t xml:space="preserve"> Ом*см, 7*10</w:t>
      </w:r>
      <w:r w:rsidRPr="00644033">
        <w:rPr>
          <w:rFonts w:ascii="Times New Roman" w:eastAsia="Times New Roman" w:hAnsi="Times New Roman" w:cs="Times New Roman"/>
          <w:kern w:val="0"/>
          <w:vertAlign w:val="superscript"/>
          <w:lang w:eastAsia="ru-RU" w:bidi="ar-SA"/>
        </w:rPr>
        <w:t>9</w:t>
      </w:r>
      <w:r w:rsidRPr="00644033">
        <w:rPr>
          <w:rFonts w:ascii="Times New Roman" w:eastAsia="Times New Roman" w:hAnsi="Times New Roman" w:cs="Times New Roman"/>
          <w:kern w:val="0"/>
          <w:lang w:eastAsia="ru-RU" w:bidi="ar-SA"/>
        </w:rPr>
        <w:t xml:space="preserve"> Ом*см и 2*10</w:t>
      </w:r>
      <w:r w:rsidRPr="00644033">
        <w:rPr>
          <w:rFonts w:ascii="Times New Roman" w:eastAsia="Times New Roman" w:hAnsi="Times New Roman" w:cs="Times New Roman"/>
          <w:kern w:val="0"/>
          <w:vertAlign w:val="superscript"/>
          <w:lang w:eastAsia="ru-RU" w:bidi="ar-SA"/>
        </w:rPr>
        <w:t>10</w:t>
      </w:r>
      <w:r w:rsidRPr="00644033">
        <w:rPr>
          <w:rFonts w:ascii="Times New Roman" w:eastAsia="Times New Roman" w:hAnsi="Times New Roman" w:cs="Times New Roman"/>
          <w:kern w:val="0"/>
          <w:lang w:eastAsia="ru-RU" w:bidi="ar-SA"/>
        </w:rPr>
        <w:t xml:space="preserve"> Ом*см).</w:t>
      </w:r>
    </w:p>
    <w:p w:rsidR="00644033" w:rsidRPr="00644033" w:rsidRDefault="00D61BD5" w:rsidP="00EB25F2">
      <w:pPr>
        <w:widowControl/>
        <w:suppressAutoHyphens w:val="0"/>
        <w:spacing w:line="276" w:lineRule="auto"/>
        <w:jc w:val="center"/>
        <w:rPr>
          <w:rFonts w:ascii="Times New Roman" w:eastAsia="Times New Roman" w:hAnsi="Times New Roman" w:cs="Times New Roman"/>
          <w:i/>
          <w:kern w:val="0"/>
          <w:lang w:eastAsia="ru-RU" w:bidi="ar-SA"/>
        </w:rPr>
      </w:pPr>
      <w:r>
        <w:rPr>
          <w:rFonts w:ascii="Times New Roman" w:eastAsia="Times New Roman" w:hAnsi="Times New Roman" w:cs="Times New Roman"/>
          <w:kern w:val="0"/>
          <w:lang w:eastAsia="ru-RU" w:bidi="ar-SA"/>
        </w:rPr>
        <w:lastRenderedPageBreak/>
        <w:pict>
          <v:shape id="_x0000_i1185" type="#_x0000_t75" style="width:321.8pt;height:170.9pt" filled="t">
            <v:fill color2="black"/>
            <v:imagedata r:id="rId300" o:title=""/>
          </v:shape>
        </w:pict>
      </w:r>
    </w:p>
    <w:p w:rsidR="00644033" w:rsidRPr="00EB25F2" w:rsidRDefault="00EB25F2" w:rsidP="00EB25F2">
      <w:pPr>
        <w:pStyle w:val="a6"/>
        <w:jc w:val="center"/>
        <w:rPr>
          <w:rFonts w:ascii="Times New Roman" w:eastAsia="Times New Roman" w:hAnsi="Times New Roman" w:cs="Times New Roman"/>
          <w:i w:val="0"/>
          <w:kern w:val="0"/>
          <w:lang w:eastAsia="ru-RU" w:bidi="ar-SA"/>
        </w:rPr>
      </w:pPr>
      <w:bookmarkStart w:id="28" w:name="_Ref438128087"/>
      <w:r w:rsidRPr="00EB25F2">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2</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6</w:t>
      </w:r>
      <w:r w:rsidR="00D246AF">
        <w:rPr>
          <w:rFonts w:ascii="Times New Roman" w:hAnsi="Times New Roman" w:cs="Times New Roman"/>
          <w:i w:val="0"/>
        </w:rPr>
        <w:fldChar w:fldCharType="end"/>
      </w:r>
      <w:bookmarkEnd w:id="28"/>
      <w:r w:rsidRPr="00EB25F2">
        <w:rPr>
          <w:rFonts w:ascii="Times New Roman" w:hAnsi="Times New Roman" w:cs="Times New Roman"/>
          <w:i w:val="0"/>
        </w:rPr>
        <w:t xml:space="preserve"> -</w:t>
      </w:r>
      <w:r w:rsidR="00644033" w:rsidRPr="00EB25F2">
        <w:rPr>
          <w:rFonts w:ascii="Times New Roman" w:eastAsia="Times New Roman" w:hAnsi="Times New Roman" w:cs="Times New Roman"/>
          <w:i w:val="0"/>
          <w:kern w:val="0"/>
          <w:lang w:eastAsia="ru-RU" w:bidi="ar-SA"/>
        </w:rPr>
        <w:t xml:space="preserve"> Эффективность регистрации шестизазорных камер с электродами особой формы размера 20х20 мм</w:t>
      </w:r>
      <w:r w:rsidR="00644033" w:rsidRPr="00EB25F2">
        <w:rPr>
          <w:rFonts w:ascii="Times New Roman" w:eastAsia="Times New Roman" w:hAnsi="Times New Roman" w:cs="Times New Roman"/>
          <w:i w:val="0"/>
          <w:kern w:val="0"/>
          <w:vertAlign w:val="superscript"/>
          <w:lang w:eastAsia="ru-RU" w:bidi="ar-SA"/>
        </w:rPr>
        <w:t>2</w:t>
      </w:r>
      <w:r w:rsidR="00644033" w:rsidRPr="00EB25F2">
        <w:rPr>
          <w:rFonts w:ascii="Times New Roman" w:eastAsia="Times New Roman" w:hAnsi="Times New Roman" w:cs="Times New Roman"/>
          <w:i w:val="0"/>
          <w:kern w:val="0"/>
          <w:lang w:eastAsia="ru-RU" w:bidi="ar-SA"/>
        </w:rPr>
        <w:t xml:space="preserve"> и размера 50х50 мм</w:t>
      </w:r>
      <w:r w:rsidR="00644033" w:rsidRPr="00EB25F2">
        <w:rPr>
          <w:rFonts w:ascii="Times New Roman" w:eastAsia="Times New Roman" w:hAnsi="Times New Roman" w:cs="Times New Roman"/>
          <w:i w:val="0"/>
          <w:kern w:val="0"/>
          <w:vertAlign w:val="superscript"/>
          <w:lang w:eastAsia="ru-RU" w:bidi="ar-SA"/>
        </w:rPr>
        <w:t>2</w:t>
      </w:r>
    </w:p>
    <w:p w:rsidR="00644033" w:rsidRPr="00644033" w:rsidRDefault="00644033" w:rsidP="00644033">
      <w:pPr>
        <w:widowControl/>
        <w:suppressAutoHyphens w:val="0"/>
        <w:spacing w:line="276" w:lineRule="auto"/>
        <w:jc w:val="both"/>
        <w:rPr>
          <w:rFonts w:ascii="Times New Roman" w:eastAsia="Times New Roman" w:hAnsi="Times New Roman" w:cs="Times New Roman"/>
          <w:i/>
          <w:kern w:val="0"/>
          <w:lang w:eastAsia="ru-RU" w:bidi="ar-SA"/>
        </w:rPr>
      </w:pPr>
    </w:p>
    <w:p w:rsidR="00EB25F2" w:rsidRDefault="00644033" w:rsidP="00EB25F2">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Камеры с электродами специальной формы, произведенные в ИТЭФ, позволили достичь ранее недоступных величин напряженности поля без образования краевых стримеров и пробоев, кроме камеры с сопротивлением 5*10</w:t>
      </w:r>
      <w:r w:rsidRPr="00644033">
        <w:rPr>
          <w:rFonts w:ascii="Times New Roman" w:eastAsia="Times New Roman" w:hAnsi="Times New Roman" w:cs="Times New Roman"/>
          <w:kern w:val="0"/>
          <w:vertAlign w:val="superscript"/>
          <w:lang w:eastAsia="ru-RU" w:bidi="ar-SA"/>
        </w:rPr>
        <w:t>8</w:t>
      </w:r>
      <w:r w:rsidRPr="00644033">
        <w:rPr>
          <w:rFonts w:ascii="Times New Roman" w:eastAsia="Times New Roman" w:hAnsi="Times New Roman" w:cs="Times New Roman"/>
          <w:kern w:val="0"/>
          <w:lang w:eastAsia="ru-RU" w:bidi="ar-SA"/>
        </w:rPr>
        <w:t xml:space="preserve"> Ом*см. Данная величина сопротивления оказалась слишком малой для ограничения разряда. Получены данные по эффективности регистрации и временному разрешению камер при фиксированной загрузке в несколько кГц/см</w:t>
      </w:r>
      <w:r w:rsidRPr="00644033">
        <w:rPr>
          <w:rFonts w:ascii="Times New Roman" w:eastAsia="Times New Roman" w:hAnsi="Times New Roman" w:cs="Times New Roman"/>
          <w:kern w:val="0"/>
          <w:vertAlign w:val="superscript"/>
          <w:lang w:eastAsia="ru-RU" w:bidi="ar-SA"/>
        </w:rPr>
        <w:t>2</w:t>
      </w:r>
      <w:r w:rsidRPr="00644033">
        <w:rPr>
          <w:rFonts w:ascii="Times New Roman" w:eastAsia="Times New Roman" w:hAnsi="Times New Roman" w:cs="Times New Roman"/>
          <w:kern w:val="0"/>
          <w:lang w:eastAsia="ru-RU" w:bidi="ar-SA"/>
        </w:rPr>
        <w:t>. Эффективность регистрации минимально ионизирующей частицы составила 95% в пределах плата эффективности. Временное разрешение составило ~90 пс. Эти данные полностью совпали с данными первого сеанса. Кроме того, проведено измерение зависимости основных параметров камер в зависимости от загрузки до величин более 120 кГц/см</w:t>
      </w:r>
      <w:r w:rsidRPr="00644033">
        <w:rPr>
          <w:rFonts w:ascii="Times New Roman" w:eastAsia="Times New Roman" w:hAnsi="Times New Roman" w:cs="Times New Roman"/>
          <w:kern w:val="0"/>
          <w:vertAlign w:val="superscript"/>
          <w:lang w:eastAsia="ru-RU" w:bidi="ar-SA"/>
        </w:rPr>
        <w:t>2</w:t>
      </w:r>
      <w:r w:rsidRPr="00644033">
        <w:rPr>
          <w:rFonts w:ascii="Times New Roman" w:eastAsia="Times New Roman" w:hAnsi="Times New Roman" w:cs="Times New Roman"/>
          <w:kern w:val="0"/>
          <w:lang w:eastAsia="ru-RU" w:bidi="ar-SA"/>
        </w:rPr>
        <w:t>. Камеры с сопротивлением 3*10</w:t>
      </w:r>
      <w:r w:rsidRPr="00644033">
        <w:rPr>
          <w:rFonts w:ascii="Times New Roman" w:eastAsia="Times New Roman" w:hAnsi="Times New Roman" w:cs="Times New Roman"/>
          <w:kern w:val="0"/>
          <w:vertAlign w:val="superscript"/>
          <w:lang w:eastAsia="ru-RU" w:bidi="ar-SA"/>
        </w:rPr>
        <w:t>9</w:t>
      </w:r>
      <w:r w:rsidRPr="00644033">
        <w:rPr>
          <w:rFonts w:ascii="Times New Roman" w:eastAsia="Times New Roman" w:hAnsi="Times New Roman" w:cs="Times New Roman"/>
          <w:kern w:val="0"/>
          <w:lang w:eastAsia="ru-RU" w:bidi="ar-SA"/>
        </w:rPr>
        <w:t xml:space="preserve"> Ом*см и 7*10</w:t>
      </w:r>
      <w:r w:rsidRPr="00644033">
        <w:rPr>
          <w:rFonts w:ascii="Times New Roman" w:eastAsia="Times New Roman" w:hAnsi="Times New Roman" w:cs="Times New Roman"/>
          <w:kern w:val="0"/>
          <w:vertAlign w:val="superscript"/>
          <w:lang w:eastAsia="ru-RU" w:bidi="ar-SA"/>
        </w:rPr>
        <w:t>9</w:t>
      </w:r>
      <w:r w:rsidRPr="00644033">
        <w:rPr>
          <w:rFonts w:ascii="Times New Roman" w:eastAsia="Times New Roman" w:hAnsi="Times New Roman" w:cs="Times New Roman"/>
          <w:kern w:val="0"/>
          <w:lang w:eastAsia="ru-RU" w:bidi="ar-SA"/>
        </w:rPr>
        <w:t xml:space="preserve"> Ом*см обеспечили минимальное (в пределах точности измерений около 2%) падение эффективности регистрации, что близко к минимальным требованиям для центральной части детектора </w:t>
      </w:r>
      <w:r w:rsidRPr="00644033">
        <w:rPr>
          <w:rFonts w:ascii="Times New Roman" w:eastAsia="Times New Roman" w:hAnsi="Times New Roman" w:cs="Times New Roman"/>
          <w:kern w:val="0"/>
          <w:lang w:val="en-US" w:eastAsia="ru-RU" w:bidi="ar-SA"/>
        </w:rPr>
        <w:t>TOF</w:t>
      </w:r>
      <w:r w:rsidRPr="00644033">
        <w:rPr>
          <w:rFonts w:ascii="Times New Roman" w:eastAsia="Times New Roman" w:hAnsi="Times New Roman" w:cs="Times New Roman"/>
          <w:kern w:val="0"/>
          <w:lang w:eastAsia="ru-RU" w:bidi="ar-SA"/>
        </w:rPr>
        <w:t xml:space="preserve"> эксперимента </w:t>
      </w:r>
      <w:r w:rsidRPr="00644033">
        <w:rPr>
          <w:rFonts w:ascii="Times New Roman" w:eastAsia="Times New Roman" w:hAnsi="Times New Roman" w:cs="Times New Roman"/>
          <w:kern w:val="0"/>
          <w:lang w:val="en-US" w:eastAsia="ru-RU" w:bidi="ar-SA"/>
        </w:rPr>
        <w:t>CBM</w:t>
      </w:r>
      <w:r w:rsidRPr="00644033">
        <w:rPr>
          <w:rFonts w:ascii="Times New Roman" w:eastAsia="Times New Roman" w:hAnsi="Times New Roman" w:cs="Times New Roman"/>
          <w:kern w:val="0"/>
          <w:lang w:eastAsia="ru-RU" w:bidi="ar-SA"/>
        </w:rPr>
        <w:t>. Планируется проведение дальнейших измерений в 2016 году с загрузкой до 200-250 кГц/см</w:t>
      </w:r>
      <w:r w:rsidRPr="00644033">
        <w:rPr>
          <w:rFonts w:ascii="Times New Roman" w:eastAsia="Times New Roman" w:hAnsi="Times New Roman" w:cs="Times New Roman"/>
          <w:kern w:val="0"/>
          <w:vertAlign w:val="superscript"/>
          <w:lang w:eastAsia="ru-RU" w:bidi="ar-SA"/>
        </w:rPr>
        <w:t>2</w:t>
      </w:r>
      <w:r w:rsidRPr="00644033">
        <w:rPr>
          <w:rFonts w:ascii="Times New Roman" w:eastAsia="Times New Roman" w:hAnsi="Times New Roman" w:cs="Times New Roman"/>
          <w:kern w:val="0"/>
          <w:lang w:eastAsia="ru-RU" w:bidi="ar-SA"/>
        </w:rPr>
        <w:t>, выполнение которых в этот раз не удалось провести по техническим причинам.</w:t>
      </w:r>
    </w:p>
    <w:p w:rsidR="00EB25F2" w:rsidRDefault="00644033" w:rsidP="00EB25F2">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В настоящее время проводится обработка данных и отбор новых пластин, прои</w:t>
      </w:r>
      <w:r w:rsidR="00EB25F2">
        <w:rPr>
          <w:rFonts w:ascii="Times New Roman" w:eastAsia="Times New Roman" w:hAnsi="Times New Roman" w:cs="Times New Roman"/>
          <w:kern w:val="0"/>
          <w:lang w:eastAsia="ru-RU" w:bidi="ar-SA"/>
        </w:rPr>
        <w:t xml:space="preserve">зведенных немецкими коллегами. </w:t>
      </w:r>
    </w:p>
    <w:p w:rsidR="00644033" w:rsidRDefault="00644033" w:rsidP="00EB25F2">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По завершении сеанса пучковых измерений были обсуждены дальнейшие планы по проведению следующего пучкового теста, намеченного на Март-Апрель будущего года. Группой ИТЭФ было подана оформленная по правилам Гельмгольц-Центр Дрезден-Россендорф заявка на выделение пучкового времени на ускорителе «Эльба» в этот период. Планируется провести испытания не менее десяти новых камер с активной областью 20х20 мм</w:t>
      </w:r>
      <w:r w:rsidRPr="00644033">
        <w:rPr>
          <w:rFonts w:ascii="Times New Roman" w:eastAsia="Times New Roman" w:hAnsi="Times New Roman" w:cs="Times New Roman"/>
          <w:kern w:val="0"/>
          <w:vertAlign w:val="superscript"/>
          <w:lang w:eastAsia="ru-RU" w:bidi="ar-SA"/>
        </w:rPr>
        <w:t>2</w:t>
      </w:r>
      <w:r w:rsidRPr="00644033">
        <w:rPr>
          <w:rFonts w:ascii="Times New Roman" w:eastAsia="Times New Roman" w:hAnsi="Times New Roman" w:cs="Times New Roman"/>
          <w:kern w:val="0"/>
          <w:lang w:eastAsia="ru-RU" w:bidi="ar-SA"/>
        </w:rPr>
        <w:t xml:space="preserve"> с величинами сопротивлений от 3*10</w:t>
      </w:r>
      <w:r w:rsidRPr="00644033">
        <w:rPr>
          <w:rFonts w:ascii="Times New Roman" w:eastAsia="Times New Roman" w:hAnsi="Times New Roman" w:cs="Times New Roman"/>
          <w:kern w:val="0"/>
          <w:vertAlign w:val="superscript"/>
          <w:lang w:eastAsia="ru-RU" w:bidi="ar-SA"/>
        </w:rPr>
        <w:t>9</w:t>
      </w:r>
      <w:r w:rsidRPr="00644033">
        <w:rPr>
          <w:rFonts w:ascii="Times New Roman" w:eastAsia="Times New Roman" w:hAnsi="Times New Roman" w:cs="Times New Roman"/>
          <w:kern w:val="0"/>
          <w:lang w:eastAsia="ru-RU" w:bidi="ar-SA"/>
        </w:rPr>
        <w:t xml:space="preserve"> Ом*см до 7*10</w:t>
      </w:r>
      <w:r w:rsidRPr="00644033">
        <w:rPr>
          <w:rFonts w:ascii="Times New Roman" w:eastAsia="Times New Roman" w:hAnsi="Times New Roman" w:cs="Times New Roman"/>
          <w:kern w:val="0"/>
          <w:vertAlign w:val="superscript"/>
          <w:lang w:eastAsia="ru-RU" w:bidi="ar-SA"/>
        </w:rPr>
        <w:t>9</w:t>
      </w:r>
      <w:r w:rsidRPr="00644033">
        <w:rPr>
          <w:rFonts w:ascii="Times New Roman" w:eastAsia="Times New Roman" w:hAnsi="Times New Roman" w:cs="Times New Roman"/>
          <w:kern w:val="0"/>
          <w:lang w:eastAsia="ru-RU" w:bidi="ar-SA"/>
        </w:rPr>
        <w:t xml:space="preserve"> Ом*см в рамках подготовки создания модуля-прототипа.</w:t>
      </w:r>
    </w:p>
    <w:p w:rsidR="00644033" w:rsidRPr="004A744A" w:rsidRDefault="00644033" w:rsidP="004A744A">
      <w:pPr>
        <w:pStyle w:val="3"/>
        <w:spacing w:line="276" w:lineRule="auto"/>
        <w:ind w:left="0" w:firstLine="709"/>
        <w:jc w:val="both"/>
        <w:rPr>
          <w:rFonts w:ascii="Times New Roman" w:hAnsi="Times New Roman" w:cs="Times New Roman"/>
          <w:b w:val="0"/>
          <w:kern w:val="0"/>
          <w:sz w:val="24"/>
          <w:szCs w:val="24"/>
          <w:lang w:eastAsia="ru-RU" w:bidi="ar-SA"/>
        </w:rPr>
      </w:pPr>
      <w:r w:rsidRPr="004A744A">
        <w:rPr>
          <w:rFonts w:ascii="Times New Roman" w:hAnsi="Times New Roman" w:cs="Times New Roman"/>
          <w:b w:val="0"/>
          <w:kern w:val="0"/>
          <w:sz w:val="24"/>
          <w:szCs w:val="24"/>
          <w:lang w:eastAsia="ru-RU" w:bidi="ar-SA"/>
        </w:rPr>
        <w:t xml:space="preserve">Работы по системе СВМ </w:t>
      </w:r>
      <w:r w:rsidRPr="004A744A">
        <w:rPr>
          <w:rFonts w:ascii="Times New Roman" w:hAnsi="Times New Roman" w:cs="Times New Roman"/>
          <w:b w:val="0"/>
          <w:kern w:val="0"/>
          <w:sz w:val="24"/>
          <w:szCs w:val="24"/>
          <w:lang w:val="en-US" w:eastAsia="ru-RU" w:bidi="ar-SA"/>
        </w:rPr>
        <w:t>RICH</w:t>
      </w:r>
    </w:p>
    <w:p w:rsidR="00644033" w:rsidRPr="00644033" w:rsidRDefault="00644033" w:rsidP="004A744A">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xml:space="preserve">В создании детектора RICH (Ring Imeging Cherenkov detector), предназначенного для идентификации электронов и позитронов, группа из института ПИЯФ (Гатчина) подготовила проект рамы для крепления зеркал. Разработаны специальные механизмы для прецизионной юстировки всех зеркал.  Изготовлен полномасштабный прототип рамы для </w:t>
      </w:r>
      <w:r w:rsidRPr="00644033">
        <w:rPr>
          <w:rFonts w:ascii="Times New Roman" w:eastAsia="Times New Roman" w:hAnsi="Times New Roman" w:cs="Times New Roman"/>
          <w:kern w:val="0"/>
          <w:lang w:eastAsia="ru-RU" w:bidi="ar-SA"/>
        </w:rPr>
        <w:lastRenderedPageBreak/>
        <w:t xml:space="preserve">крепления зеркал и проведен цикл работ по прецизионному измерению всех основных параметров: </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ab/>
        <w:t>- измерены деформации рамы в дух состояниях: без нагрузки (под собственным весом) и с полной нагрузкой;</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ab/>
        <w:t>-  измерены расстояния между центрами пластин для крепления зеркал рамой;</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ab/>
        <w:t>-  точность измерения составила 0.01 мм;</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ab/>
        <w:t>- каждое ииз этих измерений было выполнено как непосредственно после нагрузки, так и через промежуток в 2-3 дня в течении 3-х месяцев;</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ab/>
        <w:t>-  в результате максимально измеренная деформация с нагрузкой превышающей в 1.5 раза расчетную составила ьенее 50 микрон, что находится в очень хорошем согласии с предсказаниями компьютерного моделирования.</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ab/>
        <w:t>Основной вывод после проведенных исследований – группа из ПИЯФ готова для начала изготовле</w:t>
      </w:r>
      <w:r w:rsidR="00F260B4">
        <w:rPr>
          <w:rFonts w:ascii="Times New Roman" w:eastAsia="Times New Roman" w:hAnsi="Times New Roman" w:cs="Times New Roman"/>
          <w:kern w:val="0"/>
          <w:lang w:eastAsia="ru-RU" w:bidi="ar-SA"/>
        </w:rPr>
        <w:t xml:space="preserve">ния рамы для крепления зеркал. </w:t>
      </w:r>
    </w:p>
    <w:p w:rsidR="00644033" w:rsidRPr="004A744A" w:rsidRDefault="00644033" w:rsidP="004A744A">
      <w:pPr>
        <w:pStyle w:val="3"/>
        <w:spacing w:line="276" w:lineRule="auto"/>
        <w:ind w:left="0" w:firstLine="709"/>
        <w:jc w:val="both"/>
        <w:rPr>
          <w:rFonts w:ascii="Times New Roman" w:hAnsi="Times New Roman" w:cs="Times New Roman"/>
          <w:b w:val="0"/>
          <w:kern w:val="0"/>
          <w:sz w:val="24"/>
          <w:szCs w:val="24"/>
          <w:lang w:eastAsia="ru-RU" w:bidi="ar-SA"/>
        </w:rPr>
      </w:pPr>
      <w:r w:rsidRPr="004A744A">
        <w:rPr>
          <w:rFonts w:ascii="Times New Roman" w:hAnsi="Times New Roman" w:cs="Times New Roman"/>
          <w:b w:val="0"/>
          <w:kern w:val="0"/>
          <w:sz w:val="24"/>
          <w:szCs w:val="24"/>
          <w:lang w:eastAsia="ru-RU" w:bidi="ar-SA"/>
        </w:rPr>
        <w:t xml:space="preserve">Работы по мюонной системе СВМ </w:t>
      </w:r>
    </w:p>
    <w:p w:rsidR="004A744A" w:rsidRDefault="00644033" w:rsidP="004A744A">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xml:space="preserve">Группой из института ПИЯФ (Гатчина) проведена работа по детальной разработке первого поглотителя мюонной системы. Основная проблема состоит в том, что расстояние между первым поглотителем и боксом трекерной системы составляет всего 5 см и возникают заметные трудности доступа к трекерной системе, которая является ключевой системой установки СВМ и требует монтажа в детектор с чрезвычайно высокой точночтью.  </w:t>
      </w:r>
    </w:p>
    <w:p w:rsidR="00644033" w:rsidRPr="00644033" w:rsidRDefault="00644033" w:rsidP="004A744A">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Были исследованы два возможных варианта решения этой проблеьы:</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eastAsia="ru-RU" w:bidi="ar-SA"/>
        </w:rPr>
        <w:tab/>
        <w:t>-  разделить первый поглотитель на две части и, таким образом, появляется возможность выдвигать одну половину и иметь доступ к пучковой трубе;</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ab/>
        <w:t xml:space="preserve">-   разделить первый поглотитель на три части, чтобы оставить центральный свинцовый поглотитель вокруг трубы неделимым, и его устанавливать первым. </w:t>
      </w:r>
    </w:p>
    <w:p w:rsidR="00644033" w:rsidRPr="00644033" w:rsidRDefault="00644033" w:rsidP="00F260B4">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В результате детального анализа возможных конструктивных решений было показано, что второй вариант, предложенный сотрудниками ПИЯФ, позволяет решить возникающие проблемы, но в то же время необходимы дополнительные поиски решения проблемы взаимодействия первого свинцового поглотителя и трекерной си</w:t>
      </w:r>
      <w:r w:rsidR="00F260B4">
        <w:rPr>
          <w:rFonts w:ascii="Times New Roman" w:eastAsia="Times New Roman" w:hAnsi="Times New Roman" w:cs="Times New Roman"/>
          <w:kern w:val="0"/>
          <w:lang w:eastAsia="ru-RU" w:bidi="ar-SA"/>
        </w:rPr>
        <w:t xml:space="preserve">стемы  должны быть продолжены. </w:t>
      </w:r>
    </w:p>
    <w:p w:rsidR="00644033" w:rsidRPr="004A744A" w:rsidRDefault="00644033" w:rsidP="004A744A">
      <w:pPr>
        <w:pStyle w:val="3"/>
        <w:spacing w:line="276" w:lineRule="auto"/>
        <w:ind w:left="0" w:firstLine="709"/>
        <w:jc w:val="both"/>
        <w:rPr>
          <w:rFonts w:ascii="Times New Roman" w:hAnsi="Times New Roman" w:cs="Times New Roman"/>
          <w:b w:val="0"/>
          <w:kern w:val="0"/>
          <w:sz w:val="24"/>
          <w:szCs w:val="24"/>
          <w:lang w:eastAsia="ru-RU" w:bidi="ar-SA"/>
        </w:rPr>
      </w:pPr>
      <w:r w:rsidRPr="004A744A">
        <w:rPr>
          <w:rFonts w:ascii="Times New Roman" w:hAnsi="Times New Roman" w:cs="Times New Roman"/>
          <w:b w:val="0"/>
          <w:kern w:val="0"/>
          <w:sz w:val="24"/>
          <w:szCs w:val="24"/>
          <w:lang w:eastAsia="ru-RU" w:bidi="ar-SA"/>
        </w:rPr>
        <w:t xml:space="preserve">Работы по системе переднего калориметра СВМ </w:t>
      </w:r>
    </w:p>
    <w:p w:rsidR="004A744A" w:rsidRDefault="00644033" w:rsidP="004A744A">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В течение 2015г. велись  работы по моделированию переднего адронного калориметра с целью разработки методов определения центральности и угла плоскости реакции в столкновениях тяжелых ядер и улучшения точности. Изучались корреляции с другими детекторными системами СВМ для более точного определения центральности в ядро-ядерных взаимодействий.</w:t>
      </w:r>
    </w:p>
    <w:p w:rsidR="004A744A" w:rsidRDefault="00644033" w:rsidP="004A744A">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В октябре 2015</w:t>
      </w:r>
      <w:r w:rsidR="00D61BD5" w:rsidRPr="00D61BD5">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eastAsia="ru-RU" w:bidi="ar-SA"/>
        </w:rPr>
        <w:t xml:space="preserve">г проведен тестовый сеанс на пучке протонов в ЦЕРНе, на котором впервые был измерен отклик модуля калориметра переднего адронного калориметра установки </w:t>
      </w:r>
      <w:r w:rsidRPr="00644033">
        <w:rPr>
          <w:rFonts w:ascii="Times New Roman" w:eastAsia="Times New Roman" w:hAnsi="Times New Roman" w:cs="Times New Roman"/>
          <w:kern w:val="0"/>
          <w:lang w:val="en-US" w:eastAsia="ru-RU" w:bidi="ar-SA"/>
        </w:rPr>
        <w:t>NA</w:t>
      </w:r>
      <w:r w:rsidRPr="00644033">
        <w:rPr>
          <w:rFonts w:ascii="Times New Roman" w:eastAsia="Times New Roman" w:hAnsi="Times New Roman" w:cs="Times New Roman"/>
          <w:kern w:val="0"/>
          <w:lang w:eastAsia="ru-RU" w:bidi="ar-SA"/>
        </w:rPr>
        <w:t>61 с прототипом считывающей электроники, разработанным для калориметра установки СВМ. На основе результатов, проводимого в настоящее время анализа полученных данных,  будет принято решение о модернизации этой электроники, т.к. она сейчас оптимизирована для считывания информации с электромагнитно</w:t>
      </w:r>
      <w:r w:rsidR="004A744A">
        <w:rPr>
          <w:rFonts w:ascii="Times New Roman" w:eastAsia="Times New Roman" w:hAnsi="Times New Roman" w:cs="Times New Roman"/>
          <w:kern w:val="0"/>
          <w:lang w:eastAsia="ru-RU" w:bidi="ar-SA"/>
        </w:rPr>
        <w:t>го калориметра установки ХАДЕС.</w:t>
      </w:r>
    </w:p>
    <w:p w:rsidR="00644033" w:rsidRPr="00644033" w:rsidRDefault="00644033" w:rsidP="004A744A">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lastRenderedPageBreak/>
        <w:t>В  ноябре 2015</w:t>
      </w:r>
      <w:r w:rsidR="00D67242">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eastAsia="ru-RU" w:bidi="ar-SA"/>
        </w:rPr>
        <w:t>г. подписан контракт ФАИР-ИЯИ на разработку и изготовление переднего адронного калориметра установки СВМ в ИЯИ РАН. Начаты работы по разработке конструкторской документации на изготовление модулей калориметр</w:t>
      </w:r>
      <w:r w:rsidRPr="00644033">
        <w:rPr>
          <w:rFonts w:ascii="Times New Roman" w:eastAsia="Times New Roman" w:hAnsi="Times New Roman" w:cs="Times New Roman"/>
          <w:b/>
          <w:kern w:val="0"/>
          <w:lang w:eastAsia="ru-RU" w:bidi="ar-SA"/>
        </w:rPr>
        <w:t>.</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ab/>
        <w:t>В 2015 году работа по эксперименту СВМ группой ИЯИ РАН проводилась по нескольким основным направлениям:</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подготовка контракта ФАИР-ИЯИ РАН на разработку и изготовление переднего адронного калориметра установки СВМ в ИЯИ РАН в соответствие с вопросами и замечаниями  администрации ФАИР;</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разработка конструкторской документации на изготовление модулей калориметра;</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продолжение разработки методов определения центральности в установке СВМ, моделирования точности определения угла плоскости реакции передним адронным калориметром, а также исследования корреляций отклика калориметра с другими детекторными системами СВМ;</w:t>
      </w:r>
    </w:p>
    <w:p w:rsidR="00644033" w:rsidRPr="00644033" w:rsidRDefault="00644033" w:rsidP="00644033">
      <w:pPr>
        <w:widowControl/>
        <w:suppressAutoHyphens w:val="0"/>
        <w:spacing w:line="276" w:lineRule="auto"/>
        <w:jc w:val="both"/>
        <w:rPr>
          <w:rFonts w:ascii="Times New Roman" w:eastAsia="Times New Roman" w:hAnsi="Times New Roman" w:cs="Times New Roman"/>
          <w:b/>
          <w:kern w:val="0"/>
          <w:lang w:eastAsia="ru-RU" w:bidi="ar-SA"/>
        </w:rPr>
      </w:pPr>
      <w:r w:rsidRPr="00644033">
        <w:rPr>
          <w:rFonts w:ascii="Times New Roman" w:eastAsia="Times New Roman" w:hAnsi="Times New Roman" w:cs="Times New Roman"/>
          <w:kern w:val="0"/>
          <w:lang w:eastAsia="ru-RU" w:bidi="ar-SA"/>
        </w:rPr>
        <w:t xml:space="preserve"> - выступления на совещаниях коллаборации СВМ с докладами.</w:t>
      </w:r>
    </w:p>
    <w:p w:rsidR="00A15408" w:rsidRDefault="004A744A" w:rsidP="00A15408">
      <w:pPr>
        <w:widowControl/>
        <w:suppressAutoHyphens w:val="0"/>
        <w:spacing w:line="276" w:lineRule="auto"/>
        <w:ind w:firstLine="709"/>
        <w:jc w:val="both"/>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t xml:space="preserve">   </w:t>
      </w:r>
      <w:r w:rsidR="00644033" w:rsidRPr="00644033">
        <w:rPr>
          <w:rFonts w:ascii="Times New Roman" w:eastAsia="Times New Roman" w:hAnsi="Times New Roman" w:cs="Times New Roman"/>
          <w:kern w:val="0"/>
          <w:lang w:eastAsia="ru-RU" w:bidi="ar-SA"/>
        </w:rPr>
        <w:t>В коллаборации СВМ за разработку и создание переднего адронного калориметра отвечает группа ИЯИ РАН.  В апреле 2015г. Технический проект переднего адронного калориметра установки СВМ был окончательно одобрен ФАИР и опубликован,</w:t>
      </w:r>
      <w:r w:rsidR="00644033" w:rsidRPr="00D67242">
        <w:rPr>
          <w:rFonts w:ascii="Times New Roman" w:eastAsia="Times New Roman" w:hAnsi="Times New Roman" w:cs="Times New Roman"/>
          <w:kern w:val="0"/>
          <w:lang w:eastAsia="ru-RU" w:bidi="ar-SA"/>
        </w:rPr>
        <w:t xml:space="preserve"> </w:t>
      </w:r>
      <w:r w:rsidR="00F260B4" w:rsidRPr="00D67242">
        <w:rPr>
          <w:rFonts w:ascii="Times New Roman" w:eastAsia="Times New Roman" w:hAnsi="Times New Roman" w:cs="Times New Roman"/>
          <w:kern w:val="0"/>
          <w:lang w:eastAsia="ru-RU" w:bidi="ar-SA"/>
        </w:rPr>
        <w:fldChar w:fldCharType="begin"/>
      </w:r>
      <w:r w:rsidR="00F260B4" w:rsidRPr="00D67242">
        <w:rPr>
          <w:rFonts w:ascii="Times New Roman" w:eastAsia="Times New Roman" w:hAnsi="Times New Roman" w:cs="Times New Roman"/>
          <w:kern w:val="0"/>
          <w:lang w:eastAsia="ru-RU" w:bidi="ar-SA"/>
        </w:rPr>
        <w:instrText xml:space="preserve"> REF _Ref438130305 \h </w:instrText>
      </w:r>
      <w:r w:rsidR="00D67242" w:rsidRPr="00D67242">
        <w:rPr>
          <w:rFonts w:ascii="Times New Roman" w:eastAsia="Times New Roman" w:hAnsi="Times New Roman" w:cs="Times New Roman"/>
          <w:kern w:val="0"/>
          <w:lang w:eastAsia="ru-RU" w:bidi="ar-SA"/>
        </w:rPr>
        <w:instrText xml:space="preserve"> \* MERGEFORMAT </w:instrText>
      </w:r>
      <w:r w:rsidR="00F260B4" w:rsidRPr="00D67242">
        <w:rPr>
          <w:rFonts w:ascii="Times New Roman" w:eastAsia="Times New Roman" w:hAnsi="Times New Roman" w:cs="Times New Roman"/>
          <w:kern w:val="0"/>
          <w:lang w:eastAsia="ru-RU" w:bidi="ar-SA"/>
        </w:rPr>
      </w:r>
      <w:r w:rsidR="00F260B4" w:rsidRPr="00D67242">
        <w:rPr>
          <w:rFonts w:ascii="Times New Roman" w:eastAsia="Times New Roman" w:hAnsi="Times New Roman" w:cs="Times New Roman"/>
          <w:kern w:val="0"/>
          <w:lang w:eastAsia="ru-RU" w:bidi="ar-SA"/>
        </w:rPr>
        <w:fldChar w:fldCharType="separate"/>
      </w:r>
      <w:r w:rsidR="00D61BD5" w:rsidRPr="00F260B4">
        <w:rPr>
          <w:rFonts w:ascii="Times New Roman" w:hAnsi="Times New Roman" w:cs="Times New Roman"/>
        </w:rPr>
        <w:t xml:space="preserve">Рис.  </w:t>
      </w:r>
      <w:r w:rsidR="00D61BD5" w:rsidRPr="00D61BD5">
        <w:rPr>
          <w:rFonts w:ascii="Times New Roman" w:hAnsi="Times New Roman" w:cs="Times New Roman"/>
          <w:noProof/>
        </w:rPr>
        <w:t>2</w:t>
      </w:r>
      <w:r w:rsidR="00D61BD5">
        <w:rPr>
          <w:rFonts w:ascii="Times New Roman" w:hAnsi="Times New Roman" w:cs="Times New Roman"/>
        </w:rPr>
        <w:t>.</w:t>
      </w:r>
      <w:r w:rsidR="00D61BD5" w:rsidRPr="00D61BD5">
        <w:rPr>
          <w:rFonts w:ascii="Times New Roman" w:hAnsi="Times New Roman" w:cs="Times New Roman"/>
          <w:noProof/>
        </w:rPr>
        <w:t>7</w:t>
      </w:r>
      <w:r w:rsidR="00F260B4" w:rsidRPr="00D67242">
        <w:rPr>
          <w:rFonts w:ascii="Times New Roman" w:eastAsia="Times New Roman" w:hAnsi="Times New Roman" w:cs="Times New Roman"/>
          <w:kern w:val="0"/>
          <w:lang w:eastAsia="ru-RU" w:bidi="ar-SA"/>
        </w:rPr>
        <w:fldChar w:fldCharType="end"/>
      </w:r>
      <w:r w:rsidR="00644033" w:rsidRPr="00644033">
        <w:rPr>
          <w:rFonts w:ascii="Times New Roman" w:eastAsia="Times New Roman" w:hAnsi="Times New Roman" w:cs="Times New Roman"/>
          <w:kern w:val="0"/>
          <w:lang w:eastAsia="ru-RU" w:bidi="ar-SA"/>
        </w:rPr>
        <w:t>, слева.  В этом техническом проекте обобщены результаты моделирования определения плоскости реакции передним калориметром, определения центральности и оценки радиационной стойкости элементов калориметра.  Детальное техническое описание модулей калориметра, результаты тестов изготовленных прототипов и т.д. также  представлены в Техничес</w:t>
      </w:r>
      <w:r w:rsidR="00A15408">
        <w:rPr>
          <w:rFonts w:ascii="Times New Roman" w:eastAsia="Times New Roman" w:hAnsi="Times New Roman" w:cs="Times New Roman"/>
          <w:kern w:val="0"/>
          <w:lang w:eastAsia="ru-RU" w:bidi="ar-SA"/>
        </w:rPr>
        <w:t xml:space="preserve">ком проекте этого калориметра. </w:t>
      </w:r>
    </w:p>
    <w:p w:rsidR="00644033" w:rsidRDefault="00644033" w:rsidP="00A15408">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xml:space="preserve">Далее, в течение полугода готовился и согласовывался с участием ИЯИ текст контракта, который определяет этапы разработки и создания калориметра, а также сроки проведения тестов, доставки и монтажа калориметра на ускорительном комплексе ФАИР. Монтаж </w:t>
      </w:r>
      <w:r w:rsidRPr="00A15408">
        <w:rPr>
          <w:rFonts w:ascii="Times New Roman" w:eastAsia="Times New Roman" w:hAnsi="Times New Roman" w:cs="Times New Roman"/>
          <w:kern w:val="0"/>
          <w:lang w:eastAsia="ru-RU" w:bidi="ar-SA"/>
        </w:rPr>
        <w:t>калориметра и его запуск планируется завершить в 2019г. Окончательно контракт был подписан в</w:t>
      </w:r>
      <w:r w:rsidR="00F260B4" w:rsidRPr="00A15408">
        <w:rPr>
          <w:rFonts w:ascii="Times New Roman" w:eastAsia="Times New Roman" w:hAnsi="Times New Roman" w:cs="Times New Roman"/>
          <w:kern w:val="0"/>
          <w:lang w:eastAsia="ru-RU" w:bidi="ar-SA"/>
        </w:rPr>
        <w:t xml:space="preserve"> ноябре 2015</w:t>
      </w:r>
      <w:r w:rsidR="00D67242">
        <w:rPr>
          <w:rFonts w:ascii="Times New Roman" w:eastAsia="Times New Roman" w:hAnsi="Times New Roman" w:cs="Times New Roman"/>
          <w:kern w:val="0"/>
          <w:lang w:eastAsia="ru-RU" w:bidi="ar-SA"/>
        </w:rPr>
        <w:t xml:space="preserve"> </w:t>
      </w:r>
      <w:r w:rsidR="00F260B4" w:rsidRPr="00A15408">
        <w:rPr>
          <w:rFonts w:ascii="Times New Roman" w:eastAsia="Times New Roman" w:hAnsi="Times New Roman" w:cs="Times New Roman"/>
          <w:kern w:val="0"/>
          <w:lang w:eastAsia="ru-RU" w:bidi="ar-SA"/>
        </w:rPr>
        <w:t xml:space="preserve">г., </w:t>
      </w:r>
      <w:r w:rsidR="00F260B4" w:rsidRPr="00A15408">
        <w:rPr>
          <w:rFonts w:ascii="Times New Roman" w:eastAsia="Times New Roman" w:hAnsi="Times New Roman" w:cs="Times New Roman"/>
          <w:kern w:val="0"/>
          <w:lang w:eastAsia="ru-RU" w:bidi="ar-SA"/>
        </w:rPr>
        <w:fldChar w:fldCharType="begin"/>
      </w:r>
      <w:r w:rsidR="00F260B4" w:rsidRPr="00A15408">
        <w:rPr>
          <w:rFonts w:ascii="Times New Roman" w:eastAsia="Times New Roman" w:hAnsi="Times New Roman" w:cs="Times New Roman"/>
          <w:kern w:val="0"/>
          <w:lang w:eastAsia="ru-RU" w:bidi="ar-SA"/>
        </w:rPr>
        <w:instrText xml:space="preserve"> REF _Ref438130305 \h </w:instrText>
      </w:r>
      <w:r w:rsidR="00A15408" w:rsidRPr="00A15408">
        <w:rPr>
          <w:rFonts w:ascii="Times New Roman" w:eastAsia="Times New Roman" w:hAnsi="Times New Roman" w:cs="Times New Roman"/>
          <w:kern w:val="0"/>
          <w:lang w:eastAsia="ru-RU" w:bidi="ar-SA"/>
        </w:rPr>
        <w:instrText xml:space="preserve"> \* MERGEFORMAT </w:instrText>
      </w:r>
      <w:r w:rsidR="00F260B4" w:rsidRPr="00A15408">
        <w:rPr>
          <w:rFonts w:ascii="Times New Roman" w:eastAsia="Times New Roman" w:hAnsi="Times New Roman" w:cs="Times New Roman"/>
          <w:kern w:val="0"/>
          <w:lang w:eastAsia="ru-RU" w:bidi="ar-SA"/>
        </w:rPr>
      </w:r>
      <w:r w:rsidR="00F260B4" w:rsidRPr="00A15408">
        <w:rPr>
          <w:rFonts w:ascii="Times New Roman" w:eastAsia="Times New Roman" w:hAnsi="Times New Roman" w:cs="Times New Roman"/>
          <w:kern w:val="0"/>
          <w:lang w:eastAsia="ru-RU" w:bidi="ar-SA"/>
        </w:rPr>
        <w:fldChar w:fldCharType="separate"/>
      </w:r>
      <w:r w:rsidR="00D61BD5" w:rsidRPr="00F260B4">
        <w:rPr>
          <w:rFonts w:ascii="Times New Roman" w:hAnsi="Times New Roman" w:cs="Times New Roman"/>
        </w:rPr>
        <w:t xml:space="preserve">Рис.  </w:t>
      </w:r>
      <w:r w:rsidR="00D61BD5" w:rsidRPr="00D61BD5">
        <w:rPr>
          <w:rFonts w:ascii="Times New Roman" w:hAnsi="Times New Roman" w:cs="Times New Roman"/>
          <w:noProof/>
        </w:rPr>
        <w:t>2</w:t>
      </w:r>
      <w:r w:rsidR="00D61BD5">
        <w:rPr>
          <w:rFonts w:ascii="Times New Roman" w:hAnsi="Times New Roman" w:cs="Times New Roman"/>
        </w:rPr>
        <w:t>.</w:t>
      </w:r>
      <w:r w:rsidR="00D61BD5" w:rsidRPr="00D61BD5">
        <w:rPr>
          <w:rFonts w:ascii="Times New Roman" w:hAnsi="Times New Roman" w:cs="Times New Roman"/>
          <w:noProof/>
        </w:rPr>
        <w:t>7</w:t>
      </w:r>
      <w:r w:rsidR="00F260B4" w:rsidRPr="00A15408">
        <w:rPr>
          <w:rFonts w:ascii="Times New Roman" w:eastAsia="Times New Roman" w:hAnsi="Times New Roman" w:cs="Times New Roman"/>
          <w:kern w:val="0"/>
          <w:lang w:eastAsia="ru-RU" w:bidi="ar-SA"/>
        </w:rPr>
        <w:fldChar w:fldCharType="end"/>
      </w:r>
      <w:r w:rsidR="00F260B4" w:rsidRPr="00A15408">
        <w:rPr>
          <w:rFonts w:ascii="Times New Roman" w:eastAsia="Times New Roman" w:hAnsi="Times New Roman" w:cs="Times New Roman"/>
          <w:kern w:val="0"/>
          <w:lang w:eastAsia="ru-RU" w:bidi="ar-SA"/>
        </w:rPr>
        <w:t>, справа</w:t>
      </w:r>
      <w:r w:rsidRPr="00A15408">
        <w:rPr>
          <w:rFonts w:ascii="Times New Roman" w:eastAsia="Times New Roman" w:hAnsi="Times New Roman" w:cs="Times New Roman"/>
          <w:kern w:val="0"/>
          <w:lang w:eastAsia="ru-RU" w:bidi="ar-SA"/>
        </w:rPr>
        <w:t>.</w:t>
      </w:r>
    </w:p>
    <w:p w:rsidR="00F260B4" w:rsidRDefault="00F260B4" w:rsidP="00644033">
      <w:pPr>
        <w:widowControl/>
        <w:suppressAutoHyphens w:val="0"/>
        <w:spacing w:line="276" w:lineRule="auto"/>
        <w:jc w:val="both"/>
        <w:rPr>
          <w:rFonts w:ascii="Times New Roman" w:eastAsia="Times New Roman" w:hAnsi="Times New Roman" w:cs="Times New Roman"/>
          <w:kern w:val="0"/>
          <w:lang w:eastAsia="ru-RU" w:bidi="ar-SA"/>
        </w:rPr>
      </w:pPr>
    </w:p>
    <w:tbl>
      <w:tblPr>
        <w:tblW w:w="0" w:type="auto"/>
        <w:tblLook w:val="04A0" w:firstRow="1" w:lastRow="0" w:firstColumn="1" w:lastColumn="0" w:noHBand="0" w:noVBand="1"/>
      </w:tblPr>
      <w:tblGrid>
        <w:gridCol w:w="4785"/>
        <w:gridCol w:w="4786"/>
      </w:tblGrid>
      <w:tr w:rsidR="00F260B4" w:rsidRPr="00E97CE2" w:rsidTr="00E97CE2">
        <w:tc>
          <w:tcPr>
            <w:tcW w:w="4785" w:type="dxa"/>
            <w:shd w:val="clear" w:color="auto" w:fill="auto"/>
          </w:tcPr>
          <w:p w:rsidR="00F260B4" w:rsidRPr="00E97CE2" w:rsidRDefault="006D504A" w:rsidP="00E97CE2">
            <w:pPr>
              <w:widowControl/>
              <w:suppressAutoHyphens w:val="0"/>
              <w:spacing w:line="276" w:lineRule="auto"/>
              <w:jc w:val="both"/>
              <w:rPr>
                <w:rFonts w:ascii="Times New Roman" w:eastAsia="Times New Roman" w:hAnsi="Times New Roman" w:cs="Times New Roman"/>
                <w:kern w:val="0"/>
                <w:lang w:eastAsia="ru-RU" w:bidi="ar-SA"/>
              </w:rPr>
            </w:pPr>
            <w:r>
              <w:rPr>
                <w:rFonts w:ascii="Times New Roman" w:eastAsia="Times New Roman" w:hAnsi="Times New Roman" w:cs="Times New Roman"/>
                <w:noProof/>
                <w:kern w:val="0"/>
                <w:lang w:eastAsia="ru-RU" w:bidi="ar-SA"/>
              </w:rPr>
              <w:pict w14:anchorId="7FCBA67B">
                <v:shape id="_x0000_s3463" type="#_x0000_t75" style="position:absolute;left:0;text-align:left;margin-left:0;margin-top:0;width:162.55pt;height:229.8pt;z-index:5;mso-position-horizontal:center">
                  <v:imagedata r:id="rId301" o:title=""/>
                  <w10:wrap type="square"/>
                </v:shape>
              </w:pict>
            </w:r>
          </w:p>
        </w:tc>
        <w:tc>
          <w:tcPr>
            <w:tcW w:w="4786" w:type="dxa"/>
            <w:shd w:val="clear" w:color="auto" w:fill="auto"/>
          </w:tcPr>
          <w:p w:rsidR="00F260B4" w:rsidRPr="00E97CE2" w:rsidRDefault="006D504A" w:rsidP="00E97CE2">
            <w:pPr>
              <w:widowControl/>
              <w:suppressAutoHyphens w:val="0"/>
              <w:spacing w:line="276" w:lineRule="auto"/>
              <w:jc w:val="both"/>
              <w:rPr>
                <w:rFonts w:ascii="Times New Roman" w:eastAsia="Times New Roman" w:hAnsi="Times New Roman" w:cs="Times New Roman"/>
                <w:kern w:val="0"/>
                <w:lang w:eastAsia="ru-RU" w:bidi="ar-SA"/>
              </w:rPr>
            </w:pPr>
            <w:r>
              <w:rPr>
                <w:rFonts w:ascii="Times New Roman" w:eastAsia="Times New Roman" w:hAnsi="Times New Roman" w:cs="Times New Roman"/>
                <w:noProof/>
                <w:kern w:val="0"/>
                <w:lang w:eastAsia="ru-RU" w:bidi="ar-SA"/>
              </w:rPr>
              <w:pict w14:anchorId="46C5861D">
                <v:shape id="_x0000_s3464" type="#_x0000_t75" style="position:absolute;left:0;text-align:left;margin-left:0;margin-top:.15pt;width:201.55pt;height:217.2pt;z-index:6;mso-position-horizontal:center;mso-position-horizontal-relative:text;mso-position-vertical-relative:text">
                  <v:imagedata r:id="rId302" o:title=""/>
                  <w10:wrap type="square"/>
                </v:shape>
              </w:pict>
            </w:r>
          </w:p>
        </w:tc>
      </w:tr>
    </w:tbl>
    <w:p w:rsidR="00644033" w:rsidRPr="00F260B4" w:rsidRDefault="00F260B4" w:rsidP="00F260B4">
      <w:pPr>
        <w:pStyle w:val="a6"/>
        <w:jc w:val="center"/>
        <w:rPr>
          <w:rFonts w:ascii="Times New Roman" w:eastAsia="Times New Roman" w:hAnsi="Times New Roman" w:cs="Times New Roman"/>
          <w:i w:val="0"/>
          <w:kern w:val="0"/>
          <w:lang w:eastAsia="ru-RU" w:bidi="ar-SA"/>
        </w:rPr>
      </w:pPr>
      <w:bookmarkStart w:id="29" w:name="_Ref438130305"/>
      <w:r w:rsidRPr="00F260B4">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2</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7</w:t>
      </w:r>
      <w:r w:rsidR="00D246AF">
        <w:rPr>
          <w:rFonts w:ascii="Times New Roman" w:hAnsi="Times New Roman" w:cs="Times New Roman"/>
          <w:i w:val="0"/>
        </w:rPr>
        <w:fldChar w:fldCharType="end"/>
      </w:r>
      <w:bookmarkEnd w:id="29"/>
      <w:r w:rsidRPr="00F260B4">
        <w:rPr>
          <w:rFonts w:ascii="Times New Roman" w:hAnsi="Times New Roman" w:cs="Times New Roman"/>
          <w:i w:val="0"/>
        </w:rPr>
        <w:t xml:space="preserve"> - </w:t>
      </w:r>
      <w:r w:rsidR="00644033" w:rsidRPr="00F260B4">
        <w:rPr>
          <w:rFonts w:ascii="Times New Roman" w:eastAsia="Times New Roman" w:hAnsi="Times New Roman" w:cs="Times New Roman"/>
          <w:i w:val="0"/>
          <w:kern w:val="0"/>
          <w:lang w:eastAsia="ru-RU" w:bidi="ar-SA"/>
        </w:rPr>
        <w:t>Копия титульной страницы Технического проекта переднего адронного калориметра установки СВМ (слева) и контракта (</w:t>
      </w:r>
      <w:r>
        <w:rPr>
          <w:rFonts w:ascii="Times New Roman" w:eastAsia="Times New Roman" w:hAnsi="Times New Roman" w:cs="Times New Roman"/>
          <w:i w:val="0"/>
          <w:kern w:val="0"/>
          <w:lang w:eastAsia="ru-RU" w:bidi="ar-SA"/>
        </w:rPr>
        <w:t>справа)</w:t>
      </w:r>
    </w:p>
    <w:p w:rsidR="00644033" w:rsidRPr="00644033" w:rsidRDefault="00644033" w:rsidP="00D67242">
      <w:pPr>
        <w:widowControl/>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lastRenderedPageBreak/>
        <w:tab/>
        <w:t>PSD (</w:t>
      </w:r>
      <w:r w:rsidRPr="00644033">
        <w:rPr>
          <w:rFonts w:ascii="Times New Roman" w:eastAsia="Times New Roman" w:hAnsi="Times New Roman" w:cs="Times New Roman"/>
          <w:kern w:val="0"/>
          <w:lang w:val="en-US" w:eastAsia="ru-RU" w:bidi="ar-SA"/>
        </w:rPr>
        <w:t>Projectile</w:t>
      </w:r>
      <w:r w:rsidRPr="00644033">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val="en-US" w:eastAsia="ru-RU" w:bidi="ar-SA"/>
        </w:rPr>
        <w:t>Spectator</w:t>
      </w:r>
      <w:r w:rsidRPr="00644033">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val="en-US" w:eastAsia="ru-RU" w:bidi="ar-SA"/>
        </w:rPr>
        <w:t>Detector</w:t>
      </w:r>
      <w:r w:rsidRPr="00644033">
        <w:rPr>
          <w:rFonts w:ascii="Times New Roman" w:eastAsia="Times New Roman" w:hAnsi="Times New Roman" w:cs="Times New Roman"/>
          <w:kern w:val="0"/>
          <w:lang w:eastAsia="ru-RU" w:bidi="ar-SA"/>
        </w:rPr>
        <w:t xml:space="preserve">) – это модульный адронный калориметр, </w:t>
      </w:r>
      <w:r w:rsidRPr="00A15408">
        <w:rPr>
          <w:rFonts w:ascii="Times New Roman" w:eastAsia="Times New Roman" w:hAnsi="Times New Roman" w:cs="Times New Roman"/>
          <w:kern w:val="0"/>
          <w:lang w:eastAsia="ru-RU" w:bidi="ar-SA"/>
        </w:rPr>
        <w:t>состоящий из 44 отдельных модулей (</w:t>
      </w:r>
      <w:r w:rsidR="00F260B4" w:rsidRPr="00A15408">
        <w:rPr>
          <w:rFonts w:ascii="Times New Roman" w:eastAsia="Times New Roman" w:hAnsi="Times New Roman" w:cs="Times New Roman"/>
          <w:kern w:val="0"/>
          <w:lang w:eastAsia="ru-RU" w:bidi="ar-SA"/>
        </w:rPr>
        <w:fldChar w:fldCharType="begin"/>
      </w:r>
      <w:r w:rsidR="00F260B4" w:rsidRPr="00A15408">
        <w:rPr>
          <w:rFonts w:ascii="Times New Roman" w:eastAsia="Times New Roman" w:hAnsi="Times New Roman" w:cs="Times New Roman"/>
          <w:kern w:val="0"/>
          <w:lang w:eastAsia="ru-RU" w:bidi="ar-SA"/>
        </w:rPr>
        <w:instrText xml:space="preserve"> REF _Ref438130390 \h </w:instrText>
      </w:r>
      <w:r w:rsidR="00A15408" w:rsidRPr="00A15408">
        <w:rPr>
          <w:rFonts w:ascii="Times New Roman" w:eastAsia="Times New Roman" w:hAnsi="Times New Roman" w:cs="Times New Roman"/>
          <w:kern w:val="0"/>
          <w:lang w:eastAsia="ru-RU" w:bidi="ar-SA"/>
        </w:rPr>
        <w:instrText xml:space="preserve"> \* MERGEFORMAT </w:instrText>
      </w:r>
      <w:r w:rsidR="00F260B4" w:rsidRPr="00A15408">
        <w:rPr>
          <w:rFonts w:ascii="Times New Roman" w:eastAsia="Times New Roman" w:hAnsi="Times New Roman" w:cs="Times New Roman"/>
          <w:kern w:val="0"/>
          <w:lang w:eastAsia="ru-RU" w:bidi="ar-SA"/>
        </w:rPr>
      </w:r>
      <w:r w:rsidR="00F260B4" w:rsidRPr="00A15408">
        <w:rPr>
          <w:rFonts w:ascii="Times New Roman" w:eastAsia="Times New Roman" w:hAnsi="Times New Roman" w:cs="Times New Roman"/>
          <w:kern w:val="0"/>
          <w:lang w:eastAsia="ru-RU" w:bidi="ar-SA"/>
        </w:rPr>
        <w:fldChar w:fldCharType="separate"/>
      </w:r>
      <w:r w:rsidR="00D61BD5" w:rsidRPr="00F260B4">
        <w:rPr>
          <w:rFonts w:ascii="Times New Roman" w:hAnsi="Times New Roman" w:cs="Times New Roman"/>
        </w:rPr>
        <w:t xml:space="preserve">Рис.  </w:t>
      </w:r>
      <w:r w:rsidR="00D61BD5" w:rsidRPr="00D61BD5">
        <w:rPr>
          <w:rFonts w:ascii="Times New Roman" w:hAnsi="Times New Roman" w:cs="Times New Roman"/>
          <w:noProof/>
        </w:rPr>
        <w:t>2</w:t>
      </w:r>
      <w:r w:rsidR="00D61BD5">
        <w:rPr>
          <w:rFonts w:ascii="Times New Roman" w:hAnsi="Times New Roman" w:cs="Times New Roman"/>
        </w:rPr>
        <w:t>.</w:t>
      </w:r>
      <w:r w:rsidR="00D61BD5" w:rsidRPr="00D61BD5">
        <w:rPr>
          <w:rFonts w:ascii="Times New Roman" w:hAnsi="Times New Roman" w:cs="Times New Roman"/>
          <w:noProof/>
        </w:rPr>
        <w:t>8</w:t>
      </w:r>
      <w:r w:rsidR="00F260B4" w:rsidRPr="00A15408">
        <w:rPr>
          <w:rFonts w:ascii="Times New Roman" w:eastAsia="Times New Roman" w:hAnsi="Times New Roman" w:cs="Times New Roman"/>
          <w:kern w:val="0"/>
          <w:lang w:eastAsia="ru-RU" w:bidi="ar-SA"/>
        </w:rPr>
        <w:fldChar w:fldCharType="end"/>
      </w:r>
      <w:r w:rsidRPr="00A15408">
        <w:rPr>
          <w:rFonts w:ascii="Times New Roman" w:eastAsia="Times New Roman" w:hAnsi="Times New Roman" w:cs="Times New Roman"/>
          <w:kern w:val="0"/>
          <w:lang w:eastAsia="ru-RU" w:bidi="ar-SA"/>
        </w:rPr>
        <w:t>, слева и в центре) с отверстием диаметром 60мм в центральной части калориметра для прохождения налетающего пучка ядер. В 2015г. были начаты работы по разработке рабочей документации для изготовления модулей калориметра. Каждый модуль адронного калориметра (</w:t>
      </w:r>
      <w:r w:rsidR="00F260B4" w:rsidRPr="00A15408">
        <w:rPr>
          <w:rFonts w:ascii="Times New Roman" w:eastAsia="Times New Roman" w:hAnsi="Times New Roman" w:cs="Times New Roman"/>
          <w:kern w:val="0"/>
          <w:lang w:eastAsia="ru-RU" w:bidi="ar-SA"/>
        </w:rPr>
        <w:fldChar w:fldCharType="begin"/>
      </w:r>
      <w:r w:rsidR="00F260B4" w:rsidRPr="00A15408">
        <w:rPr>
          <w:rFonts w:ascii="Times New Roman" w:eastAsia="Times New Roman" w:hAnsi="Times New Roman" w:cs="Times New Roman"/>
          <w:kern w:val="0"/>
          <w:lang w:eastAsia="ru-RU" w:bidi="ar-SA"/>
        </w:rPr>
        <w:instrText xml:space="preserve"> REF _Ref438130390 \h </w:instrText>
      </w:r>
      <w:r w:rsidR="00A15408" w:rsidRPr="00A15408">
        <w:rPr>
          <w:rFonts w:ascii="Times New Roman" w:eastAsia="Times New Roman" w:hAnsi="Times New Roman" w:cs="Times New Roman"/>
          <w:kern w:val="0"/>
          <w:lang w:eastAsia="ru-RU" w:bidi="ar-SA"/>
        </w:rPr>
        <w:instrText xml:space="preserve"> \* MERGEFORMAT </w:instrText>
      </w:r>
      <w:r w:rsidR="00F260B4" w:rsidRPr="00A15408">
        <w:rPr>
          <w:rFonts w:ascii="Times New Roman" w:eastAsia="Times New Roman" w:hAnsi="Times New Roman" w:cs="Times New Roman"/>
          <w:kern w:val="0"/>
          <w:lang w:eastAsia="ru-RU" w:bidi="ar-SA"/>
        </w:rPr>
      </w:r>
      <w:r w:rsidR="00F260B4" w:rsidRPr="00A15408">
        <w:rPr>
          <w:rFonts w:ascii="Times New Roman" w:eastAsia="Times New Roman" w:hAnsi="Times New Roman" w:cs="Times New Roman"/>
          <w:kern w:val="0"/>
          <w:lang w:eastAsia="ru-RU" w:bidi="ar-SA"/>
        </w:rPr>
        <w:fldChar w:fldCharType="separate"/>
      </w:r>
      <w:r w:rsidR="00D61BD5" w:rsidRPr="00F260B4">
        <w:rPr>
          <w:rFonts w:ascii="Times New Roman" w:hAnsi="Times New Roman" w:cs="Times New Roman"/>
        </w:rPr>
        <w:t xml:space="preserve">Рис.  </w:t>
      </w:r>
      <w:r w:rsidR="00D61BD5" w:rsidRPr="00D61BD5">
        <w:rPr>
          <w:rFonts w:ascii="Times New Roman" w:hAnsi="Times New Roman" w:cs="Times New Roman"/>
          <w:noProof/>
        </w:rPr>
        <w:t>2</w:t>
      </w:r>
      <w:r w:rsidR="00D61BD5">
        <w:rPr>
          <w:rFonts w:ascii="Times New Roman" w:hAnsi="Times New Roman" w:cs="Times New Roman"/>
        </w:rPr>
        <w:t>.</w:t>
      </w:r>
      <w:r w:rsidR="00D61BD5" w:rsidRPr="00D61BD5">
        <w:rPr>
          <w:rFonts w:ascii="Times New Roman" w:hAnsi="Times New Roman" w:cs="Times New Roman"/>
          <w:noProof/>
        </w:rPr>
        <w:t>8</w:t>
      </w:r>
      <w:r w:rsidR="00F260B4" w:rsidRPr="00A15408">
        <w:rPr>
          <w:rFonts w:ascii="Times New Roman" w:eastAsia="Times New Roman" w:hAnsi="Times New Roman" w:cs="Times New Roman"/>
          <w:kern w:val="0"/>
          <w:lang w:eastAsia="ru-RU" w:bidi="ar-SA"/>
        </w:rPr>
        <w:fldChar w:fldCharType="end"/>
      </w:r>
      <w:r w:rsidRPr="00A15408">
        <w:rPr>
          <w:rFonts w:ascii="Times New Roman" w:eastAsia="Times New Roman" w:hAnsi="Times New Roman" w:cs="Times New Roman"/>
          <w:kern w:val="0"/>
          <w:lang w:eastAsia="ru-RU" w:bidi="ar-SA"/>
        </w:rPr>
        <w:t>, справа)</w:t>
      </w:r>
      <w:r w:rsidRPr="00644033">
        <w:rPr>
          <w:rFonts w:ascii="Times New Roman" w:eastAsia="Times New Roman" w:hAnsi="Times New Roman" w:cs="Times New Roman"/>
          <w:kern w:val="0"/>
          <w:lang w:eastAsia="ru-RU" w:bidi="ar-SA"/>
        </w:rPr>
        <w:t xml:space="preserve">  имеет поперечный размер 20 х 20 см</w:t>
      </w:r>
      <w:r w:rsidRPr="00644033">
        <w:rPr>
          <w:rFonts w:ascii="Times New Roman" w:eastAsia="Times New Roman" w:hAnsi="Times New Roman" w:cs="Times New Roman"/>
          <w:kern w:val="0"/>
          <w:vertAlign w:val="superscript"/>
          <w:lang w:eastAsia="ru-RU" w:bidi="ar-SA"/>
        </w:rPr>
        <w:t>2</w:t>
      </w:r>
      <w:r w:rsidRPr="00644033">
        <w:rPr>
          <w:rFonts w:ascii="Times New Roman" w:eastAsia="Times New Roman" w:hAnsi="Times New Roman" w:cs="Times New Roman"/>
          <w:kern w:val="0"/>
          <w:lang w:eastAsia="ru-RU" w:bidi="ar-SA"/>
        </w:rPr>
        <w:t xml:space="preserve"> и состоит из 60 слоев пластин свинца с толщиной каждой пластины 16мм с расположенными между ними пластинами из пластикового сцинтиллятора толщиной 4 мм. Полная длина модуля калориметра соответствует 5.6 длинам ядерного взаимодействия. Вес одного модуля порядка 500 кг.</w:t>
      </w:r>
    </w:p>
    <w:p w:rsidR="00644033" w:rsidRPr="00644033" w:rsidRDefault="00D61BD5" w:rsidP="00F260B4">
      <w:pPr>
        <w:widowControl/>
        <w:suppressAutoHyphens w:val="0"/>
        <w:spacing w:line="276" w:lineRule="auto"/>
        <w:jc w:val="center"/>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pict>
          <v:shape id="_x0000_i1186" type="#_x0000_t75" style="width:124.6pt;height:121.45pt" filled="t">
            <v:fill color2="black"/>
            <v:imagedata r:id="rId303" o:title=""/>
          </v:shape>
        </w:pict>
      </w:r>
      <w:r>
        <w:rPr>
          <w:rFonts w:ascii="Times New Roman" w:eastAsia="Times New Roman" w:hAnsi="Times New Roman" w:cs="Times New Roman"/>
          <w:kern w:val="0"/>
          <w:lang w:eastAsia="ru-RU" w:bidi="ar-SA"/>
        </w:rPr>
        <w:pict>
          <v:shape id="_x0000_i1187" type="#_x0000_t75" style="width:175.3pt;height:2in" filled="t">
            <v:fill color2="black"/>
            <v:imagedata r:id="rId304" o:title=""/>
          </v:shape>
        </w:pict>
      </w:r>
      <w:r>
        <w:rPr>
          <w:rFonts w:ascii="Times New Roman" w:eastAsia="Times New Roman" w:hAnsi="Times New Roman" w:cs="Times New Roman"/>
          <w:kern w:val="0"/>
          <w:lang w:eastAsia="ru-RU" w:bidi="ar-SA"/>
        </w:rPr>
        <w:pict>
          <v:shape id="_x0000_i1188" type="#_x0000_t75" style="width:135.25pt;height:105.8pt" filled="t">
            <v:fill color2="black"/>
            <v:imagedata r:id="rId305" o:title=""/>
          </v:shape>
        </w:pict>
      </w:r>
    </w:p>
    <w:p w:rsidR="00644033" w:rsidRPr="00F260B4" w:rsidRDefault="00F260B4" w:rsidP="00F260B4">
      <w:pPr>
        <w:pStyle w:val="a6"/>
        <w:jc w:val="center"/>
        <w:rPr>
          <w:rFonts w:ascii="Times New Roman" w:eastAsia="Times New Roman" w:hAnsi="Times New Roman" w:cs="Times New Roman"/>
          <w:i w:val="0"/>
          <w:kern w:val="0"/>
          <w:lang w:eastAsia="ru-RU" w:bidi="ar-SA"/>
        </w:rPr>
      </w:pPr>
      <w:bookmarkStart w:id="30" w:name="_Ref438130390"/>
      <w:r w:rsidRPr="00F260B4">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2</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8</w:t>
      </w:r>
      <w:r w:rsidR="00D246AF">
        <w:rPr>
          <w:rFonts w:ascii="Times New Roman" w:hAnsi="Times New Roman" w:cs="Times New Roman"/>
          <w:i w:val="0"/>
        </w:rPr>
        <w:fldChar w:fldCharType="end"/>
      </w:r>
      <w:bookmarkEnd w:id="30"/>
      <w:r w:rsidRPr="00F260B4">
        <w:rPr>
          <w:rFonts w:ascii="Times New Roman" w:hAnsi="Times New Roman" w:cs="Times New Roman"/>
          <w:i w:val="0"/>
        </w:rPr>
        <w:t xml:space="preserve"> - </w:t>
      </w:r>
      <w:r w:rsidR="00644033" w:rsidRPr="00F260B4">
        <w:rPr>
          <w:rFonts w:ascii="Times New Roman" w:eastAsia="Times New Roman" w:hAnsi="Times New Roman" w:cs="Times New Roman"/>
          <w:i w:val="0"/>
          <w:kern w:val="0"/>
          <w:lang w:eastAsia="ru-RU" w:bidi="ar-SA"/>
        </w:rPr>
        <w:t xml:space="preserve">Чертеж общего вида переднего </w:t>
      </w:r>
      <w:r w:rsidR="009138A3">
        <w:rPr>
          <w:rFonts w:ascii="Times New Roman" w:eastAsia="Times New Roman" w:hAnsi="Times New Roman" w:cs="Times New Roman"/>
          <w:i w:val="0"/>
          <w:kern w:val="0"/>
          <w:lang w:eastAsia="ru-RU" w:bidi="ar-SA"/>
        </w:rPr>
        <w:t>адронного калориметра (слева), общий вид спереди (в центре) и с</w:t>
      </w:r>
      <w:r w:rsidR="00644033" w:rsidRPr="00F260B4">
        <w:rPr>
          <w:rFonts w:ascii="Times New Roman" w:eastAsia="Times New Roman" w:hAnsi="Times New Roman" w:cs="Times New Roman"/>
          <w:i w:val="0"/>
          <w:kern w:val="0"/>
          <w:lang w:eastAsia="ru-RU" w:bidi="ar-SA"/>
        </w:rPr>
        <w:t>хема вида отдель</w:t>
      </w:r>
      <w:r w:rsidR="009138A3">
        <w:rPr>
          <w:rFonts w:ascii="Times New Roman" w:eastAsia="Times New Roman" w:hAnsi="Times New Roman" w:cs="Times New Roman"/>
          <w:i w:val="0"/>
          <w:kern w:val="0"/>
          <w:lang w:eastAsia="ru-RU" w:bidi="ar-SA"/>
        </w:rPr>
        <w:t>ного модуля PSD (справа)</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p>
    <w:p w:rsidR="00F260B4" w:rsidRDefault="00644033" w:rsidP="00F260B4">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Свет с каждой из 60 сцинтилляционных пластин в модуле собирается с помощью спектросмещающего оптоволокна K</w:t>
      </w:r>
      <w:r w:rsidRPr="00644033">
        <w:rPr>
          <w:rFonts w:ascii="Times New Roman" w:eastAsia="Times New Roman" w:hAnsi="Times New Roman" w:cs="Times New Roman"/>
          <w:kern w:val="0"/>
          <w:lang w:val="en-US" w:eastAsia="ru-RU" w:bidi="ar-SA"/>
        </w:rPr>
        <w:t>u</w:t>
      </w:r>
      <w:r w:rsidRPr="00644033">
        <w:rPr>
          <w:rFonts w:ascii="Times New Roman" w:eastAsia="Times New Roman" w:hAnsi="Times New Roman" w:cs="Times New Roman"/>
          <w:kern w:val="0"/>
          <w:lang w:eastAsia="ru-RU" w:bidi="ar-SA"/>
        </w:rPr>
        <w:t>r</w:t>
      </w:r>
      <w:r w:rsidRPr="00644033">
        <w:rPr>
          <w:rFonts w:ascii="Times New Roman" w:eastAsia="Times New Roman" w:hAnsi="Times New Roman" w:cs="Times New Roman"/>
          <w:kern w:val="0"/>
          <w:lang w:val="en-US" w:eastAsia="ru-RU" w:bidi="ar-SA"/>
        </w:rPr>
        <w:t>a</w:t>
      </w:r>
      <w:r w:rsidRPr="00644033">
        <w:rPr>
          <w:rFonts w:ascii="Times New Roman" w:eastAsia="Times New Roman" w:hAnsi="Times New Roman" w:cs="Times New Roman"/>
          <w:kern w:val="0"/>
          <w:lang w:eastAsia="ru-RU" w:bidi="ar-SA"/>
        </w:rPr>
        <w:t>r</w:t>
      </w:r>
      <w:r w:rsidRPr="00644033">
        <w:rPr>
          <w:rFonts w:ascii="Times New Roman" w:eastAsia="Times New Roman" w:hAnsi="Times New Roman" w:cs="Times New Roman"/>
          <w:kern w:val="0"/>
          <w:lang w:val="en-US" w:eastAsia="ru-RU" w:bidi="ar-SA"/>
        </w:rPr>
        <w:t>ay</w:t>
      </w:r>
      <w:r w:rsidRPr="00644033">
        <w:rPr>
          <w:rFonts w:ascii="Times New Roman" w:eastAsia="Times New Roman" w:hAnsi="Times New Roman" w:cs="Times New Roman"/>
          <w:kern w:val="0"/>
          <w:lang w:eastAsia="ru-RU" w:bidi="ar-SA"/>
        </w:rPr>
        <w:t xml:space="preserve"> Y11, вклеенного в канавку глубиной 1.2 мм на одной из лицевых поверхностей сцинтилляционной пластины.  Все выведенные из сцинтилляторов 60 спектросмещающих оптоволокон  укладываются параллельно на верхней поверхности пакета модуля. Оптоволокна с каждых шести последовательно расположенных сцинтилляционных пластин в модуле вклеиваются в соответствующие отдельные оптические разъемы, которые размещены на панели, установленной в конце короба модуля. Таким образом, на этой панели установлены 10 оптических разъемов с лавинными фотодиодами для считывания света с 10 секций модуля. Такая продольная сегментация модуля на 10 секций обеспечивает однородность собирания света по длине модуля. На этой же панели размещен дополнительный оптический разъем с установленным на нем  светодиодом, свет от которого передается к лавинным фотодиодам по десяти оптическим волокнам. Один конец оптоволокна вклеен в разъем с установленным на нем светодиодом, а другой конец - в оптический разъем фотодетектора вместе с шестью спектросмещающими волокнами от сцинтилляционных пластин калориметра с соответствующей секции модуля.  Световые импульсы со светодиода используются для контроля работы фотодетекторов. </w:t>
      </w:r>
    </w:p>
    <w:p w:rsidR="00644033" w:rsidRPr="00644033" w:rsidRDefault="00644033" w:rsidP="00F260B4">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xml:space="preserve">Сборка из 60 чередующихся слоев сцинтилляционных и свинцовых пластин стягиваются в один пакет лентой из нержавеющей стали толщиной 0.5 мм с помощью специального натяжного механизма.  Лента приваривается точечной сваркой к стальным вставкам, установленным в начале, середине и в конце </w:t>
      </w:r>
      <w:r w:rsidRPr="00A15408">
        <w:rPr>
          <w:rFonts w:ascii="Times New Roman" w:eastAsia="Times New Roman" w:hAnsi="Times New Roman" w:cs="Times New Roman"/>
          <w:kern w:val="0"/>
          <w:lang w:eastAsia="ru-RU" w:bidi="ar-SA"/>
        </w:rPr>
        <w:t>пакета (</w:t>
      </w:r>
      <w:r w:rsidR="00F260B4" w:rsidRPr="00A15408">
        <w:rPr>
          <w:rFonts w:ascii="Times New Roman" w:eastAsia="Times New Roman" w:hAnsi="Times New Roman" w:cs="Times New Roman"/>
          <w:kern w:val="0"/>
          <w:lang w:eastAsia="ru-RU" w:bidi="ar-SA"/>
        </w:rPr>
        <w:fldChar w:fldCharType="begin"/>
      </w:r>
      <w:r w:rsidR="00F260B4" w:rsidRPr="00A15408">
        <w:rPr>
          <w:rFonts w:ascii="Times New Roman" w:eastAsia="Times New Roman" w:hAnsi="Times New Roman" w:cs="Times New Roman"/>
          <w:kern w:val="0"/>
          <w:lang w:eastAsia="ru-RU" w:bidi="ar-SA"/>
        </w:rPr>
        <w:instrText xml:space="preserve"> REF _Ref438130464 \h </w:instrText>
      </w:r>
      <w:r w:rsidR="00A15408" w:rsidRPr="00A15408">
        <w:rPr>
          <w:rFonts w:ascii="Times New Roman" w:eastAsia="Times New Roman" w:hAnsi="Times New Roman" w:cs="Times New Roman"/>
          <w:kern w:val="0"/>
          <w:lang w:eastAsia="ru-RU" w:bidi="ar-SA"/>
        </w:rPr>
        <w:instrText xml:space="preserve"> \* MERGEFORMAT </w:instrText>
      </w:r>
      <w:r w:rsidR="00F260B4" w:rsidRPr="00A15408">
        <w:rPr>
          <w:rFonts w:ascii="Times New Roman" w:eastAsia="Times New Roman" w:hAnsi="Times New Roman" w:cs="Times New Roman"/>
          <w:kern w:val="0"/>
          <w:lang w:eastAsia="ru-RU" w:bidi="ar-SA"/>
        </w:rPr>
      </w:r>
      <w:r w:rsidR="00F260B4" w:rsidRPr="00A15408">
        <w:rPr>
          <w:rFonts w:ascii="Times New Roman" w:eastAsia="Times New Roman" w:hAnsi="Times New Roman" w:cs="Times New Roman"/>
          <w:kern w:val="0"/>
          <w:lang w:eastAsia="ru-RU" w:bidi="ar-SA"/>
        </w:rPr>
        <w:fldChar w:fldCharType="separate"/>
      </w:r>
      <w:r w:rsidR="00D61BD5" w:rsidRPr="005D4F7C">
        <w:rPr>
          <w:rFonts w:ascii="Times New Roman" w:hAnsi="Times New Roman" w:cs="Times New Roman"/>
        </w:rPr>
        <w:t xml:space="preserve">Рис.  </w:t>
      </w:r>
      <w:r w:rsidR="00D61BD5" w:rsidRPr="00D61BD5">
        <w:rPr>
          <w:rFonts w:ascii="Times New Roman" w:hAnsi="Times New Roman" w:cs="Times New Roman"/>
          <w:noProof/>
        </w:rPr>
        <w:t>2</w:t>
      </w:r>
      <w:r w:rsidR="00D61BD5">
        <w:rPr>
          <w:rFonts w:ascii="Times New Roman" w:hAnsi="Times New Roman" w:cs="Times New Roman"/>
        </w:rPr>
        <w:t>.</w:t>
      </w:r>
      <w:r w:rsidR="00D61BD5" w:rsidRPr="00D61BD5">
        <w:rPr>
          <w:rFonts w:ascii="Times New Roman" w:hAnsi="Times New Roman" w:cs="Times New Roman"/>
          <w:noProof/>
        </w:rPr>
        <w:t>9</w:t>
      </w:r>
      <w:r w:rsidR="00F260B4" w:rsidRPr="00A15408">
        <w:rPr>
          <w:rFonts w:ascii="Times New Roman" w:eastAsia="Times New Roman" w:hAnsi="Times New Roman" w:cs="Times New Roman"/>
          <w:kern w:val="0"/>
          <w:lang w:eastAsia="ru-RU" w:bidi="ar-SA"/>
        </w:rPr>
        <w:fldChar w:fldCharType="end"/>
      </w:r>
      <w:r w:rsidRPr="00A15408">
        <w:rPr>
          <w:rFonts w:ascii="Times New Roman" w:eastAsia="Times New Roman" w:hAnsi="Times New Roman" w:cs="Times New Roman"/>
          <w:kern w:val="0"/>
          <w:lang w:eastAsia="ru-RU" w:bidi="ar-SA"/>
        </w:rPr>
        <w:t>)</w:t>
      </w:r>
      <w:r w:rsidR="00D67242">
        <w:rPr>
          <w:rFonts w:ascii="Times New Roman" w:eastAsia="Times New Roman" w:hAnsi="Times New Roman" w:cs="Times New Roman"/>
          <w:kern w:val="0"/>
          <w:lang w:eastAsia="ru-RU" w:bidi="ar-SA"/>
        </w:rPr>
        <w:t>.</w:t>
      </w:r>
    </w:p>
    <w:p w:rsidR="00644033" w:rsidRPr="00644033" w:rsidRDefault="00D61BD5" w:rsidP="00644033">
      <w:pPr>
        <w:widowControl/>
        <w:suppressAutoHyphens w:val="0"/>
        <w:spacing w:line="276" w:lineRule="auto"/>
        <w:jc w:val="both"/>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lastRenderedPageBreak/>
        <w:pict>
          <v:shape id="_x0000_i1189" type="#_x0000_t75" style="width:358.1pt;height:207.25pt" filled="t">
            <v:fill color2="black"/>
            <v:imagedata r:id="rId306" o:title=""/>
          </v:shape>
        </w:pic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p>
    <w:p w:rsidR="00644033" w:rsidRPr="005D4F7C" w:rsidRDefault="00F260B4" w:rsidP="005D4F7C">
      <w:pPr>
        <w:pStyle w:val="a6"/>
        <w:jc w:val="center"/>
        <w:rPr>
          <w:rFonts w:ascii="Times New Roman" w:eastAsia="Times New Roman" w:hAnsi="Times New Roman" w:cs="Times New Roman"/>
          <w:i w:val="0"/>
          <w:kern w:val="0"/>
          <w:lang w:eastAsia="ru-RU" w:bidi="ar-SA"/>
        </w:rPr>
      </w:pPr>
      <w:bookmarkStart w:id="31" w:name="_Ref438130464"/>
      <w:r w:rsidRPr="005D4F7C">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2</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9</w:t>
      </w:r>
      <w:r w:rsidR="00D246AF">
        <w:rPr>
          <w:rFonts w:ascii="Times New Roman" w:hAnsi="Times New Roman" w:cs="Times New Roman"/>
          <w:i w:val="0"/>
        </w:rPr>
        <w:fldChar w:fldCharType="end"/>
      </w:r>
      <w:bookmarkEnd w:id="31"/>
      <w:r w:rsidRPr="005D4F7C">
        <w:rPr>
          <w:rFonts w:ascii="Times New Roman" w:hAnsi="Times New Roman" w:cs="Times New Roman"/>
          <w:i w:val="0"/>
        </w:rPr>
        <w:t xml:space="preserve"> - </w:t>
      </w:r>
      <w:r w:rsidR="00644033" w:rsidRPr="005D4F7C">
        <w:rPr>
          <w:rFonts w:ascii="Times New Roman" w:eastAsia="Times New Roman" w:hAnsi="Times New Roman" w:cs="Times New Roman"/>
          <w:i w:val="0"/>
          <w:kern w:val="0"/>
          <w:lang w:eastAsia="ru-RU" w:bidi="ar-SA"/>
        </w:rPr>
        <w:t>Чертеж общего вида пакета модуля калориметра, который состоит из 60 чередующихся слоев сцинтилляционных и свинцовых пластин, стянутых в пакет лентой из нержавеющей стали с помощью стягивающег</w:t>
      </w:r>
      <w:r w:rsidR="00BB424E">
        <w:rPr>
          <w:rFonts w:ascii="Times New Roman" w:eastAsia="Times New Roman" w:hAnsi="Times New Roman" w:cs="Times New Roman"/>
          <w:i w:val="0"/>
          <w:kern w:val="0"/>
          <w:lang w:eastAsia="ru-RU" w:bidi="ar-SA"/>
        </w:rPr>
        <w:t>о механизма (на переднем плане)</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p>
    <w:p w:rsidR="005D4F7C" w:rsidRDefault="00644033" w:rsidP="005D4F7C">
      <w:pPr>
        <w:widowControl/>
        <w:suppressAutoHyphens w:val="0"/>
        <w:spacing w:line="276" w:lineRule="auto"/>
        <w:ind w:firstLine="709"/>
        <w:jc w:val="both"/>
        <w:rPr>
          <w:rFonts w:ascii="Times New Roman" w:eastAsia="Times New Roman" w:hAnsi="Times New Roman" w:cs="Times New Roman"/>
          <w:b/>
          <w:kern w:val="0"/>
          <w:lang w:eastAsia="ru-RU" w:bidi="ar-SA"/>
        </w:rPr>
      </w:pPr>
      <w:r w:rsidRPr="00644033">
        <w:rPr>
          <w:rFonts w:ascii="Times New Roman" w:eastAsia="Times New Roman" w:hAnsi="Times New Roman" w:cs="Times New Roman"/>
          <w:kern w:val="0"/>
          <w:lang w:eastAsia="ru-RU" w:bidi="ar-SA"/>
        </w:rPr>
        <w:t>После сборки пакета он закрывается верхним коробом, изготовленным также из листа нержавеющей стали толщиной 0.5 мм. Боковые стенки верхнего короба привариваются точечной сваркой к боковым стенкам нижнего короба, к стягивающей ленте, а также к тем же стальным вставкам на пакете.</w:t>
      </w:r>
    </w:p>
    <w:p w:rsidR="005D4F7C" w:rsidRDefault="00644033" w:rsidP="005D4F7C">
      <w:pPr>
        <w:widowControl/>
        <w:suppressAutoHyphens w:val="0"/>
        <w:spacing w:line="276" w:lineRule="auto"/>
        <w:ind w:firstLine="709"/>
        <w:jc w:val="both"/>
        <w:rPr>
          <w:rFonts w:ascii="Times New Roman" w:eastAsia="Times New Roman" w:hAnsi="Times New Roman" w:cs="Times New Roman"/>
          <w:b/>
          <w:kern w:val="0"/>
          <w:lang w:eastAsia="ru-RU" w:bidi="ar-SA"/>
        </w:rPr>
      </w:pPr>
      <w:r w:rsidRPr="00644033">
        <w:rPr>
          <w:rFonts w:ascii="Times New Roman" w:eastAsia="Times New Roman" w:hAnsi="Times New Roman" w:cs="Times New Roman"/>
          <w:kern w:val="0"/>
          <w:lang w:eastAsia="ru-RU" w:bidi="ar-SA"/>
        </w:rPr>
        <w:t>В 2015</w:t>
      </w:r>
      <w:r w:rsidR="00D67242">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eastAsia="ru-RU" w:bidi="ar-SA"/>
        </w:rPr>
        <w:t xml:space="preserve">г. силами группы ИЯИ впервые на установке </w:t>
      </w:r>
      <w:r w:rsidRPr="00644033">
        <w:rPr>
          <w:rFonts w:ascii="Times New Roman" w:eastAsia="Times New Roman" w:hAnsi="Times New Roman" w:cs="Times New Roman"/>
          <w:kern w:val="0"/>
          <w:lang w:val="en-US" w:eastAsia="ru-RU" w:bidi="ar-SA"/>
        </w:rPr>
        <w:t>NA</w:t>
      </w:r>
      <w:r w:rsidRPr="00644033">
        <w:rPr>
          <w:rFonts w:ascii="Times New Roman" w:eastAsia="Times New Roman" w:hAnsi="Times New Roman" w:cs="Times New Roman"/>
          <w:kern w:val="0"/>
          <w:lang w:eastAsia="ru-RU" w:bidi="ar-SA"/>
        </w:rPr>
        <w:t>61 в ЦЕРНе были проведены тестовые измерения отклика модуля адронного калориметра с электроникой считывания, разработанной для модулей адронного калориметра С</w:t>
      </w:r>
      <w:r w:rsidRPr="00644033">
        <w:rPr>
          <w:rFonts w:ascii="Times New Roman" w:eastAsia="Times New Roman" w:hAnsi="Times New Roman" w:cs="Times New Roman"/>
          <w:kern w:val="0"/>
          <w:lang w:val="en-US" w:eastAsia="ru-RU" w:bidi="ar-SA"/>
        </w:rPr>
        <w:t>B</w:t>
      </w:r>
      <w:r w:rsidRPr="00644033">
        <w:rPr>
          <w:rFonts w:ascii="Times New Roman" w:eastAsia="Times New Roman" w:hAnsi="Times New Roman" w:cs="Times New Roman"/>
          <w:kern w:val="0"/>
          <w:lang w:eastAsia="ru-RU" w:bidi="ar-SA"/>
        </w:rPr>
        <w:t>М в рамках подписанного в 2015</w:t>
      </w:r>
      <w:r w:rsidR="00D67242">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eastAsia="ru-RU" w:bidi="ar-SA"/>
        </w:rPr>
        <w:t xml:space="preserve">г. соглашения о сотрудничестве между коллаборациями </w:t>
      </w:r>
      <w:r w:rsidRPr="00644033">
        <w:rPr>
          <w:rFonts w:ascii="Times New Roman" w:eastAsia="Times New Roman" w:hAnsi="Times New Roman" w:cs="Times New Roman"/>
          <w:kern w:val="0"/>
          <w:lang w:val="en-US" w:eastAsia="ru-RU" w:bidi="ar-SA"/>
        </w:rPr>
        <w:t>NA</w:t>
      </w:r>
      <w:r w:rsidRPr="00644033">
        <w:rPr>
          <w:rFonts w:ascii="Times New Roman" w:eastAsia="Times New Roman" w:hAnsi="Times New Roman" w:cs="Times New Roman"/>
          <w:kern w:val="0"/>
          <w:lang w:eastAsia="ru-RU" w:bidi="ar-SA"/>
        </w:rPr>
        <w:t xml:space="preserve">61 и </w:t>
      </w:r>
      <w:r w:rsidRPr="00644033">
        <w:rPr>
          <w:rFonts w:ascii="Times New Roman" w:eastAsia="Times New Roman" w:hAnsi="Times New Roman" w:cs="Times New Roman"/>
          <w:kern w:val="0"/>
          <w:lang w:val="en-US" w:eastAsia="ru-RU" w:bidi="ar-SA"/>
        </w:rPr>
        <w:t>CBM</w:t>
      </w:r>
      <w:r w:rsidRPr="00644033">
        <w:rPr>
          <w:rFonts w:ascii="Times New Roman" w:eastAsia="Times New Roman" w:hAnsi="Times New Roman" w:cs="Times New Roman"/>
          <w:kern w:val="0"/>
          <w:lang w:eastAsia="ru-RU" w:bidi="ar-SA"/>
        </w:rPr>
        <w:t xml:space="preserve"> и ИЯИ по разработке и тестированию модулей переднего адронного калориметра.</w:t>
      </w:r>
    </w:p>
    <w:p w:rsidR="005D4F7C" w:rsidRDefault="00644033" w:rsidP="005D4F7C">
      <w:pPr>
        <w:widowControl/>
        <w:suppressAutoHyphens w:val="0"/>
        <w:spacing w:line="276" w:lineRule="auto"/>
        <w:ind w:firstLine="709"/>
        <w:jc w:val="both"/>
        <w:rPr>
          <w:rFonts w:ascii="Times New Roman" w:eastAsia="Times New Roman" w:hAnsi="Times New Roman" w:cs="Times New Roman"/>
          <w:b/>
          <w:kern w:val="0"/>
          <w:lang w:eastAsia="ru-RU" w:bidi="ar-SA"/>
        </w:rPr>
      </w:pPr>
      <w:r w:rsidRPr="00644033">
        <w:rPr>
          <w:rFonts w:ascii="Times New Roman" w:eastAsia="Times New Roman" w:hAnsi="Times New Roman" w:cs="Times New Roman"/>
          <w:kern w:val="0"/>
          <w:lang w:eastAsia="ru-RU" w:bidi="ar-SA"/>
        </w:rPr>
        <w:t xml:space="preserve">Для унификации считывающей электроники с детекторов СВМ с временным съемом информации специалистами центра тяжелых ионов ГСИ (Дармштадт) была разработана система временного считывания </w:t>
      </w:r>
      <w:r w:rsidRPr="00644033">
        <w:rPr>
          <w:rFonts w:ascii="Times New Roman" w:eastAsia="Times New Roman" w:hAnsi="Times New Roman" w:cs="Times New Roman"/>
          <w:kern w:val="0"/>
          <w:lang w:val="en-US" w:eastAsia="ru-RU" w:bidi="ar-SA"/>
        </w:rPr>
        <w:t>TRB</w:t>
      </w:r>
      <w:r w:rsidRPr="00644033">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val="en-US" w:eastAsia="ru-RU" w:bidi="ar-SA"/>
        </w:rPr>
        <w:t>Time</w:t>
      </w:r>
      <w:r w:rsidRPr="00644033">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val="en-US" w:eastAsia="ru-RU" w:bidi="ar-SA"/>
        </w:rPr>
        <w:t>Readout</w:t>
      </w:r>
      <w:r w:rsidRPr="00644033">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val="en-US" w:eastAsia="ru-RU" w:bidi="ar-SA"/>
        </w:rPr>
        <w:t>Board</w:t>
      </w:r>
      <w:r w:rsidRPr="00644033">
        <w:rPr>
          <w:rFonts w:ascii="Times New Roman" w:eastAsia="Times New Roman" w:hAnsi="Times New Roman" w:cs="Times New Roman"/>
          <w:kern w:val="0"/>
          <w:lang w:eastAsia="ru-RU" w:bidi="ar-SA"/>
        </w:rPr>
        <w:t xml:space="preserve">). Для тестирования считывающей электроники использовалась третья версия данной платы - </w:t>
      </w:r>
      <w:r w:rsidRPr="00644033">
        <w:rPr>
          <w:rFonts w:ascii="Times New Roman" w:eastAsia="Times New Roman" w:hAnsi="Times New Roman" w:cs="Times New Roman"/>
          <w:kern w:val="0"/>
          <w:lang w:val="en-US" w:eastAsia="ru-RU" w:bidi="ar-SA"/>
        </w:rPr>
        <w:t>TRBv</w:t>
      </w:r>
      <w:r w:rsidRPr="00644033">
        <w:rPr>
          <w:rFonts w:ascii="Times New Roman" w:eastAsia="Times New Roman" w:hAnsi="Times New Roman" w:cs="Times New Roman"/>
          <w:kern w:val="0"/>
          <w:lang w:eastAsia="ru-RU" w:bidi="ar-SA"/>
        </w:rPr>
        <w:t xml:space="preserve">3. </w:t>
      </w:r>
    </w:p>
    <w:p w:rsidR="005D4F7C" w:rsidRDefault="00644033" w:rsidP="005D4F7C">
      <w:pPr>
        <w:widowControl/>
        <w:suppressAutoHyphens w:val="0"/>
        <w:spacing w:line="276" w:lineRule="auto"/>
        <w:ind w:firstLine="709"/>
        <w:jc w:val="both"/>
        <w:rPr>
          <w:rFonts w:ascii="Times New Roman" w:eastAsia="Times New Roman" w:hAnsi="Times New Roman" w:cs="Times New Roman"/>
          <w:b/>
          <w:kern w:val="0"/>
          <w:lang w:eastAsia="ru-RU" w:bidi="ar-SA"/>
        </w:rPr>
      </w:pPr>
      <w:r w:rsidRPr="00644033">
        <w:rPr>
          <w:rFonts w:ascii="Times New Roman" w:eastAsia="Times New Roman" w:hAnsi="Times New Roman" w:cs="Times New Roman"/>
          <w:kern w:val="0"/>
          <w:lang w:eastAsia="ru-RU" w:bidi="ar-SA"/>
        </w:rPr>
        <w:t>Данная плата позволяет осуществлять одновременное считывание до 260 каналов временных отсчетов с точностью 23пс (</w:t>
      </w:r>
      <w:r w:rsidRPr="00644033">
        <w:rPr>
          <w:rFonts w:ascii="Times New Roman" w:eastAsia="Times New Roman" w:hAnsi="Times New Roman" w:cs="Times New Roman"/>
          <w:kern w:val="0"/>
          <w:lang w:val="en-US" w:eastAsia="ru-RU" w:bidi="ar-SA"/>
        </w:rPr>
        <w:t>RMS</w:t>
      </w:r>
      <w:r w:rsidRPr="00644033">
        <w:rPr>
          <w:rFonts w:ascii="Times New Roman" w:eastAsia="Times New Roman" w:hAnsi="Times New Roman" w:cs="Times New Roman"/>
          <w:kern w:val="0"/>
          <w:lang w:eastAsia="ru-RU" w:bidi="ar-SA"/>
        </w:rPr>
        <w:t>). Это достигается за счет многофункциональных ПЛИС (</w:t>
      </w:r>
      <w:r w:rsidRPr="00644033">
        <w:rPr>
          <w:rFonts w:ascii="Times New Roman" w:eastAsia="Times New Roman" w:hAnsi="Times New Roman" w:cs="Times New Roman"/>
          <w:kern w:val="0"/>
          <w:lang w:val="en-US" w:eastAsia="ru-RU" w:bidi="ar-SA"/>
        </w:rPr>
        <w:t>FPGA</w:t>
      </w:r>
      <w:r w:rsidRPr="00644033">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val="en-US" w:eastAsia="ru-RU" w:bidi="ar-SA"/>
        </w:rPr>
        <w:t>Lattice</w:t>
      </w:r>
      <w:r w:rsidRPr="00644033">
        <w:rPr>
          <w:rFonts w:ascii="Times New Roman" w:eastAsia="Times New Roman" w:hAnsi="Times New Roman" w:cs="Times New Roman"/>
          <w:kern w:val="0"/>
          <w:lang w:eastAsia="ru-RU" w:bidi="ar-SA"/>
        </w:rPr>
        <w:t>, на которых собраны быстродействующие ВЦП (</w:t>
      </w:r>
      <w:r w:rsidRPr="00644033">
        <w:rPr>
          <w:rFonts w:ascii="Times New Roman" w:eastAsia="Times New Roman" w:hAnsi="Times New Roman" w:cs="Times New Roman"/>
          <w:kern w:val="0"/>
          <w:lang w:val="en-US" w:eastAsia="ru-RU" w:bidi="ar-SA"/>
        </w:rPr>
        <w:t>TDC</w:t>
      </w:r>
      <w:r w:rsidRPr="00644033">
        <w:rPr>
          <w:rFonts w:ascii="Times New Roman" w:eastAsia="Times New Roman" w:hAnsi="Times New Roman" w:cs="Times New Roman"/>
          <w:kern w:val="0"/>
          <w:lang w:eastAsia="ru-RU" w:bidi="ar-SA"/>
        </w:rPr>
        <w:t>). Для контроля работы внешних модулей данная плата имеет возможность работы по медленным протоколам, а также осуществлять сбор данных с пропускной способностью до 400Мб/с. Для считывания и обработки данных используется разработанный для этих целей программный комплекс "</w:t>
      </w:r>
      <w:r w:rsidRPr="00644033">
        <w:rPr>
          <w:rFonts w:ascii="Times New Roman" w:eastAsia="Times New Roman" w:hAnsi="Times New Roman" w:cs="Times New Roman"/>
          <w:kern w:val="0"/>
          <w:lang w:val="en-US" w:eastAsia="ru-RU" w:bidi="ar-SA"/>
        </w:rPr>
        <w:t>DABC</w:t>
      </w:r>
      <w:r w:rsidRPr="00644033">
        <w:rPr>
          <w:rFonts w:ascii="Times New Roman" w:eastAsia="Times New Roman" w:hAnsi="Times New Roman" w:cs="Times New Roman"/>
          <w:kern w:val="0"/>
          <w:lang w:eastAsia="ru-RU" w:bidi="ar-SA"/>
        </w:rPr>
        <w:t xml:space="preserve"> + </w:t>
      </w:r>
      <w:r w:rsidRPr="00644033">
        <w:rPr>
          <w:rFonts w:ascii="Times New Roman" w:eastAsia="Times New Roman" w:hAnsi="Times New Roman" w:cs="Times New Roman"/>
          <w:kern w:val="0"/>
          <w:lang w:val="en-US" w:eastAsia="ru-RU" w:bidi="ar-SA"/>
        </w:rPr>
        <w:t>Go</w:t>
      </w:r>
      <w:r w:rsidRPr="00644033">
        <w:rPr>
          <w:rFonts w:ascii="Times New Roman" w:eastAsia="Times New Roman" w:hAnsi="Times New Roman" w:cs="Times New Roman"/>
          <w:kern w:val="0"/>
          <w:lang w:eastAsia="ru-RU" w:bidi="ar-SA"/>
        </w:rPr>
        <w:t xml:space="preserve">4". Считывание сигналов с модуля переднего адронного калориметра установки </w:t>
      </w:r>
      <w:r w:rsidRPr="00644033">
        <w:rPr>
          <w:rFonts w:ascii="Times New Roman" w:eastAsia="Times New Roman" w:hAnsi="Times New Roman" w:cs="Times New Roman"/>
          <w:kern w:val="0"/>
          <w:lang w:val="en-US" w:eastAsia="ru-RU" w:bidi="ar-SA"/>
        </w:rPr>
        <w:t>NA</w:t>
      </w:r>
      <w:r w:rsidRPr="00644033">
        <w:rPr>
          <w:rFonts w:ascii="Times New Roman" w:eastAsia="Times New Roman" w:hAnsi="Times New Roman" w:cs="Times New Roman"/>
          <w:kern w:val="0"/>
          <w:lang w:eastAsia="ru-RU" w:bidi="ar-SA"/>
        </w:rPr>
        <w:t xml:space="preserve">61, полностью идентичного модулю адронного калориметра установки СВМ осуществлялось с помощью дополнительного модуля </w:t>
      </w:r>
      <w:r w:rsidRPr="00644033">
        <w:rPr>
          <w:rFonts w:ascii="Times New Roman" w:eastAsia="Times New Roman" w:hAnsi="Times New Roman" w:cs="Times New Roman"/>
          <w:kern w:val="0"/>
          <w:lang w:val="en-US" w:eastAsia="ru-RU" w:bidi="ar-SA"/>
        </w:rPr>
        <w:t>PaDiWaAmps</w:t>
      </w:r>
      <w:r w:rsidRPr="00644033">
        <w:rPr>
          <w:rFonts w:ascii="Times New Roman" w:eastAsia="Times New Roman" w:hAnsi="Times New Roman" w:cs="Times New Roman"/>
          <w:kern w:val="0"/>
          <w:lang w:eastAsia="ru-RU" w:bidi="ar-SA"/>
        </w:rPr>
        <w:t xml:space="preserve">. </w:t>
      </w:r>
    </w:p>
    <w:p w:rsidR="005D4F7C" w:rsidRPr="005D4F7C" w:rsidRDefault="00644033" w:rsidP="005D4F7C">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xml:space="preserve">Для тестового сеанса использовались 2 платы </w:t>
      </w:r>
      <w:r w:rsidRPr="00644033">
        <w:rPr>
          <w:rFonts w:ascii="Times New Roman" w:eastAsia="Times New Roman" w:hAnsi="Times New Roman" w:cs="Times New Roman"/>
          <w:kern w:val="0"/>
          <w:lang w:val="en-US" w:eastAsia="ru-RU" w:bidi="ar-SA"/>
        </w:rPr>
        <w:t>PaDiWa</w:t>
      </w:r>
      <w:r w:rsidRPr="00644033">
        <w:rPr>
          <w:rFonts w:ascii="Times New Roman" w:eastAsia="Times New Roman" w:hAnsi="Times New Roman" w:cs="Times New Roman"/>
          <w:kern w:val="0"/>
          <w:lang w:eastAsia="ru-RU" w:bidi="ar-SA"/>
        </w:rPr>
        <w:t>-</w:t>
      </w:r>
      <w:r w:rsidRPr="00644033">
        <w:rPr>
          <w:rFonts w:ascii="Times New Roman" w:eastAsia="Times New Roman" w:hAnsi="Times New Roman" w:cs="Times New Roman"/>
          <w:kern w:val="0"/>
          <w:lang w:val="en-US" w:eastAsia="ru-RU" w:bidi="ar-SA"/>
        </w:rPr>
        <w:t>Amps</w:t>
      </w:r>
      <w:r w:rsidRPr="00644033">
        <w:rPr>
          <w:rFonts w:ascii="Times New Roman" w:eastAsia="Times New Roman" w:hAnsi="Times New Roman" w:cs="Times New Roman"/>
          <w:kern w:val="0"/>
          <w:lang w:eastAsia="ru-RU" w:bidi="ar-SA"/>
        </w:rPr>
        <w:t xml:space="preserve"> с немного отличающимися модификациями, одна использовалась в ГСИ для считывания сигнала с ФЭУ электромагнитного калориметра, а друга – с пучкового годоскопа установки ХАДЕС. После выбора 5-ти подходящих каналов </w:t>
      </w:r>
      <w:r w:rsidRPr="00644033">
        <w:rPr>
          <w:rFonts w:ascii="Times New Roman" w:eastAsia="Times New Roman" w:hAnsi="Times New Roman" w:cs="Times New Roman"/>
          <w:kern w:val="0"/>
          <w:lang w:val="en-US" w:eastAsia="ru-RU" w:bidi="ar-SA"/>
        </w:rPr>
        <w:t>PaDiWa</w:t>
      </w:r>
      <w:r w:rsidRPr="00644033">
        <w:rPr>
          <w:rFonts w:ascii="Times New Roman" w:eastAsia="Times New Roman" w:hAnsi="Times New Roman" w:cs="Times New Roman"/>
          <w:kern w:val="0"/>
          <w:lang w:eastAsia="ru-RU" w:bidi="ar-SA"/>
        </w:rPr>
        <w:t>-</w:t>
      </w:r>
      <w:r w:rsidRPr="00644033">
        <w:rPr>
          <w:rFonts w:ascii="Times New Roman" w:eastAsia="Times New Roman" w:hAnsi="Times New Roman" w:cs="Times New Roman"/>
          <w:kern w:val="0"/>
          <w:lang w:val="en-US" w:eastAsia="ru-RU" w:bidi="ar-SA"/>
        </w:rPr>
        <w:t>Amps</w:t>
      </w:r>
      <w:r w:rsidRPr="00644033">
        <w:rPr>
          <w:rFonts w:ascii="Times New Roman" w:eastAsia="Times New Roman" w:hAnsi="Times New Roman" w:cs="Times New Roman"/>
          <w:kern w:val="0"/>
          <w:lang w:eastAsia="ru-RU" w:bidi="ar-SA"/>
        </w:rPr>
        <w:t xml:space="preserve"> на каждой плате, были </w:t>
      </w:r>
      <w:r w:rsidRPr="00644033">
        <w:rPr>
          <w:rFonts w:ascii="Times New Roman" w:eastAsia="Times New Roman" w:hAnsi="Times New Roman" w:cs="Times New Roman"/>
          <w:kern w:val="0"/>
          <w:lang w:eastAsia="ru-RU" w:bidi="ar-SA"/>
        </w:rPr>
        <w:lastRenderedPageBreak/>
        <w:t xml:space="preserve">проведены сеансы считывания данных для протонов энергии 30-158 ГэВ/с. Для считывания использовался модуль 41 калориметра с установленными фотодиодами </w:t>
      </w:r>
      <w:r w:rsidRPr="00644033">
        <w:rPr>
          <w:rFonts w:ascii="Times New Roman" w:eastAsia="Times New Roman" w:hAnsi="Times New Roman" w:cs="Times New Roman"/>
          <w:kern w:val="0"/>
          <w:lang w:val="en-US" w:eastAsia="ru-RU" w:bidi="ar-SA"/>
        </w:rPr>
        <w:t>MPPC</w:t>
      </w:r>
      <w:r w:rsidRPr="00644033">
        <w:rPr>
          <w:rFonts w:ascii="Times New Roman" w:eastAsia="Times New Roman" w:hAnsi="Times New Roman" w:cs="Times New Roman"/>
          <w:kern w:val="0"/>
          <w:lang w:eastAsia="ru-RU" w:bidi="ar-SA"/>
        </w:rPr>
        <w:t xml:space="preserve"> (Хамаматсу). Предварительный результат полученного энергетического разрешения и линейности отклика представлены на</w:t>
      </w:r>
      <w:r w:rsidR="00F260B4">
        <w:rPr>
          <w:rFonts w:ascii="Times New Roman" w:eastAsia="Times New Roman" w:hAnsi="Times New Roman" w:cs="Times New Roman"/>
          <w:kern w:val="0"/>
          <w:lang w:eastAsia="ru-RU" w:bidi="ar-SA"/>
        </w:rPr>
        <w:t xml:space="preserve"> </w:t>
      </w:r>
      <w:r w:rsidR="00F260B4" w:rsidRPr="00D67242">
        <w:rPr>
          <w:rFonts w:ascii="Times New Roman" w:eastAsia="Times New Roman" w:hAnsi="Times New Roman" w:cs="Times New Roman"/>
          <w:kern w:val="0"/>
          <w:lang w:eastAsia="ru-RU" w:bidi="ar-SA"/>
        </w:rPr>
        <w:fldChar w:fldCharType="begin"/>
      </w:r>
      <w:r w:rsidR="00F260B4" w:rsidRPr="00D67242">
        <w:rPr>
          <w:rFonts w:ascii="Times New Roman" w:eastAsia="Times New Roman" w:hAnsi="Times New Roman" w:cs="Times New Roman"/>
          <w:kern w:val="0"/>
          <w:lang w:eastAsia="ru-RU" w:bidi="ar-SA"/>
        </w:rPr>
        <w:instrText xml:space="preserve"> REF _Ref438130493 \h </w:instrText>
      </w:r>
      <w:r w:rsidR="00D67242" w:rsidRPr="00D67242">
        <w:rPr>
          <w:rFonts w:ascii="Times New Roman" w:eastAsia="Times New Roman" w:hAnsi="Times New Roman" w:cs="Times New Roman"/>
          <w:kern w:val="0"/>
          <w:lang w:eastAsia="ru-RU" w:bidi="ar-SA"/>
        </w:rPr>
        <w:instrText xml:space="preserve"> \* MERGEFORMAT </w:instrText>
      </w:r>
      <w:r w:rsidR="00F260B4" w:rsidRPr="00D67242">
        <w:rPr>
          <w:rFonts w:ascii="Times New Roman" w:eastAsia="Times New Roman" w:hAnsi="Times New Roman" w:cs="Times New Roman"/>
          <w:kern w:val="0"/>
          <w:lang w:eastAsia="ru-RU" w:bidi="ar-SA"/>
        </w:rPr>
      </w:r>
      <w:r w:rsidR="00F260B4" w:rsidRPr="00D67242">
        <w:rPr>
          <w:rFonts w:ascii="Times New Roman" w:eastAsia="Times New Roman" w:hAnsi="Times New Roman" w:cs="Times New Roman"/>
          <w:kern w:val="0"/>
          <w:lang w:eastAsia="ru-RU" w:bidi="ar-SA"/>
        </w:rPr>
        <w:fldChar w:fldCharType="separate"/>
      </w:r>
      <w:r w:rsidR="00D61BD5" w:rsidRPr="005D4F7C">
        <w:rPr>
          <w:rFonts w:ascii="Times New Roman" w:hAnsi="Times New Roman" w:cs="Times New Roman"/>
        </w:rPr>
        <w:t xml:space="preserve">Рис.  </w:t>
      </w:r>
      <w:r w:rsidR="00D61BD5" w:rsidRPr="00D61BD5">
        <w:rPr>
          <w:rFonts w:ascii="Times New Roman" w:hAnsi="Times New Roman" w:cs="Times New Roman"/>
          <w:noProof/>
        </w:rPr>
        <w:t>2</w:t>
      </w:r>
      <w:r w:rsidR="00D61BD5">
        <w:rPr>
          <w:rFonts w:ascii="Times New Roman" w:hAnsi="Times New Roman" w:cs="Times New Roman"/>
        </w:rPr>
        <w:t>.</w:t>
      </w:r>
      <w:r w:rsidR="00D61BD5" w:rsidRPr="00D61BD5">
        <w:rPr>
          <w:rFonts w:ascii="Times New Roman" w:hAnsi="Times New Roman" w:cs="Times New Roman"/>
          <w:noProof/>
        </w:rPr>
        <w:t>10</w:t>
      </w:r>
      <w:r w:rsidR="00F260B4" w:rsidRPr="00D67242">
        <w:rPr>
          <w:rFonts w:ascii="Times New Roman" w:eastAsia="Times New Roman" w:hAnsi="Times New Roman" w:cs="Times New Roman"/>
          <w:kern w:val="0"/>
          <w:lang w:eastAsia="ru-RU" w:bidi="ar-SA"/>
        </w:rPr>
        <w:fldChar w:fldCharType="end"/>
      </w:r>
      <w:r w:rsidRPr="00644033">
        <w:rPr>
          <w:rFonts w:ascii="Times New Roman" w:eastAsia="Times New Roman" w:hAnsi="Times New Roman" w:cs="Times New Roman"/>
          <w:kern w:val="0"/>
          <w:lang w:eastAsia="ru-RU" w:bidi="ar-SA"/>
        </w:rPr>
        <w:t>.</w:t>
      </w:r>
    </w:p>
    <w:p w:rsidR="00644033" w:rsidRPr="00644033" w:rsidRDefault="00D61BD5" w:rsidP="005D4F7C">
      <w:pPr>
        <w:widowControl/>
        <w:suppressAutoHyphens w:val="0"/>
        <w:spacing w:line="276" w:lineRule="auto"/>
        <w:jc w:val="center"/>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pict>
          <v:shape id="_x0000_i1190" type="#_x0000_t75" style="width:359.35pt;height:2in" filled="t">
            <v:fill color2="black"/>
            <v:imagedata r:id="rId307" o:title=""/>
          </v:shape>
        </w:pict>
      </w:r>
    </w:p>
    <w:p w:rsidR="00644033" w:rsidRPr="005D4F7C" w:rsidRDefault="00F260B4" w:rsidP="005D4F7C">
      <w:pPr>
        <w:pStyle w:val="a6"/>
        <w:jc w:val="center"/>
        <w:rPr>
          <w:rFonts w:ascii="Times New Roman" w:eastAsia="Times New Roman" w:hAnsi="Times New Roman" w:cs="Times New Roman"/>
          <w:i w:val="0"/>
          <w:kern w:val="0"/>
          <w:lang w:eastAsia="ru-RU" w:bidi="ar-SA"/>
        </w:rPr>
      </w:pPr>
      <w:bookmarkStart w:id="32" w:name="_Ref438130493"/>
      <w:r w:rsidRPr="005D4F7C">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2</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10</w:t>
      </w:r>
      <w:r w:rsidR="00D246AF">
        <w:rPr>
          <w:rFonts w:ascii="Times New Roman" w:hAnsi="Times New Roman" w:cs="Times New Roman"/>
          <w:i w:val="0"/>
        </w:rPr>
        <w:fldChar w:fldCharType="end"/>
      </w:r>
      <w:bookmarkEnd w:id="32"/>
      <w:r w:rsidRPr="005D4F7C">
        <w:rPr>
          <w:rFonts w:ascii="Times New Roman" w:hAnsi="Times New Roman" w:cs="Times New Roman"/>
          <w:i w:val="0"/>
        </w:rPr>
        <w:t xml:space="preserve"> - </w:t>
      </w:r>
      <w:r w:rsidR="00644033" w:rsidRPr="005D4F7C">
        <w:rPr>
          <w:rFonts w:ascii="Times New Roman" w:eastAsia="Times New Roman" w:hAnsi="Times New Roman" w:cs="Times New Roman"/>
          <w:i w:val="0"/>
          <w:kern w:val="0"/>
          <w:lang w:eastAsia="ru-RU" w:bidi="ar-SA"/>
        </w:rPr>
        <w:t xml:space="preserve">Энергетическое разрешение и линейность отклика при считывании платой </w:t>
      </w:r>
      <w:r w:rsidR="00644033" w:rsidRPr="005D4F7C">
        <w:rPr>
          <w:rFonts w:ascii="Times New Roman" w:eastAsia="Times New Roman" w:hAnsi="Times New Roman" w:cs="Times New Roman"/>
          <w:i w:val="0"/>
          <w:kern w:val="0"/>
          <w:lang w:val="en-US" w:eastAsia="ru-RU" w:bidi="ar-SA"/>
        </w:rPr>
        <w:t>TRBv</w:t>
      </w:r>
      <w:r w:rsidR="00644033" w:rsidRPr="005D4F7C">
        <w:rPr>
          <w:rFonts w:ascii="Times New Roman" w:eastAsia="Times New Roman" w:hAnsi="Times New Roman" w:cs="Times New Roman"/>
          <w:i w:val="0"/>
          <w:kern w:val="0"/>
          <w:lang w:eastAsia="ru-RU" w:bidi="ar-SA"/>
        </w:rPr>
        <w:t xml:space="preserve">3 + </w:t>
      </w:r>
      <w:r w:rsidR="00644033" w:rsidRPr="005D4F7C">
        <w:rPr>
          <w:rFonts w:ascii="Times New Roman" w:eastAsia="Times New Roman" w:hAnsi="Times New Roman" w:cs="Times New Roman"/>
          <w:i w:val="0"/>
          <w:kern w:val="0"/>
          <w:lang w:val="en-US" w:eastAsia="ru-RU" w:bidi="ar-SA"/>
        </w:rPr>
        <w:t>PaDiWa</w:t>
      </w:r>
      <w:r w:rsidR="00644033" w:rsidRPr="005D4F7C">
        <w:rPr>
          <w:rFonts w:ascii="Times New Roman" w:eastAsia="Times New Roman" w:hAnsi="Times New Roman" w:cs="Times New Roman"/>
          <w:i w:val="0"/>
          <w:kern w:val="0"/>
          <w:lang w:eastAsia="ru-RU" w:bidi="ar-SA"/>
        </w:rPr>
        <w:t>-</w:t>
      </w:r>
      <w:r w:rsidR="00644033" w:rsidRPr="005D4F7C">
        <w:rPr>
          <w:rFonts w:ascii="Times New Roman" w:eastAsia="Times New Roman" w:hAnsi="Times New Roman" w:cs="Times New Roman"/>
          <w:i w:val="0"/>
          <w:kern w:val="0"/>
          <w:lang w:val="en-US" w:eastAsia="ru-RU" w:bidi="ar-SA"/>
        </w:rPr>
        <w:t>Amps</w:t>
      </w:r>
      <w:r w:rsidR="00644033" w:rsidRPr="005D4F7C">
        <w:rPr>
          <w:rFonts w:ascii="Times New Roman" w:eastAsia="Times New Roman" w:hAnsi="Times New Roman" w:cs="Times New Roman"/>
          <w:i w:val="0"/>
          <w:kern w:val="0"/>
          <w:lang w:eastAsia="ru-RU" w:bidi="ar-SA"/>
        </w:rPr>
        <w:t xml:space="preserve"> (красная и синяя линии показывают результаты для двух вариантов </w:t>
      </w:r>
      <w:r w:rsidR="00644033" w:rsidRPr="005D4F7C">
        <w:rPr>
          <w:rFonts w:ascii="Times New Roman" w:eastAsia="Times New Roman" w:hAnsi="Times New Roman" w:cs="Times New Roman"/>
          <w:i w:val="0"/>
          <w:kern w:val="0"/>
          <w:lang w:val="en-US" w:eastAsia="ru-RU" w:bidi="ar-SA"/>
        </w:rPr>
        <w:t>PaDiWa</w:t>
      </w:r>
      <w:r w:rsidR="00644033" w:rsidRPr="005D4F7C">
        <w:rPr>
          <w:rFonts w:ascii="Times New Roman" w:eastAsia="Times New Roman" w:hAnsi="Times New Roman" w:cs="Times New Roman"/>
          <w:i w:val="0"/>
          <w:kern w:val="0"/>
          <w:lang w:eastAsia="ru-RU" w:bidi="ar-SA"/>
        </w:rPr>
        <w:t>-</w:t>
      </w:r>
      <w:r w:rsidR="00644033" w:rsidRPr="005D4F7C">
        <w:rPr>
          <w:rFonts w:ascii="Times New Roman" w:eastAsia="Times New Roman" w:hAnsi="Times New Roman" w:cs="Times New Roman"/>
          <w:i w:val="0"/>
          <w:kern w:val="0"/>
          <w:lang w:val="en-US" w:eastAsia="ru-RU" w:bidi="ar-SA"/>
        </w:rPr>
        <w:t>Amps</w:t>
      </w:r>
      <w:r w:rsidR="005D4F7C">
        <w:rPr>
          <w:rFonts w:ascii="Times New Roman" w:eastAsia="Times New Roman" w:hAnsi="Times New Roman" w:cs="Times New Roman"/>
          <w:i w:val="0"/>
          <w:kern w:val="0"/>
          <w:lang w:eastAsia="ru-RU" w:bidi="ar-SA"/>
        </w:rPr>
        <w:t>)</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p>
    <w:p w:rsidR="005D4F7C" w:rsidRDefault="00644033" w:rsidP="005D4F7C">
      <w:pPr>
        <w:widowControl/>
        <w:suppressAutoHyphens w:val="0"/>
        <w:spacing w:line="276" w:lineRule="auto"/>
        <w:ind w:firstLine="709"/>
        <w:jc w:val="both"/>
        <w:rPr>
          <w:rFonts w:ascii="Times New Roman" w:eastAsia="Times New Roman" w:hAnsi="Times New Roman" w:cs="Times New Roman"/>
          <w:b/>
          <w:kern w:val="0"/>
          <w:lang w:eastAsia="ru-RU" w:bidi="ar-SA"/>
        </w:rPr>
      </w:pPr>
      <w:r w:rsidRPr="00644033">
        <w:rPr>
          <w:rFonts w:ascii="Times New Roman" w:eastAsia="Times New Roman" w:hAnsi="Times New Roman" w:cs="Times New Roman"/>
          <w:kern w:val="0"/>
          <w:lang w:eastAsia="ru-RU" w:bidi="ar-SA"/>
        </w:rPr>
        <w:t>На основе результатов, проводимого в настоящее время анализа полученных данных,  будет принято решение о модернизации этой электроники, т.к. она сейчас оптимизирована для считывания информации с электромагнитного калориметра установки ХАДЕС.</w:t>
      </w:r>
    </w:p>
    <w:p w:rsidR="005D4F7C" w:rsidRDefault="00644033" w:rsidP="005D4F7C">
      <w:pPr>
        <w:widowControl/>
        <w:suppressAutoHyphens w:val="0"/>
        <w:spacing w:line="276" w:lineRule="auto"/>
        <w:ind w:firstLine="709"/>
        <w:jc w:val="both"/>
        <w:rPr>
          <w:rFonts w:ascii="Times New Roman" w:eastAsia="Times New Roman" w:hAnsi="Times New Roman" w:cs="Times New Roman"/>
          <w:b/>
          <w:kern w:val="0"/>
          <w:lang w:eastAsia="ru-RU" w:bidi="ar-SA"/>
        </w:rPr>
      </w:pPr>
      <w:r w:rsidRPr="00644033">
        <w:rPr>
          <w:rFonts w:ascii="Times New Roman" w:eastAsia="Times New Roman" w:hAnsi="Times New Roman" w:cs="Times New Roman"/>
          <w:kern w:val="0"/>
          <w:lang w:eastAsia="ru-RU" w:bidi="ar-SA"/>
        </w:rPr>
        <w:t xml:space="preserve">Для исследования основных характеристик адронного калориметра в 2015г. продолжались работы по детальному моделированию столкновений тяжелых ионов с реалистичными генераторами образования ядер-осколков, и их транспортировкой с использованием GEANT4 через полную геометрию СВМ детектора, а также азимутальных потоков рожденных частиц. </w:t>
      </w:r>
    </w:p>
    <w:p w:rsidR="005D4F7C" w:rsidRDefault="00644033" w:rsidP="005D4F7C">
      <w:pPr>
        <w:widowControl/>
        <w:suppressAutoHyphens w:val="0"/>
        <w:spacing w:line="276" w:lineRule="auto"/>
        <w:ind w:firstLine="709"/>
        <w:jc w:val="both"/>
        <w:rPr>
          <w:rFonts w:ascii="Times New Roman" w:eastAsia="Times New Roman" w:hAnsi="Times New Roman" w:cs="Times New Roman"/>
          <w:b/>
          <w:kern w:val="0"/>
          <w:lang w:eastAsia="ru-RU" w:bidi="ar-SA"/>
        </w:rPr>
      </w:pPr>
      <w:r w:rsidRPr="00644033">
        <w:rPr>
          <w:rFonts w:ascii="Times New Roman" w:eastAsia="Times New Roman" w:hAnsi="Times New Roman" w:cs="Times New Roman"/>
          <w:kern w:val="0"/>
          <w:lang w:eastAsia="ru-RU" w:bidi="ar-SA"/>
        </w:rPr>
        <w:t xml:space="preserve">Исследовались различные возможности определения центральности ядро-ядерных взаимодействий и ориентации плоскости реакции как с использование только переднего адронного калориметра, который измеряет энергию спектоторов в области передних быстрот, так и его корреляции с другими детекторами СВМ, в частности с  трековым детектором </w:t>
      </w:r>
      <w:r w:rsidRPr="00644033">
        <w:rPr>
          <w:rFonts w:ascii="Times New Roman" w:eastAsia="Times New Roman" w:hAnsi="Times New Roman" w:cs="Times New Roman"/>
          <w:kern w:val="0"/>
          <w:lang w:val="en-US" w:eastAsia="ru-RU" w:bidi="ar-SA"/>
        </w:rPr>
        <w:t>STS</w:t>
      </w:r>
      <w:r w:rsidRPr="00644033">
        <w:rPr>
          <w:rFonts w:ascii="Times New Roman" w:eastAsia="Times New Roman" w:hAnsi="Times New Roman" w:cs="Times New Roman"/>
          <w:kern w:val="0"/>
          <w:lang w:eastAsia="ru-RU" w:bidi="ar-SA"/>
        </w:rPr>
        <w:t>, который измеряет множественность заряженных частиц в области центральных  быстрот (</w:t>
      </w:r>
      <w:r w:rsidRPr="00644033">
        <w:rPr>
          <w:rFonts w:ascii="Times New Roman" w:eastAsia="Times New Roman" w:hAnsi="Times New Roman" w:cs="Times New Roman"/>
          <w:kern w:val="0"/>
          <w:lang w:val="en-US" w:eastAsia="ru-RU" w:bidi="ar-SA"/>
        </w:rPr>
        <w:t>midrapidity</w:t>
      </w:r>
      <w:r w:rsidRPr="00644033">
        <w:rPr>
          <w:rFonts w:ascii="Times New Roman" w:eastAsia="Times New Roman" w:hAnsi="Times New Roman" w:cs="Times New Roman"/>
          <w:kern w:val="0"/>
          <w:lang w:eastAsia="ru-RU" w:bidi="ar-SA"/>
        </w:rPr>
        <w:t xml:space="preserve">). </w:t>
      </w:r>
    </w:p>
    <w:p w:rsidR="005D4F7C" w:rsidRPr="00A15408" w:rsidRDefault="00644033" w:rsidP="005D4F7C">
      <w:pPr>
        <w:widowControl/>
        <w:suppressAutoHyphens w:val="0"/>
        <w:spacing w:line="276" w:lineRule="auto"/>
        <w:ind w:firstLine="709"/>
        <w:jc w:val="both"/>
        <w:rPr>
          <w:rFonts w:ascii="Times New Roman" w:eastAsia="Times New Roman" w:hAnsi="Times New Roman" w:cs="Times New Roman"/>
          <w:b/>
          <w:kern w:val="0"/>
          <w:lang w:eastAsia="ru-RU" w:bidi="ar-SA"/>
        </w:rPr>
      </w:pPr>
      <w:r w:rsidRPr="00644033">
        <w:rPr>
          <w:rFonts w:ascii="Times New Roman" w:eastAsia="Times New Roman" w:hAnsi="Times New Roman" w:cs="Times New Roman"/>
          <w:kern w:val="0"/>
          <w:lang w:eastAsia="ru-RU" w:bidi="ar-SA"/>
        </w:rPr>
        <w:t xml:space="preserve">Для этого, каждое событие, измеренное калориметром, разбивалось на 3 составных </w:t>
      </w:r>
      <w:r w:rsidRPr="00A15408">
        <w:rPr>
          <w:rFonts w:ascii="Times New Roman" w:eastAsia="Times New Roman" w:hAnsi="Times New Roman" w:cs="Times New Roman"/>
          <w:kern w:val="0"/>
          <w:lang w:eastAsia="ru-RU" w:bidi="ar-SA"/>
        </w:rPr>
        <w:t xml:space="preserve">подсобытия, в соответствии с радиальным положением модулей калориметра в поперечной плоскости (помечены разными цветами и цифрами 1, 2, 3 на  </w:t>
      </w:r>
      <w:r w:rsidR="005D4F7C" w:rsidRPr="00A15408">
        <w:rPr>
          <w:rFonts w:ascii="Times New Roman" w:eastAsia="Times New Roman" w:hAnsi="Times New Roman" w:cs="Times New Roman"/>
          <w:kern w:val="0"/>
          <w:lang w:eastAsia="ru-RU" w:bidi="ar-SA"/>
        </w:rPr>
        <w:fldChar w:fldCharType="begin"/>
      </w:r>
      <w:r w:rsidR="005D4F7C" w:rsidRPr="00A15408">
        <w:rPr>
          <w:rFonts w:ascii="Times New Roman" w:eastAsia="Times New Roman" w:hAnsi="Times New Roman" w:cs="Times New Roman"/>
          <w:kern w:val="0"/>
          <w:lang w:eastAsia="ru-RU" w:bidi="ar-SA"/>
        </w:rPr>
        <w:instrText xml:space="preserve"> REF _Ref438130558 \h </w:instrText>
      </w:r>
      <w:r w:rsidR="00A15408" w:rsidRPr="00A15408">
        <w:rPr>
          <w:rFonts w:ascii="Times New Roman" w:eastAsia="Times New Roman" w:hAnsi="Times New Roman" w:cs="Times New Roman"/>
          <w:kern w:val="0"/>
          <w:lang w:eastAsia="ru-RU" w:bidi="ar-SA"/>
        </w:rPr>
        <w:instrText xml:space="preserve"> \* MERGEFORMAT </w:instrText>
      </w:r>
      <w:r w:rsidR="005D4F7C" w:rsidRPr="00A15408">
        <w:rPr>
          <w:rFonts w:ascii="Times New Roman" w:eastAsia="Times New Roman" w:hAnsi="Times New Roman" w:cs="Times New Roman"/>
          <w:kern w:val="0"/>
          <w:lang w:eastAsia="ru-RU" w:bidi="ar-SA"/>
        </w:rPr>
      </w:r>
      <w:r w:rsidR="005D4F7C" w:rsidRPr="00A15408">
        <w:rPr>
          <w:rFonts w:ascii="Times New Roman" w:eastAsia="Times New Roman" w:hAnsi="Times New Roman" w:cs="Times New Roman"/>
          <w:kern w:val="0"/>
          <w:lang w:eastAsia="ru-RU" w:bidi="ar-SA"/>
        </w:rPr>
        <w:fldChar w:fldCharType="separate"/>
      </w:r>
      <w:r w:rsidR="00D61BD5" w:rsidRPr="005D4F7C">
        <w:rPr>
          <w:rFonts w:ascii="Times New Roman" w:hAnsi="Times New Roman" w:cs="Times New Roman"/>
        </w:rPr>
        <w:t xml:space="preserve">Рис.  </w:t>
      </w:r>
      <w:r w:rsidR="00D61BD5" w:rsidRPr="00D61BD5">
        <w:rPr>
          <w:rFonts w:ascii="Times New Roman" w:hAnsi="Times New Roman" w:cs="Times New Roman"/>
          <w:noProof/>
        </w:rPr>
        <w:t>2</w:t>
      </w:r>
      <w:r w:rsidR="00D61BD5">
        <w:rPr>
          <w:rFonts w:ascii="Times New Roman" w:hAnsi="Times New Roman" w:cs="Times New Roman"/>
        </w:rPr>
        <w:t>.</w:t>
      </w:r>
      <w:r w:rsidR="00D61BD5" w:rsidRPr="00D61BD5">
        <w:rPr>
          <w:rFonts w:ascii="Times New Roman" w:hAnsi="Times New Roman" w:cs="Times New Roman"/>
          <w:noProof/>
        </w:rPr>
        <w:t>11</w:t>
      </w:r>
      <w:r w:rsidR="005D4F7C" w:rsidRPr="00A15408">
        <w:rPr>
          <w:rFonts w:ascii="Times New Roman" w:eastAsia="Times New Roman" w:hAnsi="Times New Roman" w:cs="Times New Roman"/>
          <w:kern w:val="0"/>
          <w:lang w:eastAsia="ru-RU" w:bidi="ar-SA"/>
        </w:rPr>
        <w:fldChar w:fldCharType="end"/>
      </w:r>
      <w:r w:rsidRPr="00A15408">
        <w:rPr>
          <w:rFonts w:ascii="Times New Roman" w:eastAsia="Times New Roman" w:hAnsi="Times New Roman" w:cs="Times New Roman"/>
          <w:kern w:val="0"/>
          <w:lang w:eastAsia="ru-RU" w:bidi="ar-SA"/>
        </w:rPr>
        <w:t xml:space="preserve">, слева). </w:t>
      </w:r>
    </w:p>
    <w:p w:rsidR="00644033" w:rsidRPr="005D4F7C" w:rsidRDefault="00644033" w:rsidP="005D4F7C">
      <w:pPr>
        <w:widowControl/>
        <w:suppressAutoHyphens w:val="0"/>
        <w:spacing w:line="276" w:lineRule="auto"/>
        <w:ind w:firstLine="709"/>
        <w:jc w:val="both"/>
        <w:rPr>
          <w:rFonts w:ascii="Times New Roman" w:eastAsia="Times New Roman" w:hAnsi="Times New Roman" w:cs="Times New Roman"/>
          <w:b/>
          <w:kern w:val="0"/>
          <w:lang w:eastAsia="ru-RU" w:bidi="ar-SA"/>
        </w:rPr>
      </w:pPr>
      <w:r w:rsidRPr="00A15408">
        <w:rPr>
          <w:rFonts w:ascii="Times New Roman" w:eastAsia="Times New Roman" w:hAnsi="Times New Roman" w:cs="Times New Roman"/>
          <w:kern w:val="0"/>
          <w:lang w:eastAsia="ru-RU" w:bidi="ar-SA"/>
        </w:rPr>
        <w:t xml:space="preserve">На </w:t>
      </w:r>
      <w:r w:rsidR="005D4F7C" w:rsidRPr="00A15408">
        <w:rPr>
          <w:rFonts w:ascii="Times New Roman" w:eastAsia="Times New Roman" w:hAnsi="Times New Roman" w:cs="Times New Roman"/>
          <w:kern w:val="0"/>
          <w:lang w:eastAsia="ru-RU" w:bidi="ar-SA"/>
        </w:rPr>
        <w:fldChar w:fldCharType="begin"/>
      </w:r>
      <w:r w:rsidR="005D4F7C" w:rsidRPr="00A15408">
        <w:rPr>
          <w:rFonts w:ascii="Times New Roman" w:eastAsia="Times New Roman" w:hAnsi="Times New Roman" w:cs="Times New Roman"/>
          <w:kern w:val="0"/>
          <w:lang w:eastAsia="ru-RU" w:bidi="ar-SA"/>
        </w:rPr>
        <w:instrText xml:space="preserve"> REF _Ref438130558 \h </w:instrText>
      </w:r>
      <w:r w:rsidR="00A15408" w:rsidRPr="00A15408">
        <w:rPr>
          <w:rFonts w:ascii="Times New Roman" w:eastAsia="Times New Roman" w:hAnsi="Times New Roman" w:cs="Times New Roman"/>
          <w:kern w:val="0"/>
          <w:lang w:eastAsia="ru-RU" w:bidi="ar-SA"/>
        </w:rPr>
        <w:instrText xml:space="preserve"> \* MERGEFORMAT </w:instrText>
      </w:r>
      <w:r w:rsidR="005D4F7C" w:rsidRPr="00A15408">
        <w:rPr>
          <w:rFonts w:ascii="Times New Roman" w:eastAsia="Times New Roman" w:hAnsi="Times New Roman" w:cs="Times New Roman"/>
          <w:kern w:val="0"/>
          <w:lang w:eastAsia="ru-RU" w:bidi="ar-SA"/>
        </w:rPr>
      </w:r>
      <w:r w:rsidR="005D4F7C" w:rsidRPr="00A15408">
        <w:rPr>
          <w:rFonts w:ascii="Times New Roman" w:eastAsia="Times New Roman" w:hAnsi="Times New Roman" w:cs="Times New Roman"/>
          <w:kern w:val="0"/>
          <w:lang w:eastAsia="ru-RU" w:bidi="ar-SA"/>
        </w:rPr>
        <w:fldChar w:fldCharType="separate"/>
      </w:r>
      <w:r w:rsidR="00D61BD5" w:rsidRPr="005D4F7C">
        <w:rPr>
          <w:rFonts w:ascii="Times New Roman" w:hAnsi="Times New Roman" w:cs="Times New Roman"/>
        </w:rPr>
        <w:t xml:space="preserve">Рис.  </w:t>
      </w:r>
      <w:r w:rsidR="00D61BD5" w:rsidRPr="00D61BD5">
        <w:rPr>
          <w:rFonts w:ascii="Times New Roman" w:hAnsi="Times New Roman" w:cs="Times New Roman"/>
          <w:noProof/>
        </w:rPr>
        <w:t>2</w:t>
      </w:r>
      <w:r w:rsidR="00D61BD5">
        <w:rPr>
          <w:rFonts w:ascii="Times New Roman" w:hAnsi="Times New Roman" w:cs="Times New Roman"/>
        </w:rPr>
        <w:t>.</w:t>
      </w:r>
      <w:r w:rsidR="00D61BD5" w:rsidRPr="00D61BD5">
        <w:rPr>
          <w:rFonts w:ascii="Times New Roman" w:hAnsi="Times New Roman" w:cs="Times New Roman"/>
          <w:noProof/>
        </w:rPr>
        <w:t>11</w:t>
      </w:r>
      <w:r w:rsidR="005D4F7C" w:rsidRPr="00A15408">
        <w:rPr>
          <w:rFonts w:ascii="Times New Roman" w:eastAsia="Times New Roman" w:hAnsi="Times New Roman" w:cs="Times New Roman"/>
          <w:kern w:val="0"/>
          <w:lang w:eastAsia="ru-RU" w:bidi="ar-SA"/>
        </w:rPr>
        <w:fldChar w:fldCharType="end"/>
      </w:r>
      <w:r w:rsidRPr="00A15408">
        <w:rPr>
          <w:rFonts w:ascii="Times New Roman" w:eastAsia="Times New Roman" w:hAnsi="Times New Roman" w:cs="Times New Roman"/>
          <w:kern w:val="0"/>
          <w:lang w:eastAsia="ru-RU" w:bidi="ar-SA"/>
        </w:rPr>
        <w:t>, справа, показана, для примера, зависимость точности определения</w:t>
      </w:r>
      <w:r w:rsidRPr="00644033">
        <w:rPr>
          <w:rFonts w:ascii="Times New Roman" w:eastAsia="Times New Roman" w:hAnsi="Times New Roman" w:cs="Times New Roman"/>
          <w:kern w:val="0"/>
          <w:lang w:eastAsia="ru-RU" w:bidi="ar-SA"/>
        </w:rPr>
        <w:t xml:space="preserve"> центральности в зависимости от прицельного параметра для реакции </w:t>
      </w:r>
      <w:r w:rsidRPr="00644033">
        <w:rPr>
          <w:rFonts w:ascii="Times New Roman" w:eastAsia="Times New Roman" w:hAnsi="Times New Roman" w:cs="Times New Roman"/>
          <w:kern w:val="0"/>
          <w:lang w:val="en-US" w:eastAsia="ru-RU" w:bidi="ar-SA"/>
        </w:rPr>
        <w:t>AuAu</w:t>
      </w:r>
      <w:r w:rsidRPr="00644033">
        <w:rPr>
          <w:rFonts w:ascii="Times New Roman" w:eastAsia="Times New Roman" w:hAnsi="Times New Roman" w:cs="Times New Roman"/>
          <w:kern w:val="0"/>
          <w:lang w:eastAsia="ru-RU" w:bidi="ar-SA"/>
        </w:rPr>
        <w:t xml:space="preserve"> при энергии 10 АГэВ. Видно, что при независимом определении центральности только с помощью калориметра, точность определения центральности составляет порядка 10% для полуцентральных взаимодействий. Таким образом, PSD может обеспечивать независимый метод в определении центральности в СВМ эксперименте с достаточно хорошей точностью. Было показано также, что при использовании калориметра совместно с STS, можно улучшить точность определения центральности до 5% для полуцентральных взаимодействий.</w:t>
      </w:r>
    </w:p>
    <w:tbl>
      <w:tblPr>
        <w:tblW w:w="0" w:type="auto"/>
        <w:jc w:val="center"/>
        <w:tblLayout w:type="fixed"/>
        <w:tblLook w:val="04A0" w:firstRow="1" w:lastRow="0" w:firstColumn="1" w:lastColumn="0" w:noHBand="0" w:noVBand="1"/>
      </w:tblPr>
      <w:tblGrid>
        <w:gridCol w:w="4706"/>
        <w:gridCol w:w="4975"/>
      </w:tblGrid>
      <w:tr w:rsidR="00644033" w:rsidRPr="00644033" w:rsidTr="005D4F7C">
        <w:trPr>
          <w:jc w:val="center"/>
        </w:trPr>
        <w:tc>
          <w:tcPr>
            <w:tcW w:w="4706" w:type="dxa"/>
            <w:hideMark/>
          </w:tcPr>
          <w:p w:rsidR="00644033" w:rsidRPr="00644033" w:rsidRDefault="00D61BD5" w:rsidP="00644033">
            <w:pPr>
              <w:widowControl/>
              <w:suppressAutoHyphens w:val="0"/>
              <w:spacing w:line="276" w:lineRule="auto"/>
              <w:jc w:val="both"/>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lastRenderedPageBreak/>
              <w:pict>
                <v:shape id="_x0000_i1191" type="#_x0000_t75" style="width:224.15pt;height:155.25pt" filled="t">
                  <v:fill color2="black"/>
                  <v:imagedata r:id="rId308" o:title=""/>
                </v:shape>
              </w:pict>
            </w:r>
          </w:p>
        </w:tc>
        <w:tc>
          <w:tcPr>
            <w:tcW w:w="4975" w:type="dxa"/>
            <w:tcBorders>
              <w:top w:val="single" w:sz="4" w:space="0" w:color="000000"/>
              <w:left w:val="nil"/>
              <w:bottom w:val="single" w:sz="4" w:space="0" w:color="000000"/>
              <w:right w:val="single" w:sz="4" w:space="0" w:color="000000"/>
            </w:tcBorders>
            <w:hideMark/>
          </w:tcPr>
          <w:p w:rsidR="00644033" w:rsidRPr="00644033" w:rsidRDefault="00D61BD5" w:rsidP="00644033">
            <w:pPr>
              <w:widowControl/>
              <w:suppressAutoHyphens w:val="0"/>
              <w:spacing w:line="276" w:lineRule="auto"/>
              <w:jc w:val="both"/>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pict>
                <v:shape id="_x0000_i1192" type="#_x0000_t75" style="width:234.8pt;height:201.6pt" filled="t">
                  <v:fill color2="black"/>
                  <v:imagedata r:id="rId309" o:title=""/>
                </v:shape>
              </w:pict>
            </w:r>
          </w:p>
        </w:tc>
      </w:tr>
    </w:tbl>
    <w:p w:rsidR="00644033" w:rsidRPr="005D4F7C" w:rsidRDefault="00F260B4" w:rsidP="005D4F7C">
      <w:pPr>
        <w:pStyle w:val="a6"/>
        <w:jc w:val="center"/>
        <w:rPr>
          <w:rFonts w:ascii="Times New Roman" w:eastAsia="Times New Roman" w:hAnsi="Times New Roman" w:cs="Times New Roman"/>
          <w:i w:val="0"/>
          <w:kern w:val="0"/>
          <w:lang w:eastAsia="ru-RU" w:bidi="ar-SA"/>
        </w:rPr>
      </w:pPr>
      <w:bookmarkStart w:id="33" w:name="_Ref438130558"/>
      <w:r w:rsidRPr="005D4F7C">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2</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11</w:t>
      </w:r>
      <w:r w:rsidR="00D246AF">
        <w:rPr>
          <w:rFonts w:ascii="Times New Roman" w:hAnsi="Times New Roman" w:cs="Times New Roman"/>
          <w:i w:val="0"/>
        </w:rPr>
        <w:fldChar w:fldCharType="end"/>
      </w:r>
      <w:bookmarkEnd w:id="33"/>
      <w:r w:rsidRPr="005D4F7C">
        <w:rPr>
          <w:rFonts w:ascii="Times New Roman" w:hAnsi="Times New Roman" w:cs="Times New Roman"/>
          <w:i w:val="0"/>
        </w:rPr>
        <w:t xml:space="preserve"> - </w:t>
      </w:r>
      <w:r w:rsidR="00644033" w:rsidRPr="005D4F7C">
        <w:rPr>
          <w:rFonts w:ascii="Times New Roman" w:eastAsia="Times New Roman" w:hAnsi="Times New Roman" w:cs="Times New Roman"/>
          <w:i w:val="0"/>
          <w:kern w:val="0"/>
          <w:lang w:eastAsia="ru-RU" w:bidi="ar-SA"/>
        </w:rPr>
        <w:t>Слева – схема разбиения модулей калориметра для измерения энергий спектат</w:t>
      </w:r>
      <w:r w:rsidR="005D4F7C">
        <w:rPr>
          <w:rFonts w:ascii="Times New Roman" w:eastAsia="Times New Roman" w:hAnsi="Times New Roman" w:cs="Times New Roman"/>
          <w:i w:val="0"/>
          <w:kern w:val="0"/>
          <w:lang w:eastAsia="ru-RU" w:bidi="ar-SA"/>
        </w:rPr>
        <w:t>оров в 3х подсобытиях -1, 2 и 3, с</w:t>
      </w:r>
      <w:r w:rsidR="00644033" w:rsidRPr="005D4F7C">
        <w:rPr>
          <w:rFonts w:ascii="Times New Roman" w:eastAsia="Times New Roman" w:hAnsi="Times New Roman" w:cs="Times New Roman"/>
          <w:i w:val="0"/>
          <w:kern w:val="0"/>
          <w:lang w:eastAsia="ru-RU" w:bidi="ar-SA"/>
        </w:rPr>
        <w:t xml:space="preserve">права - зависимость разрешения по прицельному параметру в зависимости от центральности взаимодействия для энергии налетающих ядер золота 10 AГэВ </w:t>
      </w:r>
      <w:r w:rsidR="005D4F7C">
        <w:rPr>
          <w:rFonts w:ascii="Times New Roman" w:eastAsia="Times New Roman" w:hAnsi="Times New Roman" w:cs="Times New Roman"/>
          <w:i w:val="0"/>
          <w:kern w:val="0"/>
          <w:lang w:eastAsia="ru-RU" w:bidi="ar-SA"/>
        </w:rPr>
        <w:t>при расстояний PSD от мишени 8</w:t>
      </w:r>
      <w:r w:rsidR="00BB424E">
        <w:rPr>
          <w:rFonts w:ascii="Times New Roman" w:eastAsia="Times New Roman" w:hAnsi="Times New Roman" w:cs="Times New Roman"/>
          <w:i w:val="0"/>
          <w:kern w:val="0"/>
          <w:lang w:eastAsia="ru-RU" w:bidi="ar-SA"/>
        </w:rPr>
        <w:t xml:space="preserve"> </w:t>
      </w:r>
      <w:r w:rsidR="005D4F7C">
        <w:rPr>
          <w:rFonts w:ascii="Times New Roman" w:eastAsia="Times New Roman" w:hAnsi="Times New Roman" w:cs="Times New Roman"/>
          <w:i w:val="0"/>
          <w:kern w:val="0"/>
          <w:lang w:eastAsia="ru-RU" w:bidi="ar-SA"/>
        </w:rPr>
        <w:t>м</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p>
    <w:p w:rsidR="005D4F7C" w:rsidRDefault="00644033" w:rsidP="005D4F7C">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В 2015</w:t>
      </w:r>
      <w:r w:rsidR="00D67242">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eastAsia="ru-RU" w:bidi="ar-SA"/>
        </w:rPr>
        <w:t>г. продолжена разработка методики определения плоскости реакции в ядро-ядерных столкновениях с помощью переднего адронного калориметра. В частности начаты работы по адаптации пакета программ в СВМ</w:t>
      </w:r>
      <w:r w:rsidRPr="00644033">
        <w:rPr>
          <w:rFonts w:ascii="Times New Roman" w:eastAsia="Times New Roman" w:hAnsi="Times New Roman" w:cs="Times New Roman"/>
          <w:kern w:val="0"/>
          <w:lang w:val="en-US" w:eastAsia="ru-RU" w:bidi="ar-SA"/>
        </w:rPr>
        <w:t>root</w:t>
      </w:r>
      <w:r w:rsidRPr="00644033">
        <w:rPr>
          <w:rFonts w:ascii="Times New Roman" w:eastAsia="Times New Roman" w:hAnsi="Times New Roman" w:cs="Times New Roman"/>
          <w:kern w:val="0"/>
          <w:lang w:eastAsia="ru-RU" w:bidi="ar-SA"/>
        </w:rPr>
        <w:t xml:space="preserve">, которые используются в АЛИСЕ для вычисления  </w:t>
      </w:r>
      <w:r w:rsidRPr="00644033">
        <w:rPr>
          <w:rFonts w:ascii="Times New Roman" w:eastAsia="Times New Roman" w:hAnsi="Times New Roman" w:cs="Times New Roman"/>
          <w:kern w:val="0"/>
          <w:lang w:val="en-US" w:eastAsia="ru-RU" w:bidi="ar-SA"/>
        </w:rPr>
        <w:t>Q</w:t>
      </w:r>
      <w:r w:rsidRPr="00644033">
        <w:rPr>
          <w:rFonts w:ascii="Times New Roman" w:eastAsia="Times New Roman" w:hAnsi="Times New Roman" w:cs="Times New Roman"/>
          <w:kern w:val="0"/>
          <w:lang w:eastAsia="ru-RU" w:bidi="ar-SA"/>
        </w:rPr>
        <w:t xml:space="preserve">-вектора, необходимого для определения плоскости реакции. Это позволит автоматизировать в значительной степени процесс расчетов азимутальных потоков, как с использованием различных генераторов событий, так и экспериментальных данных. </w:t>
      </w:r>
    </w:p>
    <w:p w:rsidR="00644033" w:rsidRPr="00644033" w:rsidRDefault="00644033" w:rsidP="005D4F7C">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В 2015 г. велись работы по установке этого пакета программ и его отладки. В 2016г. планируются проведение систематических исследований азимутальных потоков для различных частиц с помощью этой программы.</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p>
    <w:p w:rsidR="00644033" w:rsidRPr="00C32A02" w:rsidRDefault="00C32A02" w:rsidP="00C32A02">
      <w:pPr>
        <w:pStyle w:val="3"/>
        <w:spacing w:after="0" w:line="276" w:lineRule="auto"/>
        <w:ind w:left="0" w:firstLine="709"/>
        <w:rPr>
          <w:rFonts w:ascii="Times New Roman" w:hAnsi="Times New Roman" w:cs="Times New Roman"/>
          <w:b w:val="0"/>
          <w:kern w:val="0"/>
          <w:sz w:val="24"/>
          <w:szCs w:val="24"/>
          <w:lang w:eastAsia="ru-RU" w:bidi="ar-SA"/>
        </w:rPr>
      </w:pPr>
      <w:r>
        <w:rPr>
          <w:rFonts w:ascii="Times New Roman" w:hAnsi="Times New Roman" w:cs="Times New Roman"/>
          <w:b w:val="0"/>
          <w:kern w:val="0"/>
          <w:sz w:val="24"/>
          <w:szCs w:val="24"/>
          <w:lang w:eastAsia="ru-RU" w:bidi="ar-SA"/>
        </w:rPr>
        <w:t xml:space="preserve">  </w:t>
      </w:r>
      <w:r w:rsidR="00644033" w:rsidRPr="00C32A02">
        <w:rPr>
          <w:rFonts w:ascii="Times New Roman" w:hAnsi="Times New Roman" w:cs="Times New Roman"/>
          <w:b w:val="0"/>
          <w:kern w:val="0"/>
          <w:sz w:val="24"/>
          <w:szCs w:val="24"/>
          <w:lang w:eastAsia="ru-RU" w:bidi="ar-SA"/>
        </w:rPr>
        <w:t xml:space="preserve">Работы по системе электромагнитного калориметра СВМ  </w:t>
      </w:r>
      <w:r w:rsidR="00644033" w:rsidRPr="00C32A02">
        <w:rPr>
          <w:rFonts w:ascii="Times New Roman" w:hAnsi="Times New Roman" w:cs="Times New Roman"/>
          <w:b w:val="0"/>
          <w:kern w:val="0"/>
          <w:sz w:val="24"/>
          <w:szCs w:val="24"/>
          <w:lang w:val="en-US" w:eastAsia="ru-RU" w:bidi="ar-SA"/>
        </w:rPr>
        <w:t>ECAL</w:t>
      </w:r>
      <w:r w:rsidR="00644033" w:rsidRPr="00C32A02">
        <w:rPr>
          <w:rFonts w:ascii="Times New Roman" w:hAnsi="Times New Roman" w:cs="Times New Roman"/>
          <w:b w:val="0"/>
          <w:kern w:val="0"/>
          <w:sz w:val="24"/>
          <w:szCs w:val="24"/>
          <w:lang w:eastAsia="ru-RU" w:bidi="ar-SA"/>
        </w:rPr>
        <w:t xml:space="preserve">     </w:t>
      </w:r>
    </w:p>
    <w:p w:rsidR="00644033" w:rsidRPr="00C32A02" w:rsidRDefault="00644033" w:rsidP="00C32A02">
      <w:pPr>
        <w:pStyle w:val="4"/>
        <w:spacing w:before="0" w:line="276" w:lineRule="auto"/>
        <w:ind w:left="0" w:firstLine="709"/>
        <w:rPr>
          <w:rFonts w:ascii="Times New Roman" w:hAnsi="Times New Roman" w:cs="Times New Roman"/>
          <w:b w:val="0"/>
          <w:kern w:val="0"/>
          <w:sz w:val="24"/>
          <w:szCs w:val="24"/>
          <w:lang w:eastAsia="ru-RU" w:bidi="ar-SA"/>
        </w:rPr>
      </w:pPr>
      <w:r w:rsidRPr="00C32A02">
        <w:rPr>
          <w:rFonts w:ascii="Times New Roman" w:hAnsi="Times New Roman" w:cs="Times New Roman"/>
          <w:b w:val="0"/>
          <w:kern w:val="0"/>
          <w:sz w:val="24"/>
          <w:szCs w:val="24"/>
          <w:lang w:eastAsia="ru-RU" w:bidi="ar-SA"/>
        </w:rPr>
        <w:t>Испытания прототипов калориметрической системы CBM</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p>
    <w:p w:rsidR="00C32A02" w:rsidRDefault="00644033" w:rsidP="00C32A02">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В 2015 году сотрудниками ИТЭФ были проведены испытания тестового модуля электромагнитного калориметра детектора CBM. Испытания проводились выведенном пучке ускорителя SPS (CERN, Швейцария). Исследовались основные характеристики калориметра – его абсолютный световыход и однородность отклика по площади чувствительной ячейки. Указанные характеристики не могут быть надёжно получены из программ моделирования и должны быть определены экспериментально.</w:t>
      </w:r>
    </w:p>
    <w:p w:rsidR="00C32A02" w:rsidRDefault="00644033" w:rsidP="00C32A02">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xml:space="preserve">Для проведения измерений использовался пучок высокоэнергичных (100 ГэВ) мюонов, проходящий через набор триггерных сцинтилляционных счётчиков и проволочных камер, определяющих координаты вхождения частиц в калориметр с точностью 150 микрон. Проходя через вещество калориметра, мюоны в основном претерпевают ионизационные потери энергии, без образования ливня, что позволяет </w:t>
      </w:r>
      <w:r w:rsidRPr="00644033">
        <w:rPr>
          <w:rFonts w:ascii="Times New Roman" w:eastAsia="Times New Roman" w:hAnsi="Times New Roman" w:cs="Times New Roman"/>
          <w:kern w:val="0"/>
          <w:lang w:eastAsia="ru-RU" w:bidi="ar-SA"/>
        </w:rPr>
        <w:lastRenderedPageBreak/>
        <w:t>детально исследовать отклик калориметрического модуля ка</w:t>
      </w:r>
      <w:r w:rsidR="00C32A02">
        <w:rPr>
          <w:rFonts w:ascii="Times New Roman" w:eastAsia="Times New Roman" w:hAnsi="Times New Roman" w:cs="Times New Roman"/>
          <w:kern w:val="0"/>
          <w:lang w:eastAsia="ru-RU" w:bidi="ar-SA"/>
        </w:rPr>
        <w:t xml:space="preserve">к функцию точки входа частицы. </w:t>
      </w:r>
    </w:p>
    <w:p w:rsidR="00644033" w:rsidRPr="00644033" w:rsidRDefault="00644033" w:rsidP="00C32A02">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xml:space="preserve">На </w:t>
      </w:r>
      <w:r w:rsidR="00C32A02">
        <w:rPr>
          <w:rFonts w:ascii="Times New Roman" w:eastAsia="Times New Roman" w:hAnsi="Times New Roman" w:cs="Times New Roman"/>
          <w:kern w:val="0"/>
          <w:lang w:eastAsia="ru-RU" w:bidi="ar-SA"/>
        </w:rPr>
        <w:fldChar w:fldCharType="begin"/>
      </w:r>
      <w:r w:rsidR="00C32A02">
        <w:rPr>
          <w:rFonts w:ascii="Times New Roman" w:eastAsia="Times New Roman" w:hAnsi="Times New Roman" w:cs="Times New Roman"/>
          <w:kern w:val="0"/>
          <w:lang w:eastAsia="ru-RU" w:bidi="ar-SA"/>
        </w:rPr>
        <w:instrText xml:space="preserve"> REF _Ref438130983 \h </w:instrText>
      </w:r>
      <w:r w:rsidR="00C32A02">
        <w:rPr>
          <w:rFonts w:ascii="Times New Roman" w:eastAsia="Times New Roman" w:hAnsi="Times New Roman" w:cs="Times New Roman"/>
          <w:kern w:val="0"/>
          <w:lang w:eastAsia="ru-RU" w:bidi="ar-SA"/>
        </w:rPr>
      </w:r>
      <w:r w:rsidR="00C32A02">
        <w:rPr>
          <w:rFonts w:ascii="Times New Roman" w:eastAsia="Times New Roman" w:hAnsi="Times New Roman" w:cs="Times New Roman"/>
          <w:kern w:val="0"/>
          <w:lang w:eastAsia="ru-RU" w:bidi="ar-SA"/>
        </w:rPr>
        <w:fldChar w:fldCharType="separate"/>
      </w:r>
      <w:r w:rsidR="00D61BD5" w:rsidRPr="00C32A02">
        <w:rPr>
          <w:rFonts w:ascii="Times New Roman" w:hAnsi="Times New Roman" w:cs="Times New Roman"/>
        </w:rPr>
        <w:t xml:space="preserve">Рис.  </w:t>
      </w:r>
      <w:r w:rsidR="00D61BD5">
        <w:rPr>
          <w:rFonts w:ascii="Times New Roman" w:hAnsi="Times New Roman" w:cs="Times New Roman"/>
          <w:i/>
          <w:noProof/>
        </w:rPr>
        <w:t>2</w:t>
      </w:r>
      <w:r w:rsidR="00D61BD5">
        <w:rPr>
          <w:rFonts w:ascii="Times New Roman" w:hAnsi="Times New Roman" w:cs="Times New Roman"/>
        </w:rPr>
        <w:t>.</w:t>
      </w:r>
      <w:r w:rsidR="00D61BD5">
        <w:rPr>
          <w:rFonts w:ascii="Times New Roman" w:hAnsi="Times New Roman" w:cs="Times New Roman"/>
          <w:i/>
          <w:noProof/>
        </w:rPr>
        <w:t>12</w:t>
      </w:r>
      <w:r w:rsidR="00C32A02">
        <w:rPr>
          <w:rFonts w:ascii="Times New Roman" w:eastAsia="Times New Roman" w:hAnsi="Times New Roman" w:cs="Times New Roman"/>
          <w:kern w:val="0"/>
          <w:lang w:eastAsia="ru-RU" w:bidi="ar-SA"/>
        </w:rPr>
        <w:fldChar w:fldCharType="end"/>
      </w:r>
      <w:r w:rsidRPr="00644033">
        <w:rPr>
          <w:rFonts w:ascii="Times New Roman" w:eastAsia="Times New Roman" w:hAnsi="Times New Roman" w:cs="Times New Roman"/>
          <w:kern w:val="0"/>
          <w:lang w:eastAsia="ru-RU" w:bidi="ar-SA"/>
        </w:rPr>
        <w:t xml:space="preserve"> представлено распределение мюонного сигнала в испытуемом калориметрическом модуле, аппроксимированное суммой распределения Ландау и полиномом второй степени (для учёта фоновых событий). Полученное из аппроксимации положение пика сигнала было использовано для определения абсолютного световыхода, который составил 2250 +/- 150 фотоэлектронов на 1 ГэВ выделенной в калориметре энергии.</w:t>
      </w:r>
    </w:p>
    <w:p w:rsidR="00644033" w:rsidRPr="00644033" w:rsidRDefault="00D61BD5" w:rsidP="00C32A02">
      <w:pPr>
        <w:widowControl/>
        <w:suppressAutoHyphens w:val="0"/>
        <w:spacing w:line="276" w:lineRule="auto"/>
        <w:jc w:val="center"/>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pict>
          <v:shape id="_x0000_i1193" type="#_x0000_t75" style="width:257.3pt;height:192.2pt" filled="t">
            <v:fill color2="black"/>
            <v:imagedata r:id="rId310" o:title=""/>
          </v:shape>
        </w:pict>
      </w:r>
    </w:p>
    <w:p w:rsidR="00644033" w:rsidRPr="00C32A02" w:rsidRDefault="00C32A02" w:rsidP="00C32A02">
      <w:pPr>
        <w:pStyle w:val="a6"/>
        <w:jc w:val="center"/>
        <w:rPr>
          <w:rFonts w:ascii="Times New Roman" w:eastAsia="Times New Roman" w:hAnsi="Times New Roman" w:cs="Times New Roman"/>
          <w:i w:val="0"/>
          <w:kern w:val="0"/>
          <w:lang w:eastAsia="ru-RU" w:bidi="ar-SA"/>
        </w:rPr>
      </w:pPr>
      <w:bookmarkStart w:id="34" w:name="_Ref438130983"/>
      <w:r w:rsidRPr="00C32A02">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2</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12</w:t>
      </w:r>
      <w:r w:rsidR="00D246AF">
        <w:rPr>
          <w:rFonts w:ascii="Times New Roman" w:hAnsi="Times New Roman" w:cs="Times New Roman"/>
          <w:i w:val="0"/>
        </w:rPr>
        <w:fldChar w:fldCharType="end"/>
      </w:r>
      <w:bookmarkEnd w:id="34"/>
      <w:r w:rsidRPr="00C32A02">
        <w:rPr>
          <w:rFonts w:ascii="Times New Roman" w:hAnsi="Times New Roman" w:cs="Times New Roman"/>
          <w:i w:val="0"/>
        </w:rPr>
        <w:t xml:space="preserve"> - </w:t>
      </w:r>
      <w:r w:rsidR="00BB424E">
        <w:rPr>
          <w:rFonts w:ascii="Times New Roman" w:eastAsia="Times New Roman" w:hAnsi="Times New Roman" w:cs="Times New Roman"/>
          <w:i w:val="0"/>
          <w:kern w:val="0"/>
          <w:lang w:eastAsia="ru-RU" w:bidi="ar-SA"/>
        </w:rPr>
        <w:t>Р</w:t>
      </w:r>
      <w:r w:rsidR="00644033" w:rsidRPr="00C32A02">
        <w:rPr>
          <w:rFonts w:ascii="Times New Roman" w:eastAsia="Times New Roman" w:hAnsi="Times New Roman" w:cs="Times New Roman"/>
          <w:i w:val="0"/>
          <w:kern w:val="0"/>
          <w:lang w:eastAsia="ru-RU" w:bidi="ar-SA"/>
        </w:rPr>
        <w:t>аспределение мюонного сигнала, аппроксимированное суммой распределения Ландау и полиномом второй степени</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pPr>
    </w:p>
    <w:p w:rsidR="00644033" w:rsidRDefault="00644033" w:rsidP="00C32A02">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xml:space="preserve">Было проведено подробное (с шагом 1 мм) сканирование испытуемого модуля пучком высокоэнергичных мюонов. Результаты представлены на </w:t>
      </w:r>
      <w:r w:rsidR="00C32A02" w:rsidRPr="00D67242">
        <w:rPr>
          <w:rFonts w:ascii="Times New Roman" w:eastAsia="Times New Roman" w:hAnsi="Times New Roman" w:cs="Times New Roman"/>
          <w:kern w:val="0"/>
          <w:lang w:eastAsia="ru-RU" w:bidi="ar-SA"/>
        </w:rPr>
        <w:fldChar w:fldCharType="begin"/>
      </w:r>
      <w:r w:rsidR="00C32A02" w:rsidRPr="00D67242">
        <w:rPr>
          <w:rFonts w:ascii="Times New Roman" w:eastAsia="Times New Roman" w:hAnsi="Times New Roman" w:cs="Times New Roman"/>
          <w:kern w:val="0"/>
          <w:lang w:eastAsia="ru-RU" w:bidi="ar-SA"/>
        </w:rPr>
        <w:instrText xml:space="preserve"> REF _Ref438130967 \h </w:instrText>
      </w:r>
      <w:r w:rsidR="00D67242" w:rsidRPr="00D67242">
        <w:rPr>
          <w:rFonts w:ascii="Times New Roman" w:eastAsia="Times New Roman" w:hAnsi="Times New Roman" w:cs="Times New Roman"/>
          <w:kern w:val="0"/>
          <w:lang w:eastAsia="ru-RU" w:bidi="ar-SA"/>
        </w:rPr>
        <w:instrText xml:space="preserve"> \* MERGEFORMAT </w:instrText>
      </w:r>
      <w:r w:rsidR="00C32A02" w:rsidRPr="00D67242">
        <w:rPr>
          <w:rFonts w:ascii="Times New Roman" w:eastAsia="Times New Roman" w:hAnsi="Times New Roman" w:cs="Times New Roman"/>
          <w:kern w:val="0"/>
          <w:lang w:eastAsia="ru-RU" w:bidi="ar-SA"/>
        </w:rPr>
      </w:r>
      <w:r w:rsidR="00C32A02" w:rsidRPr="00D67242">
        <w:rPr>
          <w:rFonts w:ascii="Times New Roman" w:eastAsia="Times New Roman" w:hAnsi="Times New Roman" w:cs="Times New Roman"/>
          <w:kern w:val="0"/>
          <w:lang w:eastAsia="ru-RU" w:bidi="ar-SA"/>
        </w:rPr>
        <w:fldChar w:fldCharType="separate"/>
      </w:r>
      <w:r w:rsidR="00D61BD5" w:rsidRPr="00BB424E">
        <w:rPr>
          <w:rFonts w:ascii="Times New Roman" w:hAnsi="Times New Roman" w:cs="Times New Roman"/>
        </w:rPr>
        <w:t xml:space="preserve">Рис.  </w:t>
      </w:r>
      <w:r w:rsidR="00D61BD5" w:rsidRPr="00D61BD5">
        <w:rPr>
          <w:rFonts w:ascii="Times New Roman" w:hAnsi="Times New Roman" w:cs="Times New Roman"/>
          <w:noProof/>
        </w:rPr>
        <w:t>2</w:t>
      </w:r>
      <w:r w:rsidR="00D61BD5" w:rsidRPr="00BB424E">
        <w:rPr>
          <w:rFonts w:ascii="Times New Roman" w:hAnsi="Times New Roman" w:cs="Times New Roman"/>
        </w:rPr>
        <w:t>.</w:t>
      </w:r>
      <w:r w:rsidR="00D61BD5" w:rsidRPr="00D61BD5">
        <w:rPr>
          <w:rFonts w:ascii="Times New Roman" w:hAnsi="Times New Roman" w:cs="Times New Roman"/>
          <w:noProof/>
        </w:rPr>
        <w:t>13</w:t>
      </w:r>
      <w:r w:rsidR="00C32A02" w:rsidRPr="00D67242">
        <w:rPr>
          <w:rFonts w:ascii="Times New Roman" w:eastAsia="Times New Roman" w:hAnsi="Times New Roman" w:cs="Times New Roman"/>
          <w:kern w:val="0"/>
          <w:lang w:eastAsia="ru-RU" w:bidi="ar-SA"/>
        </w:rPr>
        <w:fldChar w:fldCharType="end"/>
      </w:r>
      <w:r w:rsidR="00C32A02">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eastAsia="ru-RU" w:bidi="ar-SA"/>
        </w:rPr>
        <w:t>для внешней (слева) и центральной (справа) частей модуля. Во внешней части модуля чётко прослеживаются светосмещающие волокна. Значительная неоднородность в центральной части модуля объясняется черенковским излучением релятивистских мюонов в материале светового смесителя (сделанного из прозрачного пластика) в задней части модуля.</w:t>
      </w:r>
    </w:p>
    <w:p w:rsidR="00C32A02" w:rsidRPr="00644033" w:rsidRDefault="00C32A02" w:rsidP="00C32A02">
      <w:pPr>
        <w:widowControl/>
        <w:suppressAutoHyphens w:val="0"/>
        <w:spacing w:line="276" w:lineRule="auto"/>
        <w:ind w:firstLine="709"/>
        <w:jc w:val="both"/>
        <w:rPr>
          <w:rFonts w:ascii="Times New Roman" w:eastAsia="Times New Roman" w:hAnsi="Times New Roman" w:cs="Times New Roman"/>
          <w:kern w:val="0"/>
          <w:lang w:eastAsia="ru-RU" w:bidi="ar-SA"/>
        </w:rPr>
      </w:pPr>
    </w:p>
    <w:p w:rsidR="00644033" w:rsidRPr="00644033" w:rsidRDefault="00D61BD5" w:rsidP="00C32A02">
      <w:pPr>
        <w:widowControl/>
        <w:suppressAutoHyphens w:val="0"/>
        <w:spacing w:line="276" w:lineRule="auto"/>
        <w:jc w:val="center"/>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pict>
          <v:shape id="_x0000_i1194" type="#_x0000_t75" style="width:378.8pt;height:189.1pt" filled="t">
            <v:fill color2="black"/>
            <v:imagedata r:id="rId311" o:title=""/>
          </v:shape>
        </w:pict>
      </w:r>
    </w:p>
    <w:p w:rsidR="00644033" w:rsidRPr="00BB424E" w:rsidRDefault="00C32A02" w:rsidP="00C32A02">
      <w:pPr>
        <w:pStyle w:val="a6"/>
        <w:jc w:val="center"/>
        <w:rPr>
          <w:rFonts w:ascii="Times New Roman" w:eastAsia="Times New Roman" w:hAnsi="Times New Roman" w:cs="Times New Roman"/>
          <w:bCs/>
          <w:i w:val="0"/>
          <w:kern w:val="0"/>
          <w:lang w:eastAsia="ru-RU" w:bidi="ar-SA"/>
        </w:rPr>
      </w:pPr>
      <w:bookmarkStart w:id="35" w:name="_Ref438130967"/>
      <w:r w:rsidRPr="00BB424E">
        <w:rPr>
          <w:rFonts w:ascii="Times New Roman" w:hAnsi="Times New Roman" w:cs="Times New Roman"/>
          <w:i w:val="0"/>
        </w:rPr>
        <w:t xml:space="preserve">Рис.  </w:t>
      </w:r>
      <w:r w:rsidR="008753A1" w:rsidRPr="00BB424E">
        <w:rPr>
          <w:rFonts w:ascii="Times New Roman" w:hAnsi="Times New Roman" w:cs="Times New Roman"/>
          <w:i w:val="0"/>
        </w:rPr>
        <w:fldChar w:fldCharType="begin"/>
      </w:r>
      <w:r w:rsidR="008753A1" w:rsidRPr="00BB424E">
        <w:rPr>
          <w:rFonts w:ascii="Times New Roman" w:hAnsi="Times New Roman" w:cs="Times New Roman"/>
          <w:i w:val="0"/>
        </w:rPr>
        <w:instrText xml:space="preserve"> STYLEREF 1 \s </w:instrText>
      </w:r>
      <w:r w:rsidR="008753A1" w:rsidRPr="00BB424E">
        <w:rPr>
          <w:rFonts w:ascii="Times New Roman" w:hAnsi="Times New Roman" w:cs="Times New Roman"/>
          <w:i w:val="0"/>
        </w:rPr>
        <w:fldChar w:fldCharType="separate"/>
      </w:r>
      <w:r w:rsidR="00D61BD5">
        <w:rPr>
          <w:rFonts w:ascii="Times New Roman" w:hAnsi="Times New Roman" w:cs="Times New Roman"/>
          <w:i w:val="0"/>
          <w:noProof/>
        </w:rPr>
        <w:t>2</w:t>
      </w:r>
      <w:r w:rsidR="008753A1" w:rsidRPr="00BB424E">
        <w:rPr>
          <w:rFonts w:ascii="Times New Roman" w:hAnsi="Times New Roman" w:cs="Times New Roman"/>
          <w:i w:val="0"/>
          <w:noProof/>
        </w:rPr>
        <w:fldChar w:fldCharType="end"/>
      </w:r>
      <w:r w:rsidR="00D246AF" w:rsidRPr="00BB424E">
        <w:rPr>
          <w:rFonts w:ascii="Times New Roman" w:hAnsi="Times New Roman" w:cs="Times New Roman"/>
          <w:i w:val="0"/>
        </w:rPr>
        <w:t>.</w:t>
      </w:r>
      <w:r w:rsidR="008753A1" w:rsidRPr="00BB424E">
        <w:rPr>
          <w:rFonts w:ascii="Times New Roman" w:hAnsi="Times New Roman" w:cs="Times New Roman"/>
          <w:i w:val="0"/>
        </w:rPr>
        <w:fldChar w:fldCharType="begin"/>
      </w:r>
      <w:r w:rsidR="008753A1" w:rsidRPr="00BB424E">
        <w:rPr>
          <w:rFonts w:ascii="Times New Roman" w:hAnsi="Times New Roman" w:cs="Times New Roman"/>
          <w:i w:val="0"/>
        </w:rPr>
        <w:instrText xml:space="preserve"> SEQ Рис._ \* ARABIC \s 1 </w:instrText>
      </w:r>
      <w:r w:rsidR="008753A1" w:rsidRPr="00BB424E">
        <w:rPr>
          <w:rFonts w:ascii="Times New Roman" w:hAnsi="Times New Roman" w:cs="Times New Roman"/>
          <w:i w:val="0"/>
        </w:rPr>
        <w:fldChar w:fldCharType="separate"/>
      </w:r>
      <w:r w:rsidR="00D61BD5">
        <w:rPr>
          <w:rFonts w:ascii="Times New Roman" w:hAnsi="Times New Roman" w:cs="Times New Roman"/>
          <w:i w:val="0"/>
          <w:noProof/>
        </w:rPr>
        <w:t>13</w:t>
      </w:r>
      <w:r w:rsidR="008753A1" w:rsidRPr="00BB424E">
        <w:rPr>
          <w:rFonts w:ascii="Times New Roman" w:hAnsi="Times New Roman" w:cs="Times New Roman"/>
          <w:i w:val="0"/>
          <w:noProof/>
        </w:rPr>
        <w:fldChar w:fldCharType="end"/>
      </w:r>
      <w:bookmarkEnd w:id="35"/>
      <w:r w:rsidRPr="00BB424E">
        <w:rPr>
          <w:rFonts w:ascii="Times New Roman" w:hAnsi="Times New Roman" w:cs="Times New Roman"/>
          <w:i w:val="0"/>
        </w:rPr>
        <w:t xml:space="preserve"> - </w:t>
      </w:r>
      <w:r w:rsidR="00644033" w:rsidRPr="00BB424E">
        <w:rPr>
          <w:rFonts w:ascii="Times New Roman" w:eastAsia="Times New Roman" w:hAnsi="Times New Roman" w:cs="Times New Roman"/>
          <w:bCs/>
          <w:i w:val="0"/>
          <w:kern w:val="0"/>
          <w:lang w:eastAsia="ru-RU" w:bidi="ar-SA"/>
        </w:rPr>
        <w:t>Однородность отклика калориметра как функция точки входа частицы для внешней (слева) и центральной (справа) областей модуля</w:t>
      </w:r>
    </w:p>
    <w:p w:rsidR="00644033" w:rsidRPr="00644033" w:rsidRDefault="00644033" w:rsidP="00644033">
      <w:pPr>
        <w:widowControl/>
        <w:suppressAutoHyphens w:val="0"/>
        <w:spacing w:line="276" w:lineRule="auto"/>
        <w:jc w:val="both"/>
        <w:rPr>
          <w:rFonts w:ascii="Times New Roman" w:eastAsia="Times New Roman" w:hAnsi="Times New Roman" w:cs="Times New Roman"/>
          <w:kern w:val="0"/>
          <w:lang w:eastAsia="ru-RU" w:bidi="ar-SA"/>
        </w:rPr>
        <w:sectPr w:rsidR="00644033" w:rsidRPr="00644033">
          <w:pgSz w:w="11906" w:h="16838"/>
          <w:pgMar w:top="1134" w:right="850" w:bottom="1134" w:left="1701" w:header="709" w:footer="709" w:gutter="0"/>
          <w:cols w:space="720"/>
        </w:sectPr>
      </w:pPr>
    </w:p>
    <w:p w:rsidR="00644033" w:rsidRPr="00C32A02" w:rsidRDefault="00644033" w:rsidP="00C32A02">
      <w:pPr>
        <w:pStyle w:val="3"/>
        <w:spacing w:line="276" w:lineRule="auto"/>
        <w:ind w:left="0" w:firstLine="709"/>
        <w:rPr>
          <w:rFonts w:ascii="Times New Roman" w:hAnsi="Times New Roman" w:cs="Times New Roman"/>
          <w:b w:val="0"/>
          <w:kern w:val="0"/>
          <w:sz w:val="24"/>
          <w:szCs w:val="24"/>
          <w:lang w:eastAsia="ru-RU" w:bidi="ar-SA"/>
        </w:rPr>
      </w:pPr>
      <w:r w:rsidRPr="00C32A02">
        <w:rPr>
          <w:rFonts w:ascii="Times New Roman" w:hAnsi="Times New Roman" w:cs="Times New Roman"/>
          <w:b w:val="0"/>
          <w:kern w:val="0"/>
          <w:sz w:val="24"/>
          <w:szCs w:val="24"/>
          <w:lang w:eastAsia="ru-RU" w:bidi="ar-SA"/>
        </w:rPr>
        <w:lastRenderedPageBreak/>
        <w:t xml:space="preserve">Разработка программного обеспечения эксперимента СВМ     </w:t>
      </w:r>
    </w:p>
    <w:p w:rsidR="00C32A02" w:rsidRDefault="00644033" w:rsidP="00C32A02">
      <w:pPr>
        <w:widowControl/>
        <w:suppressAutoHyphens w:val="0"/>
        <w:spacing w:line="276" w:lineRule="auto"/>
        <w:ind w:firstLine="709"/>
        <w:jc w:val="both"/>
        <w:rPr>
          <w:rFonts w:ascii="Times New Roman" w:eastAsia="Times New Roman" w:hAnsi="Times New Roman" w:cs="Times New Roman"/>
          <w:kern w:val="0"/>
          <w:lang w:eastAsia="ru-RU" w:bidi="ar-SA"/>
        </w:rPr>
      </w:pPr>
      <w:r w:rsidRPr="00C32A02">
        <w:rPr>
          <w:rFonts w:ascii="Times New Roman" w:eastAsia="Times New Roman" w:hAnsi="Times New Roman" w:cs="Times New Roman"/>
          <w:kern w:val="0"/>
          <w:lang w:eastAsia="ru-RU" w:bidi="ar-SA"/>
        </w:rPr>
        <w:t>В эксперименте CBM полную реконструкцию событий и их отбор в реальном времени должен будет обеспечить FLES (First Level Event Selection),  в разработке и тестировании которого при</w:t>
      </w:r>
      <w:r w:rsidR="00C32A02">
        <w:rPr>
          <w:rFonts w:ascii="Times New Roman" w:eastAsia="Times New Roman" w:hAnsi="Times New Roman" w:cs="Times New Roman"/>
          <w:kern w:val="0"/>
          <w:lang w:eastAsia="ru-RU" w:bidi="ar-SA"/>
        </w:rPr>
        <w:t xml:space="preserve">нимают участие сотрудники ИТЭФ. </w:t>
      </w:r>
    </w:p>
    <w:p w:rsidR="00C32A02" w:rsidRDefault="00644033" w:rsidP="00C32A02">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Пучок эксперимента CBM будет представлять из себя непрерывный поток частиц. В результате отдельные столкновения могут накладываться друг на друга во времени, делая традиционный пособытийный анализ невозможным. Пакет FLES разрабатывается таким образом, чтобы учитывать не только пространственную информации детекторов, но также и временную, и осуществлять 4D поиск треков и построение событий на специальной многоядерер</w:t>
      </w:r>
      <w:r w:rsidR="00C32A02">
        <w:rPr>
          <w:rFonts w:ascii="Times New Roman" w:eastAsia="Times New Roman" w:hAnsi="Times New Roman" w:cs="Times New Roman"/>
          <w:kern w:val="0"/>
          <w:lang w:eastAsia="ru-RU" w:bidi="ar-SA"/>
        </w:rPr>
        <w:t>ной CPU/GPU компьютерной ферме.</w:t>
      </w:r>
    </w:p>
    <w:p w:rsidR="00C32A02" w:rsidRDefault="00644033" w:rsidP="00C32A02">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За отчётный период сотрудниками ИТЭФ было проведена настройка и  тестирование пакета FLES с программ</w:t>
      </w:r>
      <w:r w:rsidR="00C32A02">
        <w:rPr>
          <w:rFonts w:ascii="Times New Roman" w:eastAsia="Times New Roman" w:hAnsi="Times New Roman" w:cs="Times New Roman"/>
          <w:kern w:val="0"/>
          <w:lang w:eastAsia="ru-RU" w:bidi="ar-SA"/>
        </w:rPr>
        <w:t>ной оболочкой эксперимента CBM </w:t>
      </w:r>
      <w:r w:rsidRPr="00644033">
        <w:rPr>
          <w:rFonts w:ascii="Times New Roman" w:eastAsia="Times New Roman" w:hAnsi="Times New Roman" w:cs="Times New Roman"/>
          <w:kern w:val="0"/>
          <w:lang w:eastAsia="ru-RU" w:bidi="ar-SA"/>
        </w:rPr>
        <w:t>CBMROOT с использованием в качестве входных данных, так называемые, тайм слайсы, которые включают в себя информацию о нескольких событиях. Число событий во временнóм интервале выбирается пропорционально вычислител</w:t>
      </w:r>
      <w:r w:rsidR="00C32A02">
        <w:rPr>
          <w:rFonts w:ascii="Times New Roman" w:eastAsia="Times New Roman" w:hAnsi="Times New Roman" w:cs="Times New Roman"/>
          <w:kern w:val="0"/>
          <w:lang w:eastAsia="ru-RU" w:bidi="ar-SA"/>
        </w:rPr>
        <w:t xml:space="preserve">ьной  мощности узла обработки.  </w:t>
      </w:r>
    </w:p>
    <w:p w:rsidR="00644033" w:rsidRPr="00C32A02" w:rsidRDefault="00644033" w:rsidP="00C32A02">
      <w:pPr>
        <w:widowControl/>
        <w:suppressAutoHyphens w:val="0"/>
        <w:spacing w:line="276" w:lineRule="auto"/>
        <w:ind w:firstLine="709"/>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Алгоритм 4D поиска треков был адаптирован для случая реконструкции тайм слайсов c учётом временной информации и позволяет разделить собы</w:t>
      </w:r>
      <w:r w:rsidR="00C32A02">
        <w:rPr>
          <w:rFonts w:ascii="Times New Roman" w:eastAsia="Times New Roman" w:hAnsi="Times New Roman" w:cs="Times New Roman"/>
          <w:kern w:val="0"/>
          <w:lang w:eastAsia="ru-RU" w:bidi="ar-SA"/>
        </w:rPr>
        <w:t>тия, </w:t>
      </w:r>
      <w:r w:rsidRPr="00644033">
        <w:rPr>
          <w:rFonts w:ascii="Times New Roman" w:eastAsia="Times New Roman" w:hAnsi="Times New Roman" w:cs="Times New Roman"/>
          <w:kern w:val="0"/>
          <w:lang w:eastAsia="ru-RU" w:bidi="ar-SA"/>
        </w:rPr>
        <w:t>которые невозмо</w:t>
      </w:r>
      <w:r w:rsidR="00C32A02">
        <w:rPr>
          <w:rFonts w:ascii="Times New Roman" w:eastAsia="Times New Roman" w:hAnsi="Times New Roman" w:cs="Times New Roman"/>
          <w:kern w:val="0"/>
          <w:lang w:eastAsia="ru-RU" w:bidi="ar-SA"/>
        </w:rPr>
        <w:t>жно разделить на уровне хитов. </w:t>
      </w:r>
      <w:r w:rsidRPr="00644033">
        <w:rPr>
          <w:rFonts w:ascii="Times New Roman" w:eastAsia="Times New Roman" w:hAnsi="Times New Roman" w:cs="Times New Roman"/>
          <w:kern w:val="0"/>
          <w:lang w:eastAsia="ru-RU" w:bidi="ar-SA"/>
        </w:rPr>
        <w:t>Реконструкция каждого тайм слайса выполняется параллельно между ядрами в пределах одного центрального процессора, таким образом минимизируется </w:t>
      </w:r>
      <w:r w:rsidRPr="00644033">
        <w:rPr>
          <w:rFonts w:ascii="Times New Roman" w:eastAsia="Times New Roman" w:hAnsi="Times New Roman" w:cs="Times New Roman"/>
          <w:kern w:val="0"/>
          <w:lang w:eastAsia="ru-RU" w:bidi="ar-SA"/>
        </w:rPr>
        <w:br/>
        <w:t>относительно медленный обмен данными между центральными процессорами. </w:t>
      </w:r>
      <w:r w:rsidRPr="00644033">
        <w:rPr>
          <w:rFonts w:ascii="Times New Roman" w:eastAsia="Times New Roman" w:hAnsi="Times New Roman" w:cs="Times New Roman"/>
          <w:kern w:val="0"/>
          <w:lang w:eastAsia="ru-RU" w:bidi="ar-SA"/>
        </w:rPr>
        <w:br/>
        <w:t>Алгоритм 4D поиска треков векторизован с помощью инструкций SIMD и </w:t>
      </w:r>
      <w:r w:rsidRPr="00644033">
        <w:rPr>
          <w:rFonts w:ascii="Times New Roman" w:eastAsia="Times New Roman" w:hAnsi="Times New Roman" w:cs="Times New Roman"/>
          <w:kern w:val="0"/>
          <w:lang w:eastAsia="ru-RU" w:bidi="ar-SA"/>
        </w:rPr>
        <w:br/>
        <w:t>распараллелен между ядрами с использованием OpenMP. Алгоритм показывает линейную масштабируемость</w:t>
      </w:r>
      <w:r w:rsidR="00C32A02">
        <w:rPr>
          <w:rFonts w:ascii="Times New Roman" w:eastAsia="Times New Roman" w:hAnsi="Times New Roman" w:cs="Times New Roman"/>
          <w:kern w:val="0"/>
          <w:lang w:eastAsia="ru-RU" w:bidi="ar-SA"/>
        </w:rPr>
        <w:t xml:space="preserve"> на много-ядерных архитектурах.</w:t>
      </w:r>
    </w:p>
    <w:p w:rsidR="00644033" w:rsidRPr="00C32A02" w:rsidRDefault="00644033" w:rsidP="00C32A02">
      <w:pPr>
        <w:pStyle w:val="2"/>
        <w:ind w:left="0" w:firstLine="709"/>
        <w:jc w:val="both"/>
        <w:rPr>
          <w:rFonts w:ascii="Times New Roman" w:hAnsi="Times New Roman" w:cs="Times New Roman"/>
          <w:b w:val="0"/>
          <w:i w:val="0"/>
          <w:kern w:val="0"/>
          <w:sz w:val="24"/>
          <w:szCs w:val="24"/>
          <w:lang w:eastAsia="ru-RU" w:bidi="ar-SA"/>
        </w:rPr>
      </w:pPr>
      <w:r w:rsidRPr="00C32A02">
        <w:rPr>
          <w:rFonts w:ascii="Times New Roman" w:hAnsi="Times New Roman" w:cs="Times New Roman"/>
          <w:b w:val="0"/>
          <w:i w:val="0"/>
          <w:kern w:val="0"/>
          <w:sz w:val="24"/>
          <w:szCs w:val="24"/>
          <w:lang w:eastAsia="ru-RU" w:bidi="ar-SA"/>
        </w:rPr>
        <w:t>Список публикаций по тематике СВМ c участием российских соавторов  за 2015г.</w:t>
      </w:r>
    </w:p>
    <w:p w:rsidR="00644033" w:rsidRPr="00BB424E" w:rsidRDefault="00644033" w:rsidP="008F5F96">
      <w:pPr>
        <w:widowControl/>
        <w:numPr>
          <w:ilvl w:val="0"/>
          <w:numId w:val="53"/>
        </w:numPr>
        <w:tabs>
          <w:tab w:val="clear" w:pos="720"/>
          <w:tab w:val="num" w:pos="0"/>
        </w:tabs>
        <w:suppressAutoHyphens w:val="0"/>
        <w:spacing w:line="276" w:lineRule="auto"/>
        <w:jc w:val="both"/>
        <w:rPr>
          <w:rFonts w:ascii="Times New Roman" w:eastAsia="Times New Roman" w:hAnsi="Times New Roman" w:cs="Times New Roman"/>
          <w:bCs/>
          <w:kern w:val="0"/>
          <w:lang w:val="en-US" w:eastAsia="ru-RU" w:bidi="ar-SA"/>
        </w:rPr>
      </w:pPr>
      <w:r w:rsidRPr="00C32A02">
        <w:rPr>
          <w:rFonts w:ascii="Times New Roman" w:eastAsia="Times New Roman" w:hAnsi="Times New Roman" w:cs="Times New Roman"/>
          <w:bCs/>
          <w:kern w:val="0"/>
          <w:lang w:val="en-US" w:eastAsia="ru-RU" w:bidi="ar-SA"/>
        </w:rPr>
        <w:t>Technical Design Report for the CBM Projectile Spectator Detector (PSD)</w:t>
      </w:r>
      <w:r w:rsidR="00C32A02" w:rsidRPr="00C32A02">
        <w:rPr>
          <w:rFonts w:ascii="Times New Roman" w:eastAsia="Times New Roman" w:hAnsi="Times New Roman" w:cs="Times New Roman"/>
          <w:bCs/>
          <w:kern w:val="0"/>
          <w:lang w:val="en-US" w:eastAsia="ru-RU" w:bidi="ar-SA"/>
        </w:rPr>
        <w:t xml:space="preserve">, </w:t>
      </w:r>
      <w:r w:rsidRPr="00C32A02">
        <w:rPr>
          <w:rFonts w:ascii="Times New Roman" w:eastAsia="Times New Roman" w:hAnsi="Times New Roman" w:cs="Times New Roman"/>
          <w:bCs/>
          <w:kern w:val="0"/>
          <w:lang w:val="en-US" w:eastAsia="ru-RU" w:bidi="ar-SA"/>
        </w:rPr>
        <w:t>Guber, F.</w:t>
      </w:r>
      <w:r w:rsidR="0003215C">
        <w:rPr>
          <w:rFonts w:ascii="Times New Roman" w:eastAsia="Times New Roman" w:hAnsi="Times New Roman" w:cs="Times New Roman"/>
          <w:kern w:val="0"/>
          <w:lang w:val="en-US" w:eastAsia="ru-RU" w:bidi="ar-SA"/>
        </w:rPr>
        <w:t xml:space="preserve"> (Editor)</w:t>
      </w:r>
      <w:r w:rsidRPr="00C32A02">
        <w:rPr>
          <w:rFonts w:ascii="Times New Roman" w:eastAsia="Times New Roman" w:hAnsi="Times New Roman" w:cs="Times New Roman"/>
          <w:kern w:val="0"/>
          <w:lang w:val="en-US" w:eastAsia="ru-RU" w:bidi="ar-SA"/>
        </w:rPr>
        <w:t xml:space="preserve">; </w:t>
      </w:r>
      <w:r w:rsidRPr="00C32A02">
        <w:rPr>
          <w:rFonts w:ascii="Times New Roman" w:eastAsia="Times New Roman" w:hAnsi="Times New Roman" w:cs="Times New Roman"/>
          <w:bCs/>
          <w:kern w:val="0"/>
          <w:lang w:val="en-US" w:eastAsia="ru-RU" w:bidi="ar-SA"/>
        </w:rPr>
        <w:t>Selyuzhenkov, I.</w:t>
      </w:r>
      <w:r w:rsidRPr="00C32A02">
        <w:rPr>
          <w:rFonts w:ascii="Times New Roman" w:eastAsia="Times New Roman" w:hAnsi="Times New Roman" w:cs="Times New Roman"/>
          <w:kern w:val="0"/>
          <w:lang w:val="en-US" w:eastAsia="ru-RU" w:bidi="ar-SA"/>
        </w:rPr>
        <w:t xml:space="preserve"> (Editor)</w:t>
      </w:r>
      <w:r w:rsidRPr="00C32A02">
        <w:rPr>
          <w:rFonts w:ascii="Times New Roman" w:eastAsia="Times New Roman" w:hAnsi="Times New Roman" w:cs="Times New Roman"/>
          <w:vanish/>
          <w:kern w:val="0"/>
          <w:lang w:val="en-US" w:eastAsia="ru-RU" w:bidi="ar-SA"/>
        </w:rPr>
        <w:t>*</w:t>
      </w:r>
      <w:r w:rsidRPr="00C32A02">
        <w:rPr>
          <w:rFonts w:ascii="Times New Roman" w:eastAsia="Times New Roman" w:hAnsi="Times New Roman" w:cs="Times New Roman"/>
          <w:kern w:val="0"/>
          <w:lang w:val="en-US" w:eastAsia="ru-RU" w:bidi="ar-SA"/>
        </w:rPr>
        <w:t xml:space="preserve">, GSI-2015-12020, GSI Darmstadt </w:t>
      </w:r>
      <w:r w:rsidRPr="00C32A02">
        <w:rPr>
          <w:rFonts w:ascii="Times New Roman" w:eastAsia="Times New Roman" w:hAnsi="Times New Roman" w:cs="Times New Roman"/>
          <w:bCs/>
          <w:kern w:val="0"/>
          <w:lang w:val="en-US" w:eastAsia="ru-RU" w:bidi="ar-SA"/>
        </w:rPr>
        <w:t>https://repository.gsi.de/search?p=id:%22GSI-</w:t>
      </w:r>
      <w:r w:rsidRPr="00C32A02">
        <w:rPr>
          <w:rFonts w:ascii="Times New Roman" w:eastAsia="Times New Roman" w:hAnsi="Times New Roman" w:cs="Times New Roman"/>
          <w:bCs/>
          <w:kern w:val="0"/>
          <w:lang w:val="en-US" w:eastAsia="ru-RU" w:bidi="ar-SA"/>
        </w:rPr>
        <w:tab/>
        <w:t>2015-02020%22</w:t>
      </w:r>
      <w:r w:rsidR="007806BB">
        <w:rPr>
          <w:rFonts w:ascii="Times New Roman" w:eastAsia="Times New Roman" w:hAnsi="Times New Roman" w:cs="Times New Roman"/>
          <w:bCs/>
          <w:kern w:val="0"/>
          <w:lang w:eastAsia="ru-RU" w:bidi="ar-SA"/>
        </w:rPr>
        <w:t>б</w:t>
      </w:r>
      <w:r w:rsidR="007806BB" w:rsidRPr="007806BB">
        <w:rPr>
          <w:rFonts w:ascii="Times New Roman" w:eastAsia="Times New Roman" w:hAnsi="Times New Roman" w:cs="Times New Roman"/>
          <w:bCs/>
          <w:kern w:val="0"/>
          <w:lang w:val="en-US" w:eastAsia="ru-RU" w:bidi="ar-SA"/>
        </w:rPr>
        <w:t xml:space="preserve"> </w:t>
      </w:r>
      <w:r w:rsidRPr="007806BB">
        <w:rPr>
          <w:rFonts w:ascii="Times New Roman" w:eastAsia="Times New Roman" w:hAnsi="Times New Roman" w:cs="Times New Roman"/>
          <w:kern w:val="0"/>
          <w:lang w:val="en-US" w:eastAsia="ru-RU" w:bidi="ar-SA"/>
        </w:rPr>
        <w:t xml:space="preserve">S. Ahmad, … , E.Kryshen (PNPI) </w:t>
      </w:r>
      <w:r w:rsidRPr="007806BB">
        <w:rPr>
          <w:rFonts w:ascii="Times New Roman" w:eastAsia="Times New Roman" w:hAnsi="Times New Roman" w:cs="Times New Roman"/>
          <w:i/>
          <w:iCs/>
          <w:kern w:val="0"/>
          <w:lang w:val="en-US" w:eastAsia="ru-RU" w:bidi="ar-SA"/>
        </w:rPr>
        <w:t xml:space="preserve">et al. </w:t>
      </w:r>
      <w:r w:rsidRPr="007806BB">
        <w:rPr>
          <w:rFonts w:ascii="Times New Roman" w:eastAsia="Times New Roman" w:hAnsi="Times New Roman" w:cs="Times New Roman"/>
          <w:bCs/>
          <w:kern w:val="0"/>
          <w:lang w:val="en-US" w:eastAsia="ru-RU" w:bidi="ar-SA"/>
        </w:rPr>
        <w:t>Nucl. Instrum.Meth. A775 (2015) 139.</w:t>
      </w:r>
    </w:p>
    <w:p w:rsidR="00644033" w:rsidRPr="007806BB" w:rsidRDefault="00644033" w:rsidP="008F5F96">
      <w:pPr>
        <w:widowControl/>
        <w:numPr>
          <w:ilvl w:val="0"/>
          <w:numId w:val="53"/>
        </w:numPr>
        <w:tabs>
          <w:tab w:val="clear" w:pos="720"/>
          <w:tab w:val="num" w:pos="0"/>
        </w:tabs>
        <w:suppressAutoHyphens w:val="0"/>
        <w:spacing w:line="276" w:lineRule="auto"/>
        <w:jc w:val="both"/>
        <w:rPr>
          <w:rFonts w:ascii="Times New Roman" w:eastAsia="Times New Roman" w:hAnsi="Times New Roman" w:cs="Times New Roman"/>
          <w:bCs/>
          <w:kern w:val="0"/>
          <w:lang w:val="en-US" w:eastAsia="ru-RU" w:bidi="ar-SA"/>
        </w:rPr>
      </w:pPr>
      <w:r w:rsidRPr="00C32A02">
        <w:rPr>
          <w:rFonts w:ascii="Times New Roman" w:eastAsia="Times New Roman" w:hAnsi="Times New Roman" w:cs="Times New Roman"/>
          <w:bCs/>
          <w:kern w:val="0"/>
          <w:lang w:val="en-US" w:eastAsia="ru-RU" w:bidi="ar-SA"/>
        </w:rPr>
        <w:t>CBM Progress Report 2014,</w:t>
      </w:r>
      <w:r w:rsidR="007806BB" w:rsidRPr="007806BB">
        <w:rPr>
          <w:rFonts w:ascii="Times New Roman" w:eastAsia="Times New Roman" w:hAnsi="Times New Roman" w:cs="Times New Roman"/>
          <w:bCs/>
          <w:kern w:val="0"/>
          <w:lang w:val="en-US" w:eastAsia="ru-RU" w:bidi="ar-SA"/>
        </w:rPr>
        <w:t xml:space="preserve"> </w:t>
      </w:r>
      <w:r w:rsidRPr="007806BB">
        <w:rPr>
          <w:rFonts w:ascii="Times New Roman" w:eastAsia="Times New Roman" w:hAnsi="Times New Roman" w:cs="Times New Roman"/>
          <w:bCs/>
          <w:kern w:val="0"/>
          <w:lang w:val="en-US" w:eastAsia="ru-RU" w:bidi="ar-SA"/>
        </w:rPr>
        <w:t>published  in GSI,  Darmstadt, Germany , Apriil 2015</w:t>
      </w:r>
      <w:r w:rsidR="007806BB" w:rsidRPr="007806BB">
        <w:rPr>
          <w:rFonts w:ascii="Times New Roman" w:eastAsia="Times New Roman" w:hAnsi="Times New Roman" w:cs="Times New Roman"/>
          <w:bCs/>
          <w:kern w:val="0"/>
          <w:lang w:val="en-US" w:eastAsia="ru-RU" w:bidi="ar-SA"/>
        </w:rPr>
        <w:t xml:space="preserve"> </w:t>
      </w:r>
      <w:r w:rsidRPr="007806BB">
        <w:rPr>
          <w:rFonts w:ascii="Times New Roman" w:eastAsia="Times New Roman" w:hAnsi="Times New Roman" w:cs="Times New Roman"/>
          <w:bCs/>
          <w:kern w:val="0"/>
          <w:lang w:val="en-US" w:eastAsia="ru-RU" w:bidi="ar-SA"/>
        </w:rPr>
        <w:t>Friese, V.</w:t>
      </w:r>
      <w:r w:rsidRPr="007806BB">
        <w:rPr>
          <w:rFonts w:ascii="Times New Roman" w:eastAsia="Times New Roman" w:hAnsi="Times New Roman" w:cs="Times New Roman"/>
          <w:kern w:val="0"/>
          <w:lang w:val="en-US" w:eastAsia="ru-RU" w:bidi="ar-SA"/>
        </w:rPr>
        <w:t xml:space="preserve"> (Editor)</w:t>
      </w:r>
      <w:r w:rsidRPr="007806BB">
        <w:rPr>
          <w:rFonts w:ascii="Times New Roman" w:eastAsia="Times New Roman" w:hAnsi="Times New Roman" w:cs="Times New Roman"/>
          <w:vanish/>
          <w:kern w:val="0"/>
          <w:lang w:val="en-US" w:eastAsia="ru-RU" w:bidi="ar-SA"/>
        </w:rPr>
        <w:t>*</w:t>
      </w:r>
      <w:r w:rsidRPr="007806BB">
        <w:rPr>
          <w:rFonts w:ascii="Times New Roman" w:eastAsia="Times New Roman" w:hAnsi="Times New Roman" w:cs="Times New Roman"/>
          <w:kern w:val="0"/>
          <w:lang w:val="en-US" w:eastAsia="ru-RU" w:bidi="ar-SA"/>
        </w:rPr>
        <w:t xml:space="preserve"> ; </w:t>
      </w:r>
      <w:r w:rsidRPr="007806BB">
        <w:rPr>
          <w:rFonts w:ascii="Times New Roman" w:eastAsia="Times New Roman" w:hAnsi="Times New Roman" w:cs="Times New Roman"/>
          <w:bCs/>
          <w:kern w:val="0"/>
          <w:lang w:val="en-US" w:eastAsia="ru-RU" w:bidi="ar-SA"/>
        </w:rPr>
        <w:t>Sturm, C.</w:t>
      </w:r>
      <w:r w:rsidRPr="007806BB">
        <w:rPr>
          <w:rFonts w:ascii="Times New Roman" w:eastAsia="Times New Roman" w:hAnsi="Times New Roman" w:cs="Times New Roman"/>
          <w:kern w:val="0"/>
          <w:lang w:val="en-US" w:eastAsia="ru-RU" w:bidi="ar-SA"/>
        </w:rPr>
        <w:t xml:space="preserve"> (Editor)</w:t>
      </w:r>
      <w:r w:rsidRPr="007806BB">
        <w:rPr>
          <w:rFonts w:ascii="Times New Roman" w:eastAsia="Times New Roman" w:hAnsi="Times New Roman" w:cs="Times New Roman"/>
          <w:vanish/>
          <w:kern w:val="0"/>
          <w:lang w:val="en-US" w:eastAsia="ru-RU" w:bidi="ar-SA"/>
        </w:rPr>
        <w:t>*</w:t>
      </w:r>
      <w:r w:rsidRPr="007806BB">
        <w:rPr>
          <w:rFonts w:ascii="Times New Roman" w:eastAsia="Times New Roman" w:hAnsi="Times New Roman" w:cs="Times New Roman"/>
          <w:kern w:val="0"/>
          <w:lang w:val="en-US" w:eastAsia="ru-RU" w:bidi="ar-SA"/>
        </w:rPr>
        <w:t xml:space="preserve">, ISBN 978-3-9814227-2-3;  GSI-2015-01521, GSI,  Darmstadt    </w:t>
      </w:r>
      <w:r w:rsidRPr="007806BB">
        <w:rPr>
          <w:rFonts w:ascii="Times New Roman" w:eastAsia="Times New Roman" w:hAnsi="Times New Roman" w:cs="Times New Roman"/>
          <w:bCs/>
          <w:kern w:val="0"/>
          <w:lang w:val="en-US" w:eastAsia="ru-RU" w:bidi="ar-SA"/>
        </w:rPr>
        <w:t>http://repository.gsi.de/record/97909/files/978-3-9815227-1-6.pdf</w:t>
      </w:r>
    </w:p>
    <w:p w:rsidR="00644033" w:rsidRPr="007806BB" w:rsidRDefault="007806BB" w:rsidP="0053221D">
      <w:pPr>
        <w:widowControl/>
        <w:suppressAutoHyphens w:val="0"/>
        <w:spacing w:line="276" w:lineRule="auto"/>
        <w:jc w:val="both"/>
        <w:rPr>
          <w:rFonts w:ascii="Times New Roman" w:eastAsia="Times New Roman" w:hAnsi="Times New Roman" w:cs="Times New Roman"/>
          <w:kern w:val="0"/>
          <w:lang w:eastAsia="ru-RU" w:bidi="ar-SA"/>
        </w:rPr>
      </w:pPr>
      <w:r>
        <w:rPr>
          <w:rFonts w:ascii="Times New Roman" w:eastAsia="Times New Roman" w:hAnsi="Times New Roman" w:cs="Times New Roman"/>
          <w:kern w:val="0"/>
          <w:lang w:eastAsia="ru-RU" w:bidi="ar-SA"/>
        </w:rPr>
        <w:t>Включает главы:</w:t>
      </w:r>
    </w:p>
    <w:p w:rsidR="00644033" w:rsidRPr="00644033" w:rsidRDefault="00644033" w:rsidP="008F5F96">
      <w:pPr>
        <w:widowControl/>
        <w:numPr>
          <w:ilvl w:val="0"/>
          <w:numId w:val="54"/>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t>“</w:t>
      </w:r>
      <w:r w:rsidRPr="00644033">
        <w:rPr>
          <w:rFonts w:ascii="Times New Roman" w:eastAsia="Times New Roman" w:hAnsi="Times New Roman" w:cs="Times New Roman"/>
          <w:i/>
          <w:iCs/>
          <w:kern w:val="0"/>
          <w:lang w:val="en-US" w:eastAsia="ru-RU" w:bidi="ar-SA"/>
        </w:rPr>
        <w:t>Status of the CBM STS CAD design</w:t>
      </w:r>
      <w:r w:rsidRPr="00644033">
        <w:rPr>
          <w:rFonts w:ascii="Times New Roman" w:eastAsia="Times New Roman" w:hAnsi="Times New Roman" w:cs="Times New Roman"/>
          <w:kern w:val="0"/>
          <w:lang w:val="en-US" w:eastAsia="ru-RU" w:bidi="ar-SA"/>
        </w:rPr>
        <w:t>”, p. 53,  J. Kunkel, S. Belogurov, J.S. Rosado.</w:t>
      </w:r>
      <w:r w:rsidRPr="00644033">
        <w:rPr>
          <w:rFonts w:ascii="Times New Roman" w:eastAsia="Times New Roman" w:hAnsi="Times New Roman" w:cs="Times New Roman"/>
          <w:i/>
          <w:iCs/>
          <w:kern w:val="0"/>
          <w:lang w:val="en-US" w:eastAsia="ru-RU" w:bidi="ar-SA"/>
        </w:rPr>
        <w:t xml:space="preserve"> </w:t>
      </w:r>
      <w:r w:rsidRPr="00644033">
        <w:rPr>
          <w:rFonts w:ascii="Times New Roman" w:eastAsia="Times New Roman" w:hAnsi="Times New Roman" w:cs="Times New Roman"/>
          <w:kern w:val="0"/>
          <w:lang w:val="en-US" w:eastAsia="ru-RU" w:bidi="ar-SA"/>
        </w:rPr>
        <w:t xml:space="preserve">/GSI, Darmstsdt, Germany; ITEP, Moscow, Russia/ </w:t>
      </w:r>
    </w:p>
    <w:p w:rsidR="00644033" w:rsidRPr="007806BB" w:rsidRDefault="00644033" w:rsidP="008F5F96">
      <w:pPr>
        <w:widowControl/>
        <w:numPr>
          <w:ilvl w:val="0"/>
          <w:numId w:val="54"/>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t>“</w:t>
      </w:r>
      <w:r w:rsidRPr="00644033">
        <w:rPr>
          <w:rFonts w:ascii="Times New Roman" w:eastAsia="Times New Roman" w:hAnsi="Times New Roman" w:cs="Times New Roman"/>
          <w:i/>
          <w:iCs/>
          <w:kern w:val="0"/>
          <w:lang w:val="en-US" w:eastAsia="ru-RU" w:bidi="ar-SA"/>
        </w:rPr>
        <w:t>Study of CBM RICH mirror supporting frame prototype</w:t>
      </w:r>
      <w:r w:rsidRPr="00644033">
        <w:rPr>
          <w:rFonts w:ascii="Times New Roman" w:eastAsia="Times New Roman" w:hAnsi="Times New Roman" w:cs="Times New Roman"/>
          <w:kern w:val="0"/>
          <w:lang w:val="en-US" w:eastAsia="ru-RU" w:bidi="ar-SA"/>
        </w:rPr>
        <w:t xml:space="preserve">”,  p. 57,  </w:t>
      </w:r>
      <w:r w:rsidRPr="007806BB">
        <w:rPr>
          <w:rFonts w:ascii="Times New Roman" w:eastAsia="Times New Roman" w:hAnsi="Times New Roman" w:cs="Times New Roman"/>
          <w:kern w:val="0"/>
          <w:lang w:val="en-US" w:eastAsia="ru-RU" w:bidi="ar-SA"/>
        </w:rPr>
        <w:t xml:space="preserve">N. Boldyreva, Yu. Berdnikov, A. </w:t>
      </w:r>
      <w:r w:rsidRPr="007806BB">
        <w:rPr>
          <w:rFonts w:ascii="Times New Roman" w:eastAsia="Times New Roman" w:hAnsi="Times New Roman" w:cs="Times New Roman"/>
          <w:i/>
          <w:iCs/>
          <w:kern w:val="0"/>
          <w:lang w:val="en-US" w:eastAsia="ru-RU" w:bidi="ar-SA"/>
        </w:rPr>
        <w:t xml:space="preserve"> Berdnikov et al.</w:t>
      </w:r>
      <w:r w:rsidRPr="007806BB">
        <w:rPr>
          <w:rFonts w:ascii="Times New Roman" w:eastAsia="Times New Roman" w:hAnsi="Times New Roman" w:cs="Times New Roman"/>
          <w:kern w:val="0"/>
          <w:lang w:val="en-US" w:eastAsia="ru-RU" w:bidi="ar-SA"/>
        </w:rPr>
        <w:t xml:space="preserve"> /PNPI Gatchina, Russia; </w:t>
      </w:r>
      <w:r w:rsidRPr="007806BB">
        <w:rPr>
          <w:rFonts w:ascii="Times New Roman" w:eastAsia="Times New Roman" w:hAnsi="Times New Roman" w:cs="Times New Roman"/>
          <w:kern w:val="0"/>
          <w:lang w:val="en-US" w:eastAsia="ru-RU" w:bidi="ar-SA"/>
        </w:rPr>
        <w:tab/>
        <w:t>J-L.-Uni., Giessen, Germany; B-Uni.,Wup</w:t>
      </w:r>
      <w:r w:rsidR="007806BB">
        <w:rPr>
          <w:rFonts w:ascii="Times New Roman" w:eastAsia="Times New Roman" w:hAnsi="Times New Roman" w:cs="Times New Roman"/>
          <w:kern w:val="0"/>
          <w:lang w:val="en-US" w:eastAsia="ru-RU" w:bidi="ar-SA"/>
        </w:rPr>
        <w:t xml:space="preserve">pertal, Germany; SpbSPU, </w:t>
      </w:r>
      <w:r w:rsidRPr="007806BB">
        <w:rPr>
          <w:rFonts w:ascii="Times New Roman" w:eastAsia="Times New Roman" w:hAnsi="Times New Roman" w:cs="Times New Roman"/>
          <w:kern w:val="0"/>
          <w:lang w:val="en-US" w:eastAsia="ru-RU" w:bidi="ar-SA"/>
        </w:rPr>
        <w:t>St.Petersburg, Russia/</w:t>
      </w:r>
    </w:p>
    <w:p w:rsidR="00644033" w:rsidRPr="00644033" w:rsidRDefault="00644033" w:rsidP="008F5F96">
      <w:pPr>
        <w:widowControl/>
        <w:numPr>
          <w:ilvl w:val="0"/>
          <w:numId w:val="54"/>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t>“</w:t>
      </w:r>
      <w:r w:rsidRPr="00644033">
        <w:rPr>
          <w:rFonts w:ascii="Times New Roman" w:eastAsia="Times New Roman" w:hAnsi="Times New Roman" w:cs="Times New Roman"/>
          <w:i/>
          <w:iCs/>
          <w:kern w:val="0"/>
          <w:lang w:val="en-US" w:eastAsia="ru-RU" w:bidi="ar-SA"/>
        </w:rPr>
        <w:t>Data analysisfor the RICH prototype beamtestdata 2014</w:t>
      </w:r>
      <w:r w:rsidR="007806BB">
        <w:rPr>
          <w:rFonts w:ascii="Times New Roman" w:eastAsia="Times New Roman" w:hAnsi="Times New Roman" w:cs="Times New Roman"/>
          <w:kern w:val="0"/>
          <w:lang w:val="en-US" w:eastAsia="ru-RU" w:bidi="ar-SA"/>
        </w:rPr>
        <w:t>”, p. 64,</w:t>
      </w:r>
      <w:r w:rsidR="007806BB" w:rsidRPr="007806BB">
        <w:rPr>
          <w:rFonts w:ascii="Times New Roman" w:eastAsia="Times New Roman" w:hAnsi="Times New Roman" w:cs="Times New Roman"/>
          <w:kern w:val="0"/>
          <w:lang w:val="en-US" w:eastAsia="ru-RU" w:bidi="ar-SA"/>
        </w:rPr>
        <w:t xml:space="preserve"> </w:t>
      </w:r>
      <w:r w:rsidRPr="00644033">
        <w:rPr>
          <w:rFonts w:ascii="Times New Roman" w:eastAsia="Times New Roman" w:hAnsi="Times New Roman" w:cs="Times New Roman"/>
          <w:kern w:val="0"/>
          <w:lang w:val="en-US" w:eastAsia="ru-RU" w:bidi="ar-SA"/>
        </w:rPr>
        <w:t>S. Lebedev, E. Ovcharenko, C. Hoehne  /J-L.-Uni., Giessen, Germany; LIT JINR, Dubna, Russia; ITEP, Moscow, Russia/</w:t>
      </w:r>
    </w:p>
    <w:p w:rsidR="00644033" w:rsidRPr="00644033" w:rsidRDefault="00644033" w:rsidP="008F5F96">
      <w:pPr>
        <w:widowControl/>
        <w:numPr>
          <w:ilvl w:val="0"/>
          <w:numId w:val="54"/>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lastRenderedPageBreak/>
        <w:t>“</w:t>
      </w:r>
      <w:r w:rsidRPr="00644033">
        <w:rPr>
          <w:rFonts w:ascii="Times New Roman" w:eastAsia="Times New Roman" w:hAnsi="Times New Roman" w:cs="Times New Roman"/>
          <w:i/>
          <w:iCs/>
          <w:kern w:val="0"/>
          <w:lang w:val="en-US" w:eastAsia="ru-RU" w:bidi="ar-SA"/>
        </w:rPr>
        <w:t>Different layouts of a mirror support structure for the RICH detector</w:t>
      </w:r>
      <w:r w:rsidRPr="00644033">
        <w:rPr>
          <w:rFonts w:ascii="Times New Roman" w:eastAsia="Times New Roman" w:hAnsi="Times New Roman" w:cs="Times New Roman"/>
          <w:kern w:val="0"/>
          <w:lang w:val="en-US" w:eastAsia="ru-RU" w:bidi="ar-SA"/>
        </w:rPr>
        <w:t xml:space="preserve">”, p. 65, S. Lebedev, E. Ovcharenko,  C. Hoehne </w:t>
      </w:r>
      <w:r w:rsidRPr="00644033">
        <w:rPr>
          <w:rFonts w:ascii="Times New Roman" w:eastAsia="Times New Roman" w:hAnsi="Times New Roman" w:cs="Times New Roman"/>
          <w:i/>
          <w:iCs/>
          <w:kern w:val="0"/>
          <w:lang w:val="en-US" w:eastAsia="ru-RU" w:bidi="ar-SA"/>
        </w:rPr>
        <w:t>et al.</w:t>
      </w:r>
      <w:r w:rsidRPr="00644033">
        <w:rPr>
          <w:rFonts w:ascii="Times New Roman" w:eastAsia="Times New Roman" w:hAnsi="Times New Roman" w:cs="Times New Roman"/>
          <w:kern w:val="0"/>
          <w:lang w:val="en-US" w:eastAsia="ru-RU" w:bidi="ar-SA"/>
        </w:rPr>
        <w:t xml:space="preserve">  /J-L.-Uni., Giessen, Germany; LIT JINR, Dubna, Russia; ITEP, Moscow, Russia; PNPI Gatchina, Russia/</w:t>
      </w:r>
    </w:p>
    <w:p w:rsidR="00644033" w:rsidRPr="00644033" w:rsidRDefault="00644033" w:rsidP="008F5F96">
      <w:pPr>
        <w:widowControl/>
        <w:numPr>
          <w:ilvl w:val="0"/>
          <w:numId w:val="54"/>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t>“</w:t>
      </w:r>
      <w:r w:rsidRPr="00644033">
        <w:rPr>
          <w:rFonts w:ascii="Times New Roman" w:eastAsia="Times New Roman" w:hAnsi="Times New Roman" w:cs="Times New Roman"/>
          <w:i/>
          <w:iCs/>
          <w:kern w:val="0"/>
          <w:lang w:val="en-US" w:eastAsia="ru-RU" w:bidi="ar-SA"/>
        </w:rPr>
        <w:t>Design of the first MUCH absorber</w:t>
      </w:r>
      <w:r w:rsidRPr="00644033">
        <w:rPr>
          <w:rFonts w:ascii="Times New Roman" w:eastAsia="Times New Roman" w:hAnsi="Times New Roman" w:cs="Times New Roman"/>
          <w:kern w:val="0"/>
          <w:lang w:val="en-US" w:eastAsia="ru-RU" w:bidi="ar-SA"/>
        </w:rPr>
        <w:t xml:space="preserve">”,  p. 69,    V. Kozlov, N. Miftakov, V. Nikulin  </w:t>
      </w:r>
      <w:r w:rsidRPr="00644033">
        <w:rPr>
          <w:rFonts w:ascii="Times New Roman" w:eastAsia="Times New Roman" w:hAnsi="Times New Roman" w:cs="Times New Roman"/>
          <w:i/>
          <w:iCs/>
          <w:kern w:val="0"/>
          <w:lang w:val="en-US" w:eastAsia="ru-RU" w:bidi="ar-SA"/>
        </w:rPr>
        <w:t>et al.  /</w:t>
      </w:r>
      <w:r w:rsidRPr="00644033">
        <w:rPr>
          <w:rFonts w:ascii="Times New Roman" w:eastAsia="Times New Roman" w:hAnsi="Times New Roman" w:cs="Times New Roman"/>
          <w:kern w:val="0"/>
          <w:lang w:val="en-US" w:eastAsia="ru-RU" w:bidi="ar-SA"/>
        </w:rPr>
        <w:t xml:space="preserve"> PNPI Gatchina, Russia/</w:t>
      </w:r>
    </w:p>
    <w:p w:rsidR="00644033" w:rsidRPr="007806BB" w:rsidRDefault="00644033" w:rsidP="008F5F96">
      <w:pPr>
        <w:widowControl/>
        <w:numPr>
          <w:ilvl w:val="0"/>
          <w:numId w:val="54"/>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t>“</w:t>
      </w:r>
      <w:r w:rsidRPr="00644033">
        <w:rPr>
          <w:rFonts w:ascii="Times New Roman" w:eastAsia="Times New Roman" w:hAnsi="Times New Roman" w:cs="Times New Roman"/>
          <w:i/>
          <w:iCs/>
          <w:kern w:val="0"/>
          <w:lang w:val="en-US" w:eastAsia="ru-RU" w:bidi="ar-SA"/>
        </w:rPr>
        <w:t>Progress in ceramic RPC's for the beam fragmentation T0  Counter</w:t>
      </w:r>
      <w:r w:rsidRPr="00644033">
        <w:rPr>
          <w:rFonts w:ascii="Times New Roman" w:eastAsia="Times New Roman" w:hAnsi="Times New Roman" w:cs="Times New Roman"/>
          <w:kern w:val="0"/>
          <w:lang w:val="en-US" w:eastAsia="ru-RU" w:bidi="ar-SA"/>
        </w:rPr>
        <w:t xml:space="preserve">”, p. 88, </w:t>
      </w:r>
      <w:r w:rsidR="007806BB" w:rsidRPr="007806BB">
        <w:rPr>
          <w:rFonts w:ascii="Times New Roman" w:eastAsia="Times New Roman" w:hAnsi="Times New Roman" w:cs="Times New Roman"/>
          <w:kern w:val="0"/>
          <w:lang w:val="en-US" w:eastAsia="ru-RU" w:bidi="ar-SA"/>
        </w:rPr>
        <w:t xml:space="preserve"> </w:t>
      </w:r>
      <w:r w:rsidRPr="007806BB">
        <w:rPr>
          <w:rFonts w:ascii="Times New Roman" w:eastAsia="Times New Roman" w:hAnsi="Times New Roman" w:cs="Times New Roman"/>
          <w:kern w:val="0"/>
          <w:lang w:val="en-US" w:eastAsia="ru-RU" w:bidi="ar-SA"/>
        </w:rPr>
        <w:t xml:space="preserve">A.L. Garsia, A. Akindinov, J.Hutsch </w:t>
      </w:r>
      <w:r w:rsidRPr="007806BB">
        <w:rPr>
          <w:rFonts w:ascii="Times New Roman" w:eastAsia="Times New Roman" w:hAnsi="Times New Roman" w:cs="Times New Roman"/>
          <w:i/>
          <w:iCs/>
          <w:kern w:val="0"/>
          <w:lang w:val="en-US" w:eastAsia="ru-RU" w:bidi="ar-SA"/>
        </w:rPr>
        <w:t>et al.</w:t>
      </w:r>
      <w:r w:rsidRPr="007806BB">
        <w:rPr>
          <w:rFonts w:ascii="Times New Roman" w:eastAsia="Times New Roman" w:hAnsi="Times New Roman" w:cs="Times New Roman"/>
          <w:kern w:val="0"/>
          <w:lang w:val="en-US" w:eastAsia="ru-RU" w:bidi="ar-SA"/>
        </w:rPr>
        <w:t xml:space="preserve">  /H.-Z., Dresden, Germany; ITEP, </w:t>
      </w:r>
      <w:r w:rsidRPr="007806BB">
        <w:rPr>
          <w:rFonts w:ascii="Times New Roman" w:eastAsia="Times New Roman" w:hAnsi="Times New Roman" w:cs="Times New Roman"/>
          <w:kern w:val="0"/>
          <w:lang w:val="en-US" w:eastAsia="ru-RU" w:bidi="ar-SA"/>
        </w:rPr>
        <w:tab/>
        <w:t>Moscow, Russia/</w:t>
      </w:r>
    </w:p>
    <w:p w:rsidR="00644033" w:rsidRPr="00644033" w:rsidRDefault="00644033" w:rsidP="008F5F96">
      <w:pPr>
        <w:widowControl/>
        <w:numPr>
          <w:ilvl w:val="0"/>
          <w:numId w:val="54"/>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t>“Calorimeter optimization for SIS 100”, p. 92,   M. Prokudin, I. Korolko, Yu. Zaitsev /ITEP, Moscow, Russia/</w:t>
      </w:r>
    </w:p>
    <w:p w:rsidR="00644033" w:rsidRPr="00644033" w:rsidRDefault="00644033" w:rsidP="008F5F96">
      <w:pPr>
        <w:widowControl/>
        <w:numPr>
          <w:ilvl w:val="0"/>
          <w:numId w:val="54"/>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t>“</w:t>
      </w:r>
      <w:r w:rsidRPr="00644033">
        <w:rPr>
          <w:rFonts w:ascii="Times New Roman" w:eastAsia="Times New Roman" w:hAnsi="Times New Roman" w:cs="Times New Roman"/>
          <w:b/>
          <w:bCs/>
          <w:kern w:val="0"/>
          <w:lang w:val="en-US" w:eastAsia="ru-RU" w:bidi="ar-SA"/>
        </w:rPr>
        <w:t>T</w:t>
      </w:r>
      <w:r w:rsidRPr="00644033">
        <w:rPr>
          <w:rFonts w:ascii="Times New Roman" w:eastAsia="Times New Roman" w:hAnsi="Times New Roman" w:cs="Times New Roman"/>
          <w:kern w:val="0"/>
          <w:lang w:val="en-US" w:eastAsia="ru-RU" w:bidi="ar-SA"/>
        </w:rPr>
        <w:t>OF PID”, p. 123;  S.M. Kiselev /ITEP, Moscow, Russia/</w:t>
      </w:r>
    </w:p>
    <w:p w:rsidR="00644033" w:rsidRPr="00644033" w:rsidRDefault="00644033" w:rsidP="008F5F96">
      <w:pPr>
        <w:widowControl/>
        <w:numPr>
          <w:ilvl w:val="0"/>
          <w:numId w:val="54"/>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t>“</w:t>
      </w:r>
      <w:r w:rsidRPr="00644033">
        <w:rPr>
          <w:rFonts w:ascii="Times New Roman" w:eastAsia="Times New Roman" w:hAnsi="Times New Roman" w:cs="Times New Roman"/>
          <w:i/>
          <w:iCs/>
          <w:kern w:val="0"/>
          <w:lang w:val="en-US" w:eastAsia="ru-RU" w:bidi="ar-SA"/>
        </w:rPr>
        <w:t>Reconstruction of Σ hyperon with ECAL at SPS100</w:t>
      </w:r>
      <w:r w:rsidRPr="00644033">
        <w:rPr>
          <w:rFonts w:ascii="Times New Roman" w:eastAsia="Times New Roman" w:hAnsi="Times New Roman" w:cs="Times New Roman"/>
          <w:kern w:val="0"/>
          <w:lang w:val="en-US" w:eastAsia="ru-RU" w:bidi="ar-SA"/>
        </w:rPr>
        <w:t>”, p.126;  S.M. Kiselev /ITEP, Moscow, Russia/</w:t>
      </w:r>
    </w:p>
    <w:p w:rsidR="00644033" w:rsidRPr="00644033" w:rsidRDefault="00644033" w:rsidP="008F5F96">
      <w:pPr>
        <w:widowControl/>
        <w:numPr>
          <w:ilvl w:val="0"/>
          <w:numId w:val="54"/>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t>“</w:t>
      </w:r>
      <w:r w:rsidRPr="00644033">
        <w:rPr>
          <w:rFonts w:ascii="Times New Roman" w:eastAsia="Times New Roman" w:hAnsi="Times New Roman" w:cs="Times New Roman"/>
          <w:i/>
          <w:iCs/>
          <w:kern w:val="0"/>
          <w:lang w:val="en-US" w:eastAsia="ru-RU" w:bidi="ar-SA"/>
        </w:rPr>
        <w:t>Reconstruction of η'(958) with ECAL at SPS100</w:t>
      </w:r>
      <w:r w:rsidRPr="00644033">
        <w:rPr>
          <w:rFonts w:ascii="Times New Roman" w:eastAsia="Times New Roman" w:hAnsi="Times New Roman" w:cs="Times New Roman"/>
          <w:kern w:val="0"/>
          <w:lang w:val="en-US" w:eastAsia="ru-RU" w:bidi="ar-SA"/>
        </w:rPr>
        <w:t xml:space="preserve">”, p.126, S.M. Kiselev /ITEP, Moscow, Russia/  </w:t>
      </w:r>
    </w:p>
    <w:p w:rsidR="00644033" w:rsidRPr="00644033" w:rsidRDefault="00644033" w:rsidP="008F5F96">
      <w:pPr>
        <w:widowControl/>
        <w:numPr>
          <w:ilvl w:val="0"/>
          <w:numId w:val="54"/>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t>“</w:t>
      </w:r>
      <w:r w:rsidRPr="00644033">
        <w:rPr>
          <w:rFonts w:ascii="Times New Roman" w:eastAsia="Times New Roman" w:hAnsi="Times New Roman" w:cs="Times New Roman"/>
          <w:i/>
          <w:iCs/>
          <w:kern w:val="0"/>
          <w:lang w:val="en-US" w:eastAsia="ru-RU" w:bidi="ar-SA"/>
        </w:rPr>
        <w:t>Collision centrality determination in the CBM experiment</w:t>
      </w:r>
      <w:r w:rsidR="007806BB">
        <w:rPr>
          <w:rFonts w:ascii="Times New Roman" w:eastAsia="Times New Roman" w:hAnsi="Times New Roman" w:cs="Times New Roman"/>
          <w:kern w:val="0"/>
          <w:lang w:val="en-US" w:eastAsia="ru-RU" w:bidi="ar-SA"/>
        </w:rPr>
        <w:t>”, p. 136;</w:t>
      </w:r>
      <w:r w:rsidR="007806BB" w:rsidRPr="007806BB">
        <w:rPr>
          <w:rFonts w:ascii="Times New Roman" w:eastAsia="Times New Roman" w:hAnsi="Times New Roman" w:cs="Times New Roman"/>
          <w:kern w:val="0"/>
          <w:lang w:val="en-US" w:eastAsia="ru-RU" w:bidi="ar-SA"/>
        </w:rPr>
        <w:t xml:space="preserve"> </w:t>
      </w:r>
      <w:r w:rsidRPr="00644033">
        <w:rPr>
          <w:rFonts w:ascii="Times New Roman" w:eastAsia="Times New Roman" w:hAnsi="Times New Roman" w:cs="Times New Roman"/>
          <w:kern w:val="0"/>
          <w:lang w:val="en-US" w:eastAsia="ru-RU" w:bidi="ar-SA"/>
        </w:rPr>
        <w:t xml:space="preserve">S, Seddiki, M. Golubeva, I. Selyuzhenkov  </w:t>
      </w:r>
      <w:r w:rsidRPr="00644033">
        <w:rPr>
          <w:rFonts w:ascii="Times New Roman" w:eastAsia="Times New Roman" w:hAnsi="Times New Roman" w:cs="Times New Roman"/>
          <w:i/>
          <w:iCs/>
          <w:kern w:val="0"/>
          <w:lang w:val="en-US" w:eastAsia="ru-RU" w:bidi="ar-SA"/>
        </w:rPr>
        <w:t xml:space="preserve">et al. / </w:t>
      </w:r>
      <w:r w:rsidRPr="00644033">
        <w:rPr>
          <w:rFonts w:ascii="Times New Roman" w:eastAsia="Times New Roman" w:hAnsi="Times New Roman" w:cs="Times New Roman"/>
          <w:kern w:val="0"/>
          <w:lang w:val="en-US" w:eastAsia="ru-RU" w:bidi="ar-SA"/>
        </w:rPr>
        <w:t>GSI, Darmstadt, Germany; INR RAS, Troitsk, Russia; NPI, Ŕež, Czech Republik;  CTU, Prague, Czech Republik/</w:t>
      </w:r>
    </w:p>
    <w:p w:rsidR="00644033" w:rsidRPr="007806BB" w:rsidRDefault="00644033" w:rsidP="008F5F96">
      <w:pPr>
        <w:widowControl/>
        <w:numPr>
          <w:ilvl w:val="0"/>
          <w:numId w:val="54"/>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t xml:space="preserve">“Anisotropic flow and reaction plane reconstruction with the CBM Experiment”, p.137;  V. Mikhaylov, M. Golubeva, A. Kugler  </w:t>
      </w:r>
      <w:r w:rsidRPr="00644033">
        <w:rPr>
          <w:rFonts w:ascii="Times New Roman" w:eastAsia="Times New Roman" w:hAnsi="Times New Roman" w:cs="Times New Roman"/>
          <w:i/>
          <w:iCs/>
          <w:kern w:val="0"/>
          <w:lang w:val="en-US" w:eastAsia="ru-RU" w:bidi="ar-SA"/>
        </w:rPr>
        <w:t>et al.</w:t>
      </w:r>
      <w:r w:rsidR="007806BB" w:rsidRPr="007806BB">
        <w:rPr>
          <w:rFonts w:ascii="Times New Roman" w:eastAsia="Times New Roman" w:hAnsi="Times New Roman" w:cs="Times New Roman"/>
          <w:kern w:val="0"/>
          <w:lang w:val="en-US" w:eastAsia="ru-RU" w:bidi="ar-SA"/>
        </w:rPr>
        <w:t xml:space="preserve"> /</w:t>
      </w:r>
      <w:r w:rsidRPr="007806BB">
        <w:rPr>
          <w:rFonts w:ascii="Times New Roman" w:eastAsia="Times New Roman" w:hAnsi="Times New Roman" w:cs="Times New Roman"/>
          <w:kern w:val="0"/>
          <w:lang w:val="en-US" w:eastAsia="ru-RU" w:bidi="ar-SA"/>
        </w:rPr>
        <w:t xml:space="preserve">NPI, Ŕež, Czech Republik; CTU, Prague, Czech Republik; INR RAS, </w:t>
      </w:r>
      <w:r w:rsidRPr="007806BB">
        <w:rPr>
          <w:rFonts w:ascii="Times New Roman" w:eastAsia="Times New Roman" w:hAnsi="Times New Roman" w:cs="Times New Roman"/>
          <w:kern w:val="0"/>
          <w:lang w:val="en-US" w:eastAsia="ru-RU" w:bidi="ar-SA"/>
        </w:rPr>
        <w:tab/>
        <w:t xml:space="preserve">Troitsk, Russia; GSI, Darmstadt, Germany/ </w:t>
      </w:r>
    </w:p>
    <w:p w:rsidR="0003215C" w:rsidRDefault="0003215C" w:rsidP="0053221D">
      <w:pPr>
        <w:widowControl/>
        <w:suppressAutoHyphens w:val="0"/>
        <w:spacing w:line="276" w:lineRule="auto"/>
        <w:ind w:left="720"/>
        <w:jc w:val="both"/>
        <w:rPr>
          <w:rFonts w:ascii="Times New Roman" w:eastAsia="Times New Roman" w:hAnsi="Times New Roman" w:cs="Times New Roman"/>
          <w:bCs/>
          <w:kern w:val="0"/>
          <w:lang w:val="en-US" w:eastAsia="ru-RU" w:bidi="ar-SA"/>
        </w:rPr>
      </w:pPr>
    </w:p>
    <w:p w:rsidR="00644033" w:rsidRPr="0053221D" w:rsidRDefault="00644033" w:rsidP="0053221D">
      <w:pPr>
        <w:widowControl/>
        <w:suppressAutoHyphens w:val="0"/>
        <w:spacing w:line="276" w:lineRule="auto"/>
        <w:ind w:left="720"/>
        <w:jc w:val="both"/>
        <w:rPr>
          <w:rFonts w:ascii="Times New Roman" w:eastAsia="Times New Roman" w:hAnsi="Times New Roman" w:cs="Times New Roman"/>
          <w:kern w:val="0"/>
          <w:lang w:eastAsia="ru-RU" w:bidi="ar-SA"/>
        </w:rPr>
      </w:pPr>
      <w:r w:rsidRPr="0053221D">
        <w:rPr>
          <w:rFonts w:ascii="Times New Roman" w:eastAsia="Times New Roman" w:hAnsi="Times New Roman" w:cs="Times New Roman"/>
          <w:bCs/>
          <w:kern w:val="0"/>
          <w:lang w:eastAsia="ru-RU" w:bidi="ar-SA"/>
        </w:rPr>
        <w:t>Доклады , представленные на пленарных заседаниях митингов Коллаборации</w:t>
      </w:r>
    </w:p>
    <w:p w:rsidR="00644033" w:rsidRPr="00644033" w:rsidRDefault="00644033" w:rsidP="008F5F96">
      <w:pPr>
        <w:widowControl/>
        <w:numPr>
          <w:ilvl w:val="0"/>
          <w:numId w:val="55"/>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t>I. Korolko (ITEP, Moscow), “ECAL TDR status and physics program discussion”,  20-24 April, GSI, Darmstadt, Germany</w:t>
      </w:r>
    </w:p>
    <w:p w:rsidR="00644033" w:rsidRPr="0053221D" w:rsidRDefault="00644033" w:rsidP="008F5F96">
      <w:pPr>
        <w:widowControl/>
        <w:numPr>
          <w:ilvl w:val="0"/>
          <w:numId w:val="55"/>
        </w:numPr>
        <w:suppressAutoHyphens w:val="0"/>
        <w:spacing w:line="276" w:lineRule="auto"/>
        <w:jc w:val="both"/>
        <w:rPr>
          <w:rFonts w:ascii="Times New Roman" w:eastAsia="Times New Roman" w:hAnsi="Times New Roman" w:cs="Times New Roman"/>
          <w:kern w:val="0"/>
          <w:lang w:val="en-US" w:eastAsia="ru-RU" w:bidi="ar-SA"/>
        </w:rPr>
      </w:pPr>
      <w:r w:rsidRPr="00644033">
        <w:rPr>
          <w:rFonts w:ascii="Times New Roman" w:eastAsia="Times New Roman" w:hAnsi="Times New Roman" w:cs="Times New Roman"/>
          <w:kern w:val="0"/>
          <w:lang w:val="en-US" w:eastAsia="ru-RU" w:bidi="ar-SA"/>
        </w:rPr>
        <w:t xml:space="preserve">I. Korolko (ITEP, Moscow), “Summary and Outlook ECAL”,  14-18 September, Prague, Czech Republic. </w:t>
      </w:r>
    </w:p>
    <w:p w:rsidR="00644033" w:rsidRPr="0053221D" w:rsidRDefault="00644033" w:rsidP="00D67242">
      <w:pPr>
        <w:pStyle w:val="2"/>
        <w:spacing w:line="276" w:lineRule="auto"/>
        <w:ind w:left="0" w:firstLine="709"/>
        <w:jc w:val="both"/>
        <w:rPr>
          <w:rFonts w:ascii="Times New Roman" w:hAnsi="Times New Roman" w:cs="Times New Roman"/>
          <w:b w:val="0"/>
          <w:i w:val="0"/>
          <w:kern w:val="0"/>
          <w:sz w:val="24"/>
          <w:szCs w:val="24"/>
          <w:lang w:eastAsia="ru-RU" w:bidi="ar-SA"/>
        </w:rPr>
      </w:pPr>
      <w:r w:rsidRPr="0053221D">
        <w:rPr>
          <w:rFonts w:ascii="Times New Roman" w:hAnsi="Times New Roman" w:cs="Times New Roman"/>
          <w:b w:val="0"/>
          <w:i w:val="0"/>
          <w:kern w:val="0"/>
          <w:sz w:val="24"/>
          <w:szCs w:val="24"/>
          <w:lang w:eastAsia="ru-RU" w:bidi="ar-SA"/>
        </w:rPr>
        <w:t>Статистическая информация по российским специалистам, участвующим в эксперименте СВМ в 2015 г.</w:t>
      </w:r>
    </w:p>
    <w:p w:rsidR="00644033" w:rsidRPr="00644033" w:rsidRDefault="00D61BD5" w:rsidP="00D61BD5">
      <w:pPr>
        <w:widowControl/>
        <w:suppressAutoHyphens w:val="0"/>
        <w:spacing w:line="276" w:lineRule="auto"/>
        <w:ind w:firstLine="709"/>
        <w:jc w:val="both"/>
        <w:rPr>
          <w:rFonts w:ascii="Times New Roman" w:eastAsia="Times New Roman" w:hAnsi="Times New Roman" w:cs="Times New Roman"/>
          <w:b/>
          <w:kern w:val="0"/>
          <w:lang w:eastAsia="ru-RU" w:bidi="ar-SA"/>
        </w:rPr>
      </w:pPr>
      <w:r>
        <w:rPr>
          <w:rFonts w:ascii="Times New Roman" w:eastAsia="Times New Roman" w:hAnsi="Times New Roman" w:cs="Times New Roman"/>
          <w:kern w:val="0"/>
          <w:lang w:val="en-US" w:eastAsia="ru-RU" w:bidi="ar-SA"/>
        </w:rPr>
        <w:t xml:space="preserve"> </w:t>
      </w:r>
    </w:p>
    <w:p w:rsidR="00644033" w:rsidRPr="0053221D" w:rsidRDefault="00644033" w:rsidP="0053221D">
      <w:pPr>
        <w:widowControl/>
        <w:suppressAutoHyphens w:val="0"/>
        <w:spacing w:line="276" w:lineRule="auto"/>
        <w:ind w:left="720"/>
        <w:jc w:val="both"/>
        <w:rPr>
          <w:rFonts w:ascii="Times New Roman" w:eastAsia="Times New Roman" w:hAnsi="Times New Roman" w:cs="Times New Roman"/>
          <w:kern w:val="0"/>
          <w:lang w:eastAsia="ru-RU" w:bidi="ar-SA"/>
        </w:rPr>
      </w:pPr>
      <w:r w:rsidRPr="0053221D">
        <w:rPr>
          <w:rFonts w:ascii="Times New Roman" w:eastAsia="Times New Roman" w:hAnsi="Times New Roman" w:cs="Times New Roman"/>
          <w:kern w:val="0"/>
          <w:lang w:eastAsia="ru-RU" w:bidi="ar-SA"/>
        </w:rPr>
        <w:t>План участия группы ИЯИ РАН в эксперименте СВМ на 2016</w:t>
      </w:r>
      <w:r w:rsidR="00D67242">
        <w:rPr>
          <w:rFonts w:ascii="Times New Roman" w:eastAsia="Times New Roman" w:hAnsi="Times New Roman" w:cs="Times New Roman"/>
          <w:kern w:val="0"/>
          <w:lang w:eastAsia="ru-RU" w:bidi="ar-SA"/>
        </w:rPr>
        <w:t xml:space="preserve"> </w:t>
      </w:r>
      <w:r w:rsidRPr="0053221D">
        <w:rPr>
          <w:rFonts w:ascii="Times New Roman" w:eastAsia="Times New Roman" w:hAnsi="Times New Roman" w:cs="Times New Roman"/>
          <w:kern w:val="0"/>
          <w:lang w:eastAsia="ru-RU" w:bidi="ar-SA"/>
        </w:rPr>
        <w:t>г.</w:t>
      </w:r>
    </w:p>
    <w:p w:rsidR="00644033" w:rsidRPr="00644033" w:rsidRDefault="00644033" w:rsidP="008F5F96">
      <w:pPr>
        <w:widowControl/>
        <w:numPr>
          <w:ilvl w:val="0"/>
          <w:numId w:val="56"/>
        </w:numPr>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В 2016</w:t>
      </w:r>
      <w:r w:rsidR="00D67242">
        <w:rPr>
          <w:rFonts w:ascii="Times New Roman" w:eastAsia="Times New Roman" w:hAnsi="Times New Roman" w:cs="Times New Roman"/>
          <w:kern w:val="0"/>
          <w:lang w:eastAsia="ru-RU" w:bidi="ar-SA"/>
        </w:rPr>
        <w:t xml:space="preserve"> </w:t>
      </w:r>
      <w:r w:rsidRPr="00644033">
        <w:rPr>
          <w:rFonts w:ascii="Times New Roman" w:eastAsia="Times New Roman" w:hAnsi="Times New Roman" w:cs="Times New Roman"/>
          <w:kern w:val="0"/>
          <w:lang w:eastAsia="ru-RU" w:bidi="ar-SA"/>
        </w:rPr>
        <w:t>г. будут проводиться работы по дальнейшему созданию установки СВМ;</w:t>
      </w:r>
    </w:p>
    <w:p w:rsidR="00644033" w:rsidRPr="00644033" w:rsidRDefault="00644033" w:rsidP="008F5F96">
      <w:pPr>
        <w:widowControl/>
        <w:numPr>
          <w:ilvl w:val="0"/>
          <w:numId w:val="56"/>
        </w:numPr>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xml:space="preserve"> Планируется проведение тестирования модулей на пучках адронов и электронов с различными вариантами прототипов считывающей электроники;</w:t>
      </w:r>
    </w:p>
    <w:p w:rsidR="00644033" w:rsidRPr="0053221D" w:rsidRDefault="00644033" w:rsidP="008F5F96">
      <w:pPr>
        <w:widowControl/>
        <w:numPr>
          <w:ilvl w:val="0"/>
          <w:numId w:val="56"/>
        </w:numPr>
        <w:suppressAutoHyphens w:val="0"/>
        <w:spacing w:line="276" w:lineRule="auto"/>
        <w:jc w:val="both"/>
        <w:rPr>
          <w:rFonts w:ascii="Times New Roman" w:eastAsia="Times New Roman" w:hAnsi="Times New Roman" w:cs="Times New Roman"/>
          <w:kern w:val="0"/>
          <w:lang w:eastAsia="ru-RU" w:bidi="ar-SA"/>
        </w:rPr>
      </w:pPr>
      <w:r w:rsidRPr="00644033">
        <w:rPr>
          <w:rFonts w:ascii="Times New Roman" w:eastAsia="Times New Roman" w:hAnsi="Times New Roman" w:cs="Times New Roman"/>
          <w:kern w:val="0"/>
          <w:lang w:eastAsia="ru-RU" w:bidi="ar-SA"/>
        </w:rPr>
        <w:t xml:space="preserve">Будут продолжены работы по моделированию отклика систем детектора с использованием транспортного кода </w:t>
      </w:r>
      <w:r w:rsidRPr="00644033">
        <w:rPr>
          <w:rFonts w:ascii="Times New Roman" w:eastAsia="Times New Roman" w:hAnsi="Times New Roman" w:cs="Times New Roman"/>
          <w:kern w:val="0"/>
          <w:lang w:val="en-US" w:eastAsia="ru-RU" w:bidi="ar-SA"/>
        </w:rPr>
        <w:t>GEANT</w:t>
      </w:r>
      <w:r w:rsidRPr="00644033">
        <w:rPr>
          <w:rFonts w:ascii="Times New Roman" w:eastAsia="Times New Roman" w:hAnsi="Times New Roman" w:cs="Times New Roman"/>
          <w:kern w:val="0"/>
          <w:lang w:eastAsia="ru-RU" w:bidi="ar-SA"/>
        </w:rPr>
        <w:t xml:space="preserve">4 в </w:t>
      </w:r>
      <w:r w:rsidRPr="00644033">
        <w:rPr>
          <w:rFonts w:ascii="Times New Roman" w:eastAsia="Times New Roman" w:hAnsi="Times New Roman" w:cs="Times New Roman"/>
          <w:kern w:val="0"/>
          <w:lang w:val="en-US" w:eastAsia="ru-RU" w:bidi="ar-SA"/>
        </w:rPr>
        <w:t>CBMRoot</w:t>
      </w:r>
      <w:r w:rsidRPr="00644033">
        <w:rPr>
          <w:rFonts w:ascii="Times New Roman" w:eastAsia="Times New Roman" w:hAnsi="Times New Roman" w:cs="Times New Roman"/>
          <w:kern w:val="0"/>
          <w:lang w:eastAsia="ru-RU" w:bidi="ar-SA"/>
        </w:rPr>
        <w:t xml:space="preserve"> с учетом реальной геометрии установки СВМ, оптимизация определения централь</w:t>
      </w:r>
      <w:r w:rsidR="0053221D">
        <w:rPr>
          <w:rFonts w:ascii="Times New Roman" w:eastAsia="Times New Roman" w:hAnsi="Times New Roman" w:cs="Times New Roman"/>
          <w:kern w:val="0"/>
          <w:lang w:eastAsia="ru-RU" w:bidi="ar-SA"/>
        </w:rPr>
        <w:t>ности и угла плоскости реакции.</w:t>
      </w:r>
    </w:p>
    <w:p w:rsidR="003C7192" w:rsidRPr="00D61BD5" w:rsidRDefault="00D61BD5" w:rsidP="0077353A">
      <w:pPr>
        <w:widowControl/>
        <w:suppressAutoHyphens w:val="0"/>
        <w:spacing w:line="276" w:lineRule="auto"/>
        <w:ind w:firstLine="709"/>
        <w:jc w:val="both"/>
        <w:rPr>
          <w:rFonts w:ascii="Times New Roman" w:eastAsia="Times New Roman" w:hAnsi="Times New Roman" w:cs="Times New Roman"/>
          <w:kern w:val="0"/>
          <w:lang w:val="en-US" w:eastAsia="ru-RU" w:bidi="ar-SA"/>
        </w:rPr>
      </w:pPr>
      <w:r>
        <w:rPr>
          <w:rFonts w:ascii="Times New Roman" w:eastAsia="Times New Roman" w:hAnsi="Times New Roman" w:cs="Times New Roman"/>
          <w:kern w:val="0"/>
          <w:lang w:val="en-US" w:eastAsia="ru-RU" w:bidi="ar-SA"/>
        </w:rPr>
        <w:t xml:space="preserve"> </w:t>
      </w:r>
    </w:p>
    <w:p w:rsidR="00356146" w:rsidRPr="005D0C06" w:rsidRDefault="00356146" w:rsidP="005D0C06">
      <w:pPr>
        <w:pStyle w:val="1"/>
        <w:spacing w:line="276" w:lineRule="auto"/>
        <w:ind w:left="0" w:firstLine="709"/>
        <w:jc w:val="both"/>
        <w:rPr>
          <w:rFonts w:ascii="Times New Roman" w:hAnsi="Times New Roman" w:cs="Times New Roman"/>
          <w:b w:val="0"/>
          <w:sz w:val="24"/>
          <w:szCs w:val="24"/>
        </w:rPr>
      </w:pPr>
      <w:r>
        <w:br w:type="page"/>
      </w:r>
      <w:bookmarkStart w:id="36" w:name="_Toc438565859"/>
      <w:r w:rsidRPr="005D0C06">
        <w:rPr>
          <w:rFonts w:ascii="Times New Roman" w:hAnsi="Times New Roman" w:cs="Times New Roman"/>
          <w:b w:val="0"/>
          <w:sz w:val="24"/>
          <w:szCs w:val="24"/>
        </w:rPr>
        <w:lastRenderedPageBreak/>
        <w:t xml:space="preserve">Отчет по </w:t>
      </w:r>
      <w:r w:rsidR="00D44760" w:rsidRPr="00D44760">
        <w:rPr>
          <w:rFonts w:ascii="Times New Roman" w:hAnsi="Times New Roman" w:cs="Times New Roman"/>
          <w:b w:val="0"/>
          <w:sz w:val="24"/>
          <w:szCs w:val="24"/>
        </w:rPr>
        <w:t>эксперименту</w:t>
      </w:r>
      <w:r w:rsidRPr="005D0C06">
        <w:rPr>
          <w:rFonts w:ascii="Times New Roman" w:hAnsi="Times New Roman" w:cs="Times New Roman"/>
          <w:b w:val="0"/>
          <w:sz w:val="24"/>
          <w:szCs w:val="24"/>
        </w:rPr>
        <w:t xml:space="preserve"> </w:t>
      </w:r>
      <w:r w:rsidR="00720FEB" w:rsidRPr="005D0C06">
        <w:rPr>
          <w:rFonts w:ascii="Times New Roman" w:hAnsi="Times New Roman" w:cs="Times New Roman"/>
          <w:b w:val="0"/>
          <w:sz w:val="24"/>
          <w:szCs w:val="24"/>
        </w:rPr>
        <w:t xml:space="preserve">19 </w:t>
      </w:r>
      <w:r w:rsidRPr="005D0C06">
        <w:rPr>
          <w:rFonts w:ascii="Times New Roman" w:hAnsi="Times New Roman" w:cs="Times New Roman"/>
          <w:b w:val="0"/>
          <w:sz w:val="24"/>
          <w:szCs w:val="24"/>
        </w:rPr>
        <w:t>ПАНДА</w:t>
      </w:r>
      <w:bookmarkEnd w:id="36"/>
    </w:p>
    <w:p w:rsidR="004755BF" w:rsidRDefault="004755BF" w:rsidP="004755BF">
      <w:pPr>
        <w:autoSpaceDE w:val="0"/>
        <w:spacing w:line="276" w:lineRule="auto"/>
        <w:ind w:firstLine="709"/>
        <w:jc w:val="both"/>
        <w:rPr>
          <w:rFonts w:ascii="Times New Roman" w:eastAsia="Times New Roman" w:hAnsi="Times New Roman" w:cs="Times New Roman"/>
        </w:rPr>
      </w:pPr>
      <w:r w:rsidRPr="0007409A">
        <w:rPr>
          <w:rFonts w:ascii="Times New Roman" w:eastAsia="Times New Roman" w:hAnsi="Times New Roman" w:cs="Times New Roman"/>
        </w:rPr>
        <w:t xml:space="preserve">Представлен отчет о научно-исследовательской работе, выполненной в </w:t>
      </w:r>
      <w:r>
        <w:rPr>
          <w:rFonts w:ascii="Times New Roman" w:eastAsia="Times New Roman" w:hAnsi="Times New Roman" w:cs="Times New Roman"/>
        </w:rPr>
        <w:t xml:space="preserve">рамках проекта </w:t>
      </w:r>
      <w:r w:rsidRPr="0007409A">
        <w:rPr>
          <w:rFonts w:ascii="Times New Roman" w:eastAsia="Times New Roman" w:hAnsi="Times New Roman" w:cs="Times New Roman"/>
        </w:rPr>
        <w:t>Российско-Германского сотрудничества по исследованию фундаментальных свойств материи по теме «</w:t>
      </w:r>
      <w:r w:rsidR="00F94CC7">
        <w:rPr>
          <w:rFonts w:ascii="Times New Roman" w:eastAsia="Times New Roman" w:hAnsi="Times New Roman" w:cs="Times New Roman"/>
        </w:rPr>
        <w:t>Аннигиляция анти</w:t>
      </w:r>
      <w:r>
        <w:rPr>
          <w:rFonts w:ascii="Times New Roman" w:eastAsia="Times New Roman" w:hAnsi="Times New Roman" w:cs="Times New Roman"/>
        </w:rPr>
        <w:t>протонов в Дармштадте (</w:t>
      </w:r>
      <w:r w:rsidRPr="004755BF">
        <w:rPr>
          <w:rFonts w:ascii="Times New Roman" w:eastAsia="Times New Roman" w:hAnsi="Times New Roman" w:cs="Times New Roman"/>
        </w:rPr>
        <w:t>“</w:t>
      </w:r>
      <w:r>
        <w:rPr>
          <w:rFonts w:ascii="Times New Roman" w:eastAsia="Times New Roman" w:hAnsi="Times New Roman" w:cs="Times New Roman"/>
          <w:lang w:val="de-DE"/>
        </w:rPr>
        <w:t>anti</w:t>
      </w:r>
      <w:r w:rsidRPr="004755BF">
        <w:rPr>
          <w:rFonts w:ascii="Times New Roman" w:eastAsia="Times New Roman" w:hAnsi="Times New Roman" w:cs="Times New Roman"/>
        </w:rPr>
        <w:t>-</w:t>
      </w:r>
      <w:r>
        <w:rPr>
          <w:rFonts w:ascii="Times New Roman" w:eastAsia="Times New Roman" w:hAnsi="Times New Roman" w:cs="Times New Roman"/>
          <w:lang w:val="de-DE"/>
        </w:rPr>
        <w:t>Proton</w:t>
      </w:r>
      <w:r w:rsidRPr="004755BF">
        <w:rPr>
          <w:rFonts w:ascii="Times New Roman" w:eastAsia="Times New Roman" w:hAnsi="Times New Roman" w:cs="Times New Roman"/>
        </w:rPr>
        <w:t xml:space="preserve"> </w:t>
      </w:r>
      <w:r w:rsidR="00EA3B9A">
        <w:rPr>
          <w:rFonts w:ascii="Times New Roman" w:eastAsia="Times New Roman" w:hAnsi="Times New Roman" w:cs="Times New Roman"/>
          <w:lang w:val="de-DE"/>
        </w:rPr>
        <w:t>An</w:t>
      </w:r>
      <w:r>
        <w:rPr>
          <w:rFonts w:ascii="Times New Roman" w:eastAsia="Times New Roman" w:hAnsi="Times New Roman" w:cs="Times New Roman"/>
          <w:lang w:val="de-DE"/>
        </w:rPr>
        <w:t>ni</w:t>
      </w:r>
      <w:r w:rsidR="00EA3B9A">
        <w:rPr>
          <w:rFonts w:ascii="Times New Roman" w:eastAsia="Times New Roman" w:hAnsi="Times New Roman" w:cs="Times New Roman"/>
          <w:lang w:val="de-DE"/>
        </w:rPr>
        <w:t>hilation</w:t>
      </w:r>
      <w:r w:rsidR="00EA3B9A" w:rsidRPr="00EA3B9A">
        <w:rPr>
          <w:rFonts w:ascii="Times New Roman" w:eastAsia="Times New Roman" w:hAnsi="Times New Roman" w:cs="Times New Roman"/>
        </w:rPr>
        <w:t xml:space="preserve"> </w:t>
      </w:r>
      <w:r w:rsidR="00EA3B9A">
        <w:rPr>
          <w:rFonts w:ascii="Times New Roman" w:eastAsia="Times New Roman" w:hAnsi="Times New Roman" w:cs="Times New Roman"/>
          <w:lang w:val="de-DE"/>
        </w:rPr>
        <w:t>at</w:t>
      </w:r>
      <w:r w:rsidR="00EA3B9A" w:rsidRPr="00EA3B9A">
        <w:rPr>
          <w:rFonts w:ascii="Times New Roman" w:eastAsia="Times New Roman" w:hAnsi="Times New Roman" w:cs="Times New Roman"/>
        </w:rPr>
        <w:t xml:space="preserve"> </w:t>
      </w:r>
      <w:r w:rsidR="00EA3B9A">
        <w:rPr>
          <w:rFonts w:ascii="Times New Roman" w:eastAsia="Times New Roman" w:hAnsi="Times New Roman" w:cs="Times New Roman"/>
          <w:lang w:val="de-DE"/>
        </w:rPr>
        <w:t>Darmstadt</w:t>
      </w:r>
      <w:r w:rsidR="00EA3B9A" w:rsidRPr="00EA3B9A">
        <w:rPr>
          <w:rFonts w:ascii="Times New Roman" w:eastAsia="Times New Roman" w:hAnsi="Times New Roman" w:cs="Times New Roman"/>
        </w:rPr>
        <w:t>“)</w:t>
      </w:r>
      <w:r w:rsidRPr="0007409A">
        <w:rPr>
          <w:rFonts w:ascii="Times New Roman" w:eastAsia="Times New Roman" w:hAnsi="Times New Roman" w:cs="Times New Roman"/>
        </w:rPr>
        <w:t xml:space="preserve">», краткое наименование </w:t>
      </w:r>
      <w:r w:rsidR="00EA3B9A">
        <w:rPr>
          <w:rFonts w:ascii="Times New Roman" w:eastAsia="Times New Roman" w:hAnsi="Times New Roman" w:cs="Times New Roman"/>
        </w:rPr>
        <w:t>ПАНДА</w:t>
      </w:r>
      <w:r w:rsidRPr="0007409A">
        <w:rPr>
          <w:rFonts w:ascii="Times New Roman" w:eastAsia="Times New Roman" w:hAnsi="Times New Roman" w:cs="Times New Roman"/>
        </w:rPr>
        <w:t xml:space="preserve">. Ответственный </w:t>
      </w:r>
      <w:r w:rsidR="00EA3B9A">
        <w:rPr>
          <w:rFonts w:ascii="Times New Roman" w:eastAsia="Times New Roman" w:hAnsi="Times New Roman" w:cs="Times New Roman"/>
        </w:rPr>
        <w:t>– главный научный сотрудник,</w:t>
      </w:r>
      <w:r>
        <w:rPr>
          <w:rFonts w:ascii="Times New Roman" w:eastAsia="Times New Roman" w:hAnsi="Times New Roman" w:cs="Times New Roman"/>
        </w:rPr>
        <w:t xml:space="preserve"> </w:t>
      </w:r>
      <w:r w:rsidRPr="0007409A">
        <w:rPr>
          <w:rFonts w:ascii="Times New Roman" w:eastAsia="Times New Roman" w:hAnsi="Times New Roman" w:cs="Times New Roman"/>
        </w:rPr>
        <w:t>д. ф.-м. н</w:t>
      </w:r>
      <w:r w:rsidR="00EA3B9A">
        <w:rPr>
          <w:rFonts w:ascii="Times New Roman" w:eastAsia="Times New Roman" w:hAnsi="Times New Roman" w:cs="Times New Roman"/>
        </w:rPr>
        <w:t>., профессор А.Н. Васильев</w:t>
      </w:r>
      <w:r w:rsidRPr="0007409A">
        <w:rPr>
          <w:rFonts w:ascii="Times New Roman" w:eastAsia="Times New Roman" w:hAnsi="Times New Roman" w:cs="Times New Roman"/>
        </w:rPr>
        <w:t xml:space="preserve">. </w:t>
      </w:r>
    </w:p>
    <w:p w:rsidR="001674ED" w:rsidRDefault="001674ED" w:rsidP="004755BF">
      <w:pPr>
        <w:autoSpaceDE w:val="0"/>
        <w:spacing w:line="276" w:lineRule="auto"/>
        <w:ind w:firstLine="709"/>
        <w:jc w:val="both"/>
        <w:rPr>
          <w:rFonts w:ascii="Times New Roman" w:eastAsia="Times New Roman" w:hAnsi="Times New Roman" w:cs="Times New Roman"/>
        </w:rPr>
      </w:pP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Список российских институтов, участвующих в эксперименте.</w:t>
      </w:r>
    </w:p>
    <w:p w:rsidR="00287695" w:rsidRPr="00287695" w:rsidRDefault="00287695" w:rsidP="00287695">
      <w:pPr>
        <w:autoSpaceDE w:val="0"/>
        <w:spacing w:line="276" w:lineRule="auto"/>
        <w:ind w:firstLine="709"/>
        <w:jc w:val="both"/>
        <w:rPr>
          <w:rFonts w:ascii="Times New Roman" w:eastAsia="Times New Roman" w:hAnsi="Times New Roman" w:cs="Times New Roman"/>
        </w:rPr>
      </w:pPr>
      <w:r w:rsidRPr="00287695">
        <w:rPr>
          <w:rFonts w:ascii="Times New Roman" w:eastAsia="Times New Roman" w:hAnsi="Times New Roman" w:cs="Times New Roman"/>
        </w:rPr>
        <w:t>Институт Ядерной Физики им. Будкера (</w:t>
      </w:r>
      <w:r w:rsidRPr="00287695">
        <w:rPr>
          <w:rFonts w:ascii="Times New Roman" w:eastAsia="Times New Roman" w:hAnsi="Times New Roman" w:cs="Times New Roman"/>
          <w:lang w:val="en-US"/>
        </w:rPr>
        <w:t>BINP</w:t>
      </w:r>
      <w:r w:rsidRPr="00287695">
        <w:rPr>
          <w:rFonts w:ascii="Times New Roman" w:eastAsia="Times New Roman" w:hAnsi="Times New Roman" w:cs="Times New Roman"/>
        </w:rPr>
        <w:t>, Новосибирск), Объединённый Институт Ядерных Исследований (</w:t>
      </w:r>
      <w:r w:rsidRPr="00287695">
        <w:rPr>
          <w:rFonts w:ascii="Times New Roman" w:eastAsia="Times New Roman" w:hAnsi="Times New Roman" w:cs="Times New Roman"/>
          <w:lang w:val="en-US"/>
        </w:rPr>
        <w:t>JINR</w:t>
      </w:r>
      <w:r w:rsidRPr="00287695">
        <w:rPr>
          <w:rFonts w:ascii="Times New Roman" w:eastAsia="Times New Roman" w:hAnsi="Times New Roman" w:cs="Times New Roman"/>
        </w:rPr>
        <w:t>, Дубна), Московский Энергетический (</w:t>
      </w:r>
      <w:r w:rsidRPr="00287695">
        <w:rPr>
          <w:rFonts w:ascii="Times New Roman" w:eastAsia="Times New Roman" w:hAnsi="Times New Roman" w:cs="Times New Roman"/>
          <w:lang w:val="en-US"/>
        </w:rPr>
        <w:t>MPEI</w:t>
      </w:r>
      <w:r w:rsidRPr="00287695">
        <w:rPr>
          <w:rFonts w:ascii="Times New Roman" w:eastAsia="Times New Roman" w:hAnsi="Times New Roman" w:cs="Times New Roman"/>
        </w:rPr>
        <w:t>),Институт Физики Высоких Энергий  (</w:t>
      </w:r>
      <w:r w:rsidRPr="00287695">
        <w:rPr>
          <w:rFonts w:ascii="Times New Roman" w:eastAsia="Times New Roman" w:hAnsi="Times New Roman" w:cs="Times New Roman"/>
          <w:lang w:val="en-US"/>
        </w:rPr>
        <w:t>IHEP</w:t>
      </w:r>
      <w:r w:rsidRPr="00287695">
        <w:rPr>
          <w:rFonts w:ascii="Times New Roman" w:eastAsia="Times New Roman" w:hAnsi="Times New Roman" w:cs="Times New Roman"/>
        </w:rPr>
        <w:t>, Протвино), Институт Теоретической и Экспериментальной Физики (</w:t>
      </w:r>
      <w:r w:rsidRPr="00287695">
        <w:rPr>
          <w:rFonts w:ascii="Times New Roman" w:eastAsia="Times New Roman" w:hAnsi="Times New Roman" w:cs="Times New Roman"/>
          <w:lang w:val="en-US"/>
        </w:rPr>
        <w:t>ITEP</w:t>
      </w:r>
      <w:r w:rsidRPr="00287695">
        <w:rPr>
          <w:rFonts w:ascii="Times New Roman" w:eastAsia="Times New Roman" w:hAnsi="Times New Roman" w:cs="Times New Roman"/>
        </w:rPr>
        <w:t>, Москва), Петербургский Институт Ядерной Физики (</w:t>
      </w:r>
      <w:r w:rsidRPr="00287695">
        <w:rPr>
          <w:rFonts w:ascii="Times New Roman" w:eastAsia="Times New Roman" w:hAnsi="Times New Roman" w:cs="Times New Roman"/>
          <w:lang w:val="en-US"/>
        </w:rPr>
        <w:t>PNPI</w:t>
      </w:r>
      <w:r w:rsidRPr="00287695">
        <w:rPr>
          <w:rFonts w:ascii="Times New Roman" w:eastAsia="Times New Roman" w:hAnsi="Times New Roman" w:cs="Times New Roman"/>
        </w:rPr>
        <w:t>, Санкт-Петербург).</w:t>
      </w:r>
    </w:p>
    <w:p w:rsidR="001674ED" w:rsidRPr="0007409A" w:rsidRDefault="00287695" w:rsidP="00287695">
      <w:pPr>
        <w:autoSpaceDE w:val="0"/>
        <w:spacing w:line="276" w:lineRule="auto"/>
        <w:ind w:firstLine="709"/>
        <w:jc w:val="both"/>
        <w:rPr>
          <w:rFonts w:ascii="Times New Roman" w:eastAsia="Times New Roman" w:hAnsi="Times New Roman" w:cs="Times New Roman"/>
        </w:rPr>
      </w:pPr>
      <w:r w:rsidRPr="00287695">
        <w:rPr>
          <w:rFonts w:ascii="Times New Roman" w:eastAsia="Times New Roman" w:hAnsi="Times New Roman" w:cs="Times New Roman"/>
        </w:rPr>
        <w:t>Последние три института входят в Национальный Исследовательский Центр «Курчатовский институт». Так как только эти три института имеют Соглашение с ФАИР и пользуются командировочными средствами из Министерства Образования и Науки, дальнейший отчет посвящен только результатам, полученным этими тремя институтами по своим направлениям деятельности в рамках проекта ПАНДА</w:t>
      </w:r>
      <w:r w:rsidR="00E03EA8">
        <w:rPr>
          <w:rFonts w:ascii="Times New Roman" w:eastAsia="Times New Roman" w:hAnsi="Times New Roman" w:cs="Times New Roman"/>
        </w:rPr>
        <w:t>.</w:t>
      </w:r>
    </w:p>
    <w:p w:rsidR="00720FEB" w:rsidRPr="005D0C06" w:rsidRDefault="00834ADD" w:rsidP="005D0C06">
      <w:pPr>
        <w:pStyle w:val="2"/>
        <w:spacing w:line="276" w:lineRule="auto"/>
        <w:ind w:left="0" w:firstLine="709"/>
        <w:jc w:val="both"/>
        <w:rPr>
          <w:rFonts w:ascii="Times New Roman" w:hAnsi="Times New Roman" w:cs="Times New Roman"/>
          <w:b w:val="0"/>
          <w:i w:val="0"/>
          <w:sz w:val="24"/>
          <w:szCs w:val="24"/>
        </w:rPr>
      </w:pPr>
      <w:r w:rsidRPr="005D0C06">
        <w:rPr>
          <w:rFonts w:ascii="Times New Roman" w:hAnsi="Times New Roman" w:cs="Times New Roman"/>
          <w:b w:val="0"/>
          <w:i w:val="0"/>
          <w:sz w:val="24"/>
          <w:szCs w:val="24"/>
        </w:rPr>
        <w:t>Введение</w:t>
      </w:r>
    </w:p>
    <w:p w:rsidR="00287695" w:rsidRPr="00287695" w:rsidRDefault="00287695" w:rsidP="00287695">
      <w:pPr>
        <w:autoSpaceDE w:val="0"/>
        <w:spacing w:line="276" w:lineRule="auto"/>
        <w:ind w:firstLine="709"/>
        <w:jc w:val="both"/>
        <w:rPr>
          <w:rFonts w:ascii="Times New Roman" w:eastAsia="Times New Roman" w:hAnsi="Times New Roman" w:cs="Times New Roman"/>
        </w:rPr>
      </w:pPr>
      <w:r w:rsidRPr="00287695">
        <w:rPr>
          <w:rFonts w:ascii="Times New Roman" w:eastAsia="Times New Roman" w:hAnsi="Times New Roman" w:cs="Times New Roman"/>
        </w:rPr>
        <w:t xml:space="preserve">Эксперимент </w:t>
      </w:r>
      <w:r w:rsidRPr="00287695">
        <w:rPr>
          <w:rFonts w:ascii="Times New Roman" w:eastAsia="Times New Roman" w:hAnsi="Times New Roman" w:cs="Times New Roman"/>
          <w:lang w:val="en-US"/>
        </w:rPr>
        <w:t>PANDA</w:t>
      </w:r>
      <w:r w:rsidRPr="00287695">
        <w:rPr>
          <w:rFonts w:ascii="Times New Roman" w:eastAsia="Times New Roman" w:hAnsi="Times New Roman" w:cs="Times New Roman"/>
        </w:rPr>
        <w:t xml:space="preserve"> одобрен и принят к постановке в научном центре </w:t>
      </w:r>
      <w:r w:rsidRPr="00287695">
        <w:rPr>
          <w:rFonts w:ascii="Times New Roman" w:eastAsia="Times New Roman" w:hAnsi="Times New Roman" w:cs="Times New Roman"/>
          <w:lang w:val="en-US"/>
        </w:rPr>
        <w:t>GSI</w:t>
      </w:r>
      <w:r w:rsidRPr="00287695">
        <w:rPr>
          <w:rFonts w:ascii="Times New Roman" w:eastAsia="Times New Roman" w:hAnsi="Times New Roman" w:cs="Times New Roman"/>
        </w:rPr>
        <w:t xml:space="preserve"> (Дармштадт, Германия). Целью эксперимента является поиск новых форм материи, а именно наблюдение и изучение новых адронных состояний, таких как глюонные возбуждения, гибриды (комбинации глюонов и кварков), много-кварковые системы, изучение с беспрецедентной точностью спектров масс чармония, странных и чарм  ядер. Эта физическая программа реализуется с помощью детектора </w:t>
      </w:r>
      <w:r w:rsidRPr="00287695">
        <w:rPr>
          <w:rFonts w:ascii="Times New Roman" w:eastAsia="Times New Roman" w:hAnsi="Times New Roman" w:cs="Times New Roman"/>
          <w:lang w:val="en-US"/>
        </w:rPr>
        <w:t>PANDA</w:t>
      </w:r>
      <w:r w:rsidRPr="00287695">
        <w:rPr>
          <w:rFonts w:ascii="Times New Roman" w:eastAsia="Times New Roman" w:hAnsi="Times New Roman" w:cs="Times New Roman"/>
        </w:rPr>
        <w:t xml:space="preserve">, который предполагается установить на пучке антипротонов с энергиями 1-15 ГэВ накопительного кольца антипротонов </w:t>
      </w:r>
      <w:r w:rsidRPr="00287695">
        <w:rPr>
          <w:rFonts w:ascii="Times New Roman" w:eastAsia="Times New Roman" w:hAnsi="Times New Roman" w:cs="Times New Roman"/>
          <w:lang w:val="en-US"/>
        </w:rPr>
        <w:t>HESR</w:t>
      </w:r>
      <w:r w:rsidRPr="00287695">
        <w:rPr>
          <w:rFonts w:ascii="Times New Roman" w:eastAsia="Times New Roman" w:hAnsi="Times New Roman" w:cs="Times New Roman"/>
        </w:rPr>
        <w:t xml:space="preserve"> с уникально высоким импульсным разрешением пучка и высокой интенсивностью. Накопительное кольцо </w:t>
      </w:r>
      <w:r w:rsidRPr="00287695">
        <w:rPr>
          <w:rFonts w:ascii="Times New Roman" w:eastAsia="Times New Roman" w:hAnsi="Times New Roman" w:cs="Times New Roman"/>
          <w:lang w:val="en-US"/>
        </w:rPr>
        <w:t>HESR</w:t>
      </w:r>
      <w:r w:rsidRPr="00287695">
        <w:rPr>
          <w:rFonts w:ascii="Times New Roman" w:eastAsia="Times New Roman" w:hAnsi="Times New Roman" w:cs="Times New Roman"/>
        </w:rPr>
        <w:t xml:space="preserve"> создаётся как часть ускорительного комплекса FAIR в Дармштадте.</w:t>
      </w:r>
    </w:p>
    <w:p w:rsidR="00287695" w:rsidRPr="00287695" w:rsidRDefault="00287695" w:rsidP="00287695">
      <w:pPr>
        <w:autoSpaceDE w:val="0"/>
        <w:spacing w:line="276" w:lineRule="auto"/>
        <w:ind w:firstLine="709"/>
        <w:jc w:val="both"/>
        <w:rPr>
          <w:rFonts w:ascii="Times New Roman" w:eastAsia="Times New Roman" w:hAnsi="Times New Roman" w:cs="Times New Roman"/>
        </w:rPr>
      </w:pPr>
      <w:r w:rsidRPr="00287695">
        <w:rPr>
          <w:rFonts w:ascii="Times New Roman" w:eastAsia="Times New Roman" w:hAnsi="Times New Roman" w:cs="Times New Roman"/>
        </w:rPr>
        <w:t xml:space="preserve">Физическая программа эксперимента ПАНДА нацелена на поиск новых экстремальных форм материи, а именно, экзотических адронов, таких как глюболы, гибриды.  Программа включает в себя спектроскопию состояний чармония выше порога образования пар </w:t>
      </w:r>
      <w:r w:rsidRPr="00287695">
        <w:rPr>
          <w:rFonts w:ascii="Times New Roman" w:eastAsia="Times New Roman" w:hAnsi="Times New Roman" w:cs="Times New Roman"/>
        </w:rPr>
        <w:object w:dxaOrig="465" w:dyaOrig="300">
          <v:shape id="_x0000_i1195" type="#_x0000_t75" style="width:23.15pt;height:15.05pt" o:ole="">
            <v:imagedata r:id="rId312" o:title=""/>
          </v:shape>
          <o:OLEObject Type="Embed" ProgID="Equation.3" ShapeID="_x0000_i1195" DrawAspect="Content" ObjectID="_1516458955" r:id="rId313"/>
        </w:object>
      </w:r>
      <w:r w:rsidRPr="00287695">
        <w:rPr>
          <w:rFonts w:ascii="Times New Roman" w:eastAsia="Times New Roman" w:hAnsi="Times New Roman" w:cs="Times New Roman"/>
        </w:rPr>
        <w:t>- мезонов,  исследования гипер-ядер (в том числе – двойных) и чарм-ядер, когда странная (одна или две) или очарованная частица «вживляется» в ядро вместо обычного нуклона. Исследования предполагается проводить на антипротонном пучке накопительного кольца с электронным и стохастическим охлаждением (HESR) c энергией до 15 ГэВ. Ожидается рекордная в мире интенсивность чистого антипротонного пучка, обеспечивающая до 2х10</w:t>
      </w:r>
      <w:r w:rsidRPr="00287695">
        <w:rPr>
          <w:rFonts w:ascii="Times New Roman" w:eastAsia="Times New Roman" w:hAnsi="Times New Roman" w:cs="Times New Roman"/>
          <w:vertAlign w:val="superscript"/>
        </w:rPr>
        <w:t>7</w:t>
      </w:r>
      <w:r w:rsidRPr="00287695">
        <w:rPr>
          <w:rFonts w:ascii="Times New Roman" w:eastAsia="Times New Roman" w:hAnsi="Times New Roman" w:cs="Times New Roman"/>
        </w:rPr>
        <w:t xml:space="preserve"> взаимодействий в секунду на внутренней водородной мишени. Помимо высокой интенсивности пучок антипротонов будет беспрецедентным по степени монохроматичности, ожидаемой на уровне 10</w:t>
      </w:r>
      <w:r w:rsidRPr="00287695">
        <w:rPr>
          <w:rFonts w:ascii="Times New Roman" w:eastAsia="Times New Roman" w:hAnsi="Times New Roman" w:cs="Times New Roman"/>
          <w:vertAlign w:val="superscript"/>
        </w:rPr>
        <w:t xml:space="preserve">-4 </w:t>
      </w:r>
      <w:r w:rsidRPr="00287695">
        <w:rPr>
          <w:rFonts w:ascii="Times New Roman" w:eastAsia="Times New Roman" w:hAnsi="Times New Roman" w:cs="Times New Roman"/>
        </w:rPr>
        <w:t>- 10</w:t>
      </w:r>
      <w:r w:rsidRPr="00287695">
        <w:rPr>
          <w:rFonts w:ascii="Times New Roman" w:eastAsia="Times New Roman" w:hAnsi="Times New Roman" w:cs="Times New Roman"/>
          <w:vertAlign w:val="superscript"/>
        </w:rPr>
        <w:t>-5</w:t>
      </w:r>
      <w:r w:rsidRPr="00287695">
        <w:rPr>
          <w:rFonts w:ascii="Times New Roman" w:eastAsia="Times New Roman" w:hAnsi="Times New Roman" w:cs="Times New Roman"/>
        </w:rPr>
        <w:t>, что позволит проводить исследования сильного взаимодействия с высокой точностью. При аннигиляции протонов и антипротонов на установке ПАНДА не будет никаких ограничений на квантовые числа прямо рождающихся частиц в отличие от е</w:t>
      </w:r>
      <w:r w:rsidRPr="00287695">
        <w:rPr>
          <w:rFonts w:ascii="Times New Roman" w:eastAsia="Times New Roman" w:hAnsi="Times New Roman" w:cs="Times New Roman"/>
          <w:vertAlign w:val="superscript"/>
        </w:rPr>
        <w:t>+</w:t>
      </w:r>
      <w:r w:rsidRPr="00287695">
        <w:rPr>
          <w:rFonts w:ascii="Times New Roman" w:eastAsia="Times New Roman" w:hAnsi="Times New Roman" w:cs="Times New Roman"/>
        </w:rPr>
        <w:t>е</w:t>
      </w:r>
      <w:r w:rsidRPr="00287695">
        <w:rPr>
          <w:rFonts w:ascii="Times New Roman" w:eastAsia="Times New Roman" w:hAnsi="Times New Roman" w:cs="Times New Roman"/>
          <w:vertAlign w:val="superscript"/>
        </w:rPr>
        <w:t xml:space="preserve">- </w:t>
      </w:r>
      <w:r w:rsidRPr="00287695">
        <w:rPr>
          <w:rFonts w:ascii="Times New Roman" w:eastAsia="Times New Roman" w:hAnsi="Times New Roman" w:cs="Times New Roman"/>
        </w:rPr>
        <w:t xml:space="preserve">- коллайдеров, где могут рождаться только частицы с квантовыми </w:t>
      </w:r>
      <w:r w:rsidRPr="00287695">
        <w:rPr>
          <w:rFonts w:ascii="Times New Roman" w:eastAsia="Times New Roman" w:hAnsi="Times New Roman" w:cs="Times New Roman"/>
        </w:rPr>
        <w:lastRenderedPageBreak/>
        <w:t>числами 1</w:t>
      </w:r>
      <w:r w:rsidRPr="00287695">
        <w:rPr>
          <w:rFonts w:ascii="Times New Roman" w:eastAsia="Times New Roman" w:hAnsi="Times New Roman" w:cs="Times New Roman"/>
          <w:vertAlign w:val="superscript"/>
        </w:rPr>
        <w:t>--</w:t>
      </w:r>
      <w:r w:rsidRPr="00287695">
        <w:rPr>
          <w:rFonts w:ascii="Times New Roman" w:eastAsia="Times New Roman" w:hAnsi="Times New Roman" w:cs="Times New Roman"/>
        </w:rPr>
        <w:t xml:space="preserve">.  </w:t>
      </w:r>
    </w:p>
    <w:p w:rsidR="00287695" w:rsidRPr="00287695" w:rsidRDefault="00287695" w:rsidP="00287695">
      <w:pPr>
        <w:autoSpaceDE w:val="0"/>
        <w:spacing w:line="276" w:lineRule="auto"/>
        <w:ind w:firstLine="709"/>
        <w:jc w:val="both"/>
        <w:rPr>
          <w:rFonts w:ascii="Times New Roman" w:eastAsia="Times New Roman" w:hAnsi="Times New Roman" w:cs="Times New Roman"/>
        </w:rPr>
      </w:pPr>
      <w:r w:rsidRPr="00287695">
        <w:rPr>
          <w:rFonts w:ascii="Times New Roman" w:eastAsia="Times New Roman" w:hAnsi="Times New Roman" w:cs="Times New Roman"/>
        </w:rPr>
        <w:t>Одной из важнейших частей установки ПАНДА является система электромагнитных калориметров, позволяющая иметь практически 4</w:t>
      </w:r>
      <w:r w:rsidRPr="00287695">
        <w:rPr>
          <w:rFonts w:ascii="Times New Roman" w:eastAsia="Times New Roman" w:hAnsi="Times New Roman" w:cs="Times New Roman"/>
        </w:rPr>
        <w:sym w:font="Symbol" w:char="F070"/>
      </w:r>
      <w:r w:rsidRPr="00287695">
        <w:rPr>
          <w:rFonts w:ascii="Times New Roman" w:eastAsia="Times New Roman" w:hAnsi="Times New Roman" w:cs="Times New Roman"/>
        </w:rPr>
        <w:t xml:space="preserve"> геометрию для регистрации нейтральных частиц. Система электромагнитных калориметров ПАНДА состоит из центрального электромагнитного калориметра и калориметра переднего спектрометра, регистрирующего частицы, летящие из точки взаимодействия под небольшими углами (±5</w:t>
      </w:r>
      <w:r w:rsidRPr="00287695">
        <w:rPr>
          <w:rFonts w:ascii="Times New Roman" w:eastAsia="Times New Roman" w:hAnsi="Times New Roman" w:cs="Times New Roman"/>
          <w:vertAlign w:val="superscript"/>
        </w:rPr>
        <w:t>0</w:t>
      </w:r>
      <w:r w:rsidRPr="00287695">
        <w:rPr>
          <w:rFonts w:ascii="Times New Roman" w:eastAsia="Times New Roman" w:hAnsi="Times New Roman" w:cs="Times New Roman"/>
        </w:rPr>
        <w:t xml:space="preserve"> по вертикали и ±10</w:t>
      </w:r>
      <w:r w:rsidRPr="00287695">
        <w:rPr>
          <w:rFonts w:ascii="Times New Roman" w:eastAsia="Times New Roman" w:hAnsi="Times New Roman" w:cs="Times New Roman"/>
          <w:vertAlign w:val="superscript"/>
        </w:rPr>
        <w:t>0</w:t>
      </w:r>
      <w:r w:rsidRPr="00287695">
        <w:rPr>
          <w:rFonts w:ascii="Times New Roman" w:eastAsia="Times New Roman" w:hAnsi="Times New Roman" w:cs="Times New Roman"/>
        </w:rPr>
        <w:t xml:space="preserve"> по горизонтали). Передний калориметр в ПАНДЕ будет сделан по технологии  «шашлык». Т.е. тонко-сегментированный калориметр с перемежающимися слоями сцинтиллятора и поглотителя (свинца) и светосбором с помощью спектро-смещающих волокон, проходящих внутри слоев сцинтиллятора и свинца через отверстия. Технология производства таких детекторов разработана и освоена в ФГБУ ГНЦ ИФВЭ. </w:t>
      </w:r>
    </w:p>
    <w:p w:rsidR="00287695" w:rsidRPr="00287695" w:rsidRDefault="00287695" w:rsidP="00287695">
      <w:pPr>
        <w:autoSpaceDE w:val="0"/>
        <w:spacing w:line="276" w:lineRule="auto"/>
        <w:ind w:firstLine="709"/>
        <w:jc w:val="both"/>
        <w:rPr>
          <w:rFonts w:ascii="Times New Roman" w:eastAsia="Times New Roman" w:hAnsi="Times New Roman" w:cs="Times New Roman"/>
        </w:rPr>
      </w:pPr>
      <w:r w:rsidRPr="00287695">
        <w:rPr>
          <w:rFonts w:ascii="Times New Roman" w:eastAsia="Times New Roman" w:hAnsi="Times New Roman" w:cs="Times New Roman"/>
        </w:rPr>
        <w:t xml:space="preserve">Чтобы выполнить намеченную  физическую программу, детектор должен обеспечить идентификацию частиц (лептонов, мюонов, пионов, каонов, протонов, и т.д.) в широком диапазоне телесного угла и энергий частиц. Детектор  </w:t>
      </w:r>
      <w:r w:rsidRPr="00287695">
        <w:rPr>
          <w:rFonts w:ascii="Times New Roman" w:eastAsia="Times New Roman" w:hAnsi="Times New Roman" w:cs="Times New Roman"/>
          <w:lang w:val="en-US"/>
        </w:rPr>
        <w:t>PANDA</w:t>
      </w:r>
      <w:r w:rsidRPr="00287695">
        <w:rPr>
          <w:rFonts w:ascii="Times New Roman" w:eastAsia="Times New Roman" w:hAnsi="Times New Roman" w:cs="Times New Roman"/>
        </w:rPr>
        <w:t xml:space="preserve"> обладает  практически полным угловым захватом:  Спектрометр мишени </w:t>
      </w:r>
      <w:r w:rsidRPr="00287695">
        <w:rPr>
          <w:rFonts w:ascii="Times New Roman" w:eastAsia="Times New Roman" w:hAnsi="Times New Roman" w:cs="Times New Roman"/>
          <w:lang w:val="en-US"/>
        </w:rPr>
        <w:t>Target</w:t>
      </w:r>
      <w:r w:rsidRPr="00287695">
        <w:rPr>
          <w:rFonts w:ascii="Times New Roman" w:eastAsia="Times New Roman" w:hAnsi="Times New Roman" w:cs="Times New Roman"/>
        </w:rPr>
        <w:t xml:space="preserve"> </w:t>
      </w:r>
      <w:r w:rsidRPr="00287695">
        <w:rPr>
          <w:rFonts w:ascii="Times New Roman" w:eastAsia="Times New Roman" w:hAnsi="Times New Roman" w:cs="Times New Roman"/>
          <w:lang w:val="en-US"/>
        </w:rPr>
        <w:t>Spectrometer</w:t>
      </w:r>
      <w:r w:rsidRPr="00287695">
        <w:rPr>
          <w:rFonts w:ascii="Times New Roman" w:eastAsia="Times New Roman" w:hAnsi="Times New Roman" w:cs="Times New Roman"/>
        </w:rPr>
        <w:t xml:space="preserve"> (</w:t>
      </w:r>
      <w:r w:rsidRPr="00287695">
        <w:rPr>
          <w:rFonts w:ascii="Times New Roman" w:eastAsia="Times New Roman" w:hAnsi="Times New Roman" w:cs="Times New Roman"/>
          <w:lang w:val="en-US"/>
        </w:rPr>
        <w:t>FS</w:t>
      </w:r>
      <w:r w:rsidRPr="00287695">
        <w:rPr>
          <w:rFonts w:ascii="Times New Roman" w:eastAsia="Times New Roman" w:hAnsi="Times New Roman" w:cs="Times New Roman"/>
        </w:rPr>
        <w:t>) обеспечивает  регистрацию частиц, вылетающих из мишени под углами ϴ</w:t>
      </w:r>
      <w:r w:rsidRPr="00287695">
        <w:rPr>
          <w:rFonts w:ascii="Times New Roman" w:eastAsia="Times New Roman" w:hAnsi="Times New Roman" w:cs="Times New Roman"/>
          <w:vertAlign w:val="subscript"/>
          <w:lang w:val="en-US"/>
        </w:rPr>
        <w:t>Lab</w:t>
      </w:r>
      <w:r w:rsidRPr="00287695">
        <w:rPr>
          <w:rFonts w:ascii="Times New Roman" w:eastAsia="Times New Roman" w:hAnsi="Times New Roman" w:cs="Times New Roman"/>
        </w:rPr>
        <w:t>= 10</w:t>
      </w:r>
      <w:r w:rsidRPr="00287695">
        <w:rPr>
          <w:rFonts w:ascii="Times New Roman" w:eastAsia="Times New Roman" w:hAnsi="Times New Roman" w:cs="Times New Roman"/>
          <w:vertAlign w:val="superscript"/>
        </w:rPr>
        <w:t>о</w:t>
      </w:r>
      <w:r w:rsidRPr="00287695">
        <w:rPr>
          <w:rFonts w:ascii="Times New Roman" w:eastAsia="Times New Roman" w:hAnsi="Times New Roman" w:cs="Times New Roman"/>
        </w:rPr>
        <w:t>-140</w:t>
      </w:r>
      <w:r w:rsidRPr="00287695">
        <w:rPr>
          <w:rFonts w:ascii="Times New Roman" w:eastAsia="Times New Roman" w:hAnsi="Times New Roman" w:cs="Times New Roman"/>
          <w:vertAlign w:val="superscript"/>
        </w:rPr>
        <w:t>о</w:t>
      </w:r>
      <w:r w:rsidRPr="00287695">
        <w:rPr>
          <w:rFonts w:ascii="Times New Roman" w:eastAsia="Times New Roman" w:hAnsi="Times New Roman" w:cs="Times New Roman"/>
        </w:rPr>
        <w:t xml:space="preserve">,Передний спектрометр </w:t>
      </w:r>
      <w:r w:rsidRPr="00287695">
        <w:rPr>
          <w:rFonts w:ascii="Times New Roman" w:eastAsia="Times New Roman" w:hAnsi="Times New Roman" w:cs="Times New Roman"/>
          <w:lang w:val="en-US"/>
        </w:rPr>
        <w:t>Forward</w:t>
      </w:r>
      <w:r w:rsidRPr="00287695">
        <w:rPr>
          <w:rFonts w:ascii="Times New Roman" w:eastAsia="Times New Roman" w:hAnsi="Times New Roman" w:cs="Times New Roman"/>
        </w:rPr>
        <w:t xml:space="preserve"> </w:t>
      </w:r>
      <w:r w:rsidRPr="00287695">
        <w:rPr>
          <w:rFonts w:ascii="Times New Roman" w:eastAsia="Times New Roman" w:hAnsi="Times New Roman" w:cs="Times New Roman"/>
          <w:lang w:val="en-US"/>
        </w:rPr>
        <w:t>Spectrometer</w:t>
      </w:r>
      <w:r w:rsidRPr="00287695">
        <w:rPr>
          <w:rFonts w:ascii="Times New Roman" w:eastAsia="Times New Roman" w:hAnsi="Times New Roman" w:cs="Times New Roman"/>
        </w:rPr>
        <w:t xml:space="preserve"> (</w:t>
      </w:r>
      <w:r w:rsidRPr="00287695">
        <w:rPr>
          <w:rFonts w:ascii="Times New Roman" w:eastAsia="Times New Roman" w:hAnsi="Times New Roman" w:cs="Times New Roman"/>
          <w:lang w:val="en-US"/>
        </w:rPr>
        <w:t>FS</w:t>
      </w:r>
      <w:r w:rsidRPr="00287695">
        <w:rPr>
          <w:rFonts w:ascii="Times New Roman" w:eastAsia="Times New Roman" w:hAnsi="Times New Roman" w:cs="Times New Roman"/>
        </w:rPr>
        <w:t>) регистрирует частицы, вылетающие под углами менее 10</w:t>
      </w:r>
      <w:r w:rsidRPr="00287695">
        <w:rPr>
          <w:rFonts w:ascii="Times New Roman" w:eastAsia="Times New Roman" w:hAnsi="Times New Roman" w:cs="Times New Roman"/>
          <w:vertAlign w:val="superscript"/>
        </w:rPr>
        <w:t>о</w:t>
      </w:r>
      <w:r w:rsidRPr="00287695">
        <w:rPr>
          <w:rFonts w:ascii="Times New Roman" w:eastAsia="Times New Roman" w:hAnsi="Times New Roman" w:cs="Times New Roman"/>
        </w:rPr>
        <w:t xml:space="preserve">. В </w:t>
      </w:r>
      <w:r w:rsidRPr="00287695">
        <w:rPr>
          <w:rFonts w:ascii="Times New Roman" w:eastAsia="Times New Roman" w:hAnsi="Times New Roman" w:cs="Times New Roman"/>
          <w:lang w:val="en-US"/>
        </w:rPr>
        <w:t>FS</w:t>
      </w:r>
      <w:r w:rsidRPr="00287695">
        <w:rPr>
          <w:rFonts w:ascii="Times New Roman" w:eastAsia="Times New Roman" w:hAnsi="Times New Roman" w:cs="Times New Roman"/>
        </w:rPr>
        <w:t xml:space="preserve"> используются дипольный магнит, трековая система, многоканальный детектор черенковского  излучения (</w:t>
      </w:r>
      <w:r w:rsidRPr="00287695">
        <w:rPr>
          <w:rFonts w:ascii="Times New Roman" w:eastAsia="Times New Roman" w:hAnsi="Times New Roman" w:cs="Times New Roman"/>
          <w:lang w:val="en-US"/>
        </w:rPr>
        <w:t>RICH</w:t>
      </w:r>
      <w:r w:rsidRPr="00287695">
        <w:rPr>
          <w:rFonts w:ascii="Times New Roman" w:eastAsia="Times New Roman" w:hAnsi="Times New Roman" w:cs="Times New Roman"/>
        </w:rPr>
        <w:t xml:space="preserve">), </w:t>
      </w:r>
      <w:r w:rsidRPr="00287695">
        <w:rPr>
          <w:rFonts w:ascii="Times New Roman" w:eastAsia="Times New Roman" w:hAnsi="Times New Roman" w:cs="Times New Roman"/>
          <w:bCs/>
        </w:rPr>
        <w:t>время-пролетный детектор</w:t>
      </w:r>
      <w:r w:rsidRPr="00287695">
        <w:rPr>
          <w:rFonts w:ascii="Times New Roman" w:eastAsia="Times New Roman" w:hAnsi="Times New Roman" w:cs="Times New Roman"/>
        </w:rPr>
        <w:t xml:space="preserve">, электромагнитный  калориметр.      </w:t>
      </w:r>
    </w:p>
    <w:p w:rsidR="00287695" w:rsidRPr="00287695" w:rsidRDefault="00287695" w:rsidP="00287695">
      <w:pPr>
        <w:autoSpaceDE w:val="0"/>
        <w:spacing w:line="276" w:lineRule="auto"/>
        <w:ind w:firstLine="709"/>
        <w:jc w:val="both"/>
        <w:rPr>
          <w:rFonts w:ascii="Times New Roman" w:eastAsia="Times New Roman" w:hAnsi="Times New Roman" w:cs="Times New Roman"/>
          <w:b/>
          <w:bCs/>
        </w:rPr>
      </w:pPr>
      <w:r w:rsidRPr="00287695">
        <w:rPr>
          <w:rFonts w:ascii="Times New Roman" w:eastAsia="Times New Roman" w:hAnsi="Times New Roman" w:cs="Times New Roman"/>
        </w:rPr>
        <w:t xml:space="preserve">ПИЯФ является ответственным и единственным исполнителем проекта </w:t>
      </w:r>
      <w:r w:rsidRPr="00287695">
        <w:rPr>
          <w:rFonts w:ascii="Times New Roman" w:eastAsia="Times New Roman" w:hAnsi="Times New Roman" w:cs="Times New Roman"/>
          <w:bCs/>
        </w:rPr>
        <w:t>время-пролетного детектора высокого разрешения</w:t>
      </w:r>
      <w:r w:rsidRPr="00287695">
        <w:rPr>
          <w:rFonts w:ascii="Times New Roman" w:eastAsia="Times New Roman" w:hAnsi="Times New Roman" w:cs="Times New Roman"/>
          <w:b/>
          <w:bCs/>
        </w:rPr>
        <w:t xml:space="preserve"> (</w:t>
      </w:r>
      <w:r w:rsidRPr="00287695">
        <w:rPr>
          <w:rFonts w:ascii="Times New Roman" w:eastAsia="Times New Roman" w:hAnsi="Times New Roman" w:cs="Times New Roman"/>
          <w:bCs/>
          <w:lang w:val="en-US"/>
        </w:rPr>
        <w:t>FTOF</w:t>
      </w:r>
      <w:r w:rsidRPr="00287695">
        <w:rPr>
          <w:rFonts w:ascii="Times New Roman" w:eastAsia="Times New Roman" w:hAnsi="Times New Roman" w:cs="Times New Roman"/>
          <w:bCs/>
        </w:rPr>
        <w:t>)</w:t>
      </w:r>
      <w:r w:rsidRPr="00287695">
        <w:rPr>
          <w:rFonts w:ascii="Times New Roman" w:eastAsia="Times New Roman" w:hAnsi="Times New Roman" w:cs="Times New Roman"/>
          <w:b/>
          <w:bCs/>
        </w:rPr>
        <w:t>.</w:t>
      </w:r>
    </w:p>
    <w:p w:rsidR="00287695" w:rsidRDefault="00287695" w:rsidP="00287695">
      <w:pPr>
        <w:autoSpaceDE w:val="0"/>
        <w:spacing w:line="276" w:lineRule="auto"/>
        <w:ind w:firstLine="709"/>
        <w:jc w:val="both"/>
        <w:rPr>
          <w:rFonts w:ascii="Times New Roman" w:eastAsia="Times New Roman" w:hAnsi="Times New Roman" w:cs="Times New Roman"/>
          <w:bCs/>
        </w:rPr>
      </w:pPr>
      <w:r w:rsidRPr="00287695">
        <w:rPr>
          <w:rFonts w:ascii="Times New Roman" w:eastAsia="Times New Roman" w:hAnsi="Times New Roman" w:cs="Times New Roman"/>
          <w:bCs/>
        </w:rPr>
        <w:t>Задачей группы ИТЭФ является разработка и создание корпускулярной мишени эксперимента.</w:t>
      </w:r>
    </w:p>
    <w:p w:rsidR="00287695" w:rsidRPr="00287695" w:rsidRDefault="00287695" w:rsidP="00287695">
      <w:pPr>
        <w:autoSpaceDE w:val="0"/>
        <w:spacing w:line="276" w:lineRule="auto"/>
        <w:ind w:firstLine="709"/>
        <w:jc w:val="both"/>
        <w:rPr>
          <w:rFonts w:ascii="Times New Roman" w:eastAsia="Times New Roman" w:hAnsi="Times New Roman" w:cs="Times New Roman"/>
          <w:bCs/>
        </w:rPr>
      </w:pPr>
    </w:p>
    <w:p w:rsidR="00287695" w:rsidRPr="00287695" w:rsidRDefault="00287695" w:rsidP="00287695">
      <w:pPr>
        <w:autoSpaceDE w:val="0"/>
        <w:spacing w:line="276" w:lineRule="auto"/>
        <w:ind w:firstLine="709"/>
        <w:jc w:val="both"/>
        <w:rPr>
          <w:rFonts w:ascii="Times New Roman" w:eastAsia="Times New Roman" w:hAnsi="Times New Roman" w:cs="Times New Roman"/>
          <w:bCs/>
          <w:iCs/>
        </w:rPr>
      </w:pPr>
      <w:r w:rsidRPr="00287695">
        <w:rPr>
          <w:rFonts w:ascii="Times New Roman" w:eastAsia="Times New Roman" w:hAnsi="Times New Roman" w:cs="Times New Roman"/>
          <w:bCs/>
          <w:iCs/>
        </w:rPr>
        <w:t>Научно-исследовательские работы</w:t>
      </w:r>
    </w:p>
    <w:p w:rsidR="00287695" w:rsidRPr="00287695" w:rsidRDefault="00287695" w:rsidP="00287695">
      <w:pPr>
        <w:autoSpaceDE w:val="0"/>
        <w:spacing w:line="276" w:lineRule="auto"/>
        <w:ind w:firstLine="709"/>
        <w:jc w:val="both"/>
        <w:rPr>
          <w:rFonts w:ascii="Times New Roman" w:eastAsia="Times New Roman" w:hAnsi="Times New Roman" w:cs="Times New Roman"/>
        </w:rPr>
      </w:pPr>
      <w:r w:rsidRPr="00287695">
        <w:rPr>
          <w:rFonts w:ascii="Times New Roman" w:eastAsia="Times New Roman" w:hAnsi="Times New Roman" w:cs="Times New Roman"/>
        </w:rPr>
        <w:t>В рамках проекта проходили работы по трем основным направлениям:</w:t>
      </w:r>
    </w:p>
    <w:p w:rsidR="00287695" w:rsidRPr="00287695" w:rsidRDefault="00287695" w:rsidP="008F5F96">
      <w:pPr>
        <w:numPr>
          <w:ilvl w:val="0"/>
          <w:numId w:val="69"/>
        </w:numPr>
        <w:autoSpaceDE w:val="0"/>
        <w:spacing w:line="276" w:lineRule="auto"/>
        <w:jc w:val="both"/>
        <w:rPr>
          <w:rFonts w:ascii="Times New Roman" w:eastAsia="Times New Roman" w:hAnsi="Times New Roman" w:cs="Times New Roman"/>
        </w:rPr>
      </w:pPr>
      <w:r w:rsidRPr="00287695">
        <w:rPr>
          <w:rFonts w:ascii="Times New Roman" w:eastAsia="Times New Roman" w:hAnsi="Times New Roman" w:cs="Times New Roman"/>
        </w:rPr>
        <w:t>Разработка и тестирование электромагнитных калориметров эксперимента ПАНДА. Работа включает работы по разработке механической структуры центрального электромагнитного калориметра, разработку и тестирование прототипов переднего электромагнитного калориметра типа «шашлык», подготовку программного обеспечения и моделирование физических процессов эксперимента ПАНДА.</w:t>
      </w:r>
    </w:p>
    <w:p w:rsidR="00287695" w:rsidRPr="00287695" w:rsidRDefault="00287695" w:rsidP="008F5F96">
      <w:pPr>
        <w:numPr>
          <w:ilvl w:val="0"/>
          <w:numId w:val="69"/>
        </w:numPr>
        <w:autoSpaceDE w:val="0"/>
        <w:spacing w:line="276" w:lineRule="auto"/>
        <w:jc w:val="both"/>
        <w:rPr>
          <w:rFonts w:ascii="Times New Roman" w:eastAsia="Times New Roman" w:hAnsi="Times New Roman" w:cs="Times New Roman"/>
        </w:rPr>
      </w:pPr>
      <w:r w:rsidRPr="00287695">
        <w:rPr>
          <w:rFonts w:ascii="Times New Roman" w:eastAsia="Times New Roman" w:hAnsi="Times New Roman" w:cs="Times New Roman"/>
        </w:rPr>
        <w:t>Разработка и тестирование переднего время-пролетного детектора эксперимента и подготовка Технического Задания на данный детектор</w:t>
      </w:r>
    </w:p>
    <w:p w:rsidR="003C6679" w:rsidRPr="00287695" w:rsidRDefault="00287695" w:rsidP="00287695">
      <w:pPr>
        <w:autoSpaceDE w:val="0"/>
        <w:spacing w:line="276" w:lineRule="auto"/>
        <w:ind w:firstLine="709"/>
        <w:jc w:val="both"/>
        <w:rPr>
          <w:rFonts w:ascii="Times New Roman" w:eastAsia="Times New Roman" w:hAnsi="Times New Roman" w:cs="Times New Roman"/>
          <w:bCs/>
        </w:rPr>
      </w:pPr>
      <w:r w:rsidRPr="00287695">
        <w:rPr>
          <w:rFonts w:ascii="Times New Roman" w:eastAsia="Times New Roman" w:hAnsi="Times New Roman" w:cs="Times New Roman"/>
        </w:rPr>
        <w:t>Разработка и исследование корпускулярной мишени эксперимента.</w:t>
      </w:r>
      <w:r w:rsidR="00E03EA8" w:rsidRPr="00E03EA8">
        <w:rPr>
          <w:rFonts w:ascii="Times New Roman" w:eastAsia="Times New Roman" w:hAnsi="Times New Roman" w:cs="Times New Roman"/>
        </w:rPr>
        <w:t>Каждое из направлений представлено в соответствующем разделе отчета</w:t>
      </w:r>
      <w:r w:rsidR="001674ED" w:rsidRPr="001674ED">
        <w:rPr>
          <w:rFonts w:ascii="Times New Roman" w:eastAsia="Times New Roman" w:hAnsi="Times New Roman" w:cs="Times New Roman"/>
          <w:bCs/>
        </w:rPr>
        <w:t>отчета.</w:t>
      </w:r>
    </w:p>
    <w:p w:rsidR="005D0C06" w:rsidRPr="001674ED" w:rsidRDefault="005D0C06" w:rsidP="001674ED">
      <w:pPr>
        <w:pStyle w:val="2"/>
        <w:spacing w:line="276" w:lineRule="auto"/>
        <w:ind w:left="0" w:firstLine="709"/>
        <w:jc w:val="both"/>
        <w:rPr>
          <w:rFonts w:ascii="Times New Roman" w:hAnsi="Times New Roman" w:cs="Times New Roman"/>
          <w:b w:val="0"/>
          <w:i w:val="0"/>
          <w:sz w:val="24"/>
          <w:szCs w:val="24"/>
        </w:rPr>
      </w:pPr>
      <w:r w:rsidRPr="001674ED">
        <w:rPr>
          <w:rFonts w:ascii="Times New Roman" w:hAnsi="Times New Roman" w:cs="Times New Roman"/>
          <w:b w:val="0"/>
          <w:i w:val="0"/>
          <w:sz w:val="24"/>
          <w:szCs w:val="24"/>
        </w:rPr>
        <w:t>Работы ИФВЭ по подготовке электромагнитных калориметров</w:t>
      </w:r>
      <w:r w:rsidR="001674ED" w:rsidRPr="001674ED">
        <w:rPr>
          <w:rFonts w:ascii="Times New Roman" w:hAnsi="Times New Roman" w:cs="Times New Roman"/>
          <w:b w:val="0"/>
          <w:i w:val="0"/>
          <w:sz w:val="24"/>
          <w:szCs w:val="24"/>
        </w:rPr>
        <w:t xml:space="preserve"> и по физической программе эксперимента ПАНДА</w:t>
      </w:r>
    </w:p>
    <w:p w:rsidR="004755BF" w:rsidRPr="001674ED" w:rsidRDefault="003C6679" w:rsidP="00287695">
      <w:pPr>
        <w:pStyle w:val="3"/>
        <w:spacing w:before="0" w:line="276" w:lineRule="auto"/>
        <w:ind w:left="0" w:firstLine="709"/>
        <w:jc w:val="both"/>
        <w:rPr>
          <w:rFonts w:ascii="Times New Roman" w:hAnsi="Times New Roman" w:cs="Times New Roman"/>
          <w:b w:val="0"/>
          <w:sz w:val="24"/>
          <w:szCs w:val="24"/>
        </w:rPr>
      </w:pPr>
      <w:r w:rsidRPr="001674ED">
        <w:rPr>
          <w:rFonts w:ascii="Times New Roman" w:hAnsi="Times New Roman" w:cs="Times New Roman"/>
          <w:b w:val="0"/>
          <w:sz w:val="24"/>
          <w:szCs w:val="24"/>
        </w:rPr>
        <w:t>Разработка</w:t>
      </w:r>
      <w:r w:rsidR="00EA3B9A" w:rsidRPr="001674ED">
        <w:rPr>
          <w:rFonts w:ascii="Times New Roman" w:hAnsi="Times New Roman" w:cs="Times New Roman"/>
          <w:b w:val="0"/>
          <w:sz w:val="24"/>
          <w:szCs w:val="24"/>
        </w:rPr>
        <w:t xml:space="preserve"> механической структуры и мониторной системы центрального электромагнитного калориметра</w:t>
      </w:r>
    </w:p>
    <w:p w:rsidR="00287695" w:rsidRPr="00287695" w:rsidRDefault="00E03EA8" w:rsidP="00287695">
      <w:pPr>
        <w:spacing w:line="276" w:lineRule="auto"/>
        <w:ind w:firstLine="709"/>
        <w:jc w:val="both"/>
        <w:rPr>
          <w:rFonts w:ascii="Times New Roman" w:hAnsi="Times New Roman" w:cs="Times New Roman"/>
        </w:rPr>
      </w:pPr>
      <w:r>
        <w:rPr>
          <w:rFonts w:ascii="Times New Roman" w:hAnsi="Times New Roman" w:cs="Times New Roman"/>
        </w:rPr>
        <w:t>Центральный электромагнитный к</w:t>
      </w:r>
      <w:r w:rsidR="001674ED" w:rsidRPr="001674ED">
        <w:rPr>
          <w:rFonts w:ascii="Times New Roman" w:hAnsi="Times New Roman" w:cs="Times New Roman"/>
        </w:rPr>
        <w:t xml:space="preserve">алориметр </w:t>
      </w:r>
      <w:r w:rsidR="00287695" w:rsidRPr="00287695">
        <w:rPr>
          <w:rFonts w:ascii="Times New Roman" w:hAnsi="Times New Roman" w:cs="Times New Roman"/>
        </w:rPr>
        <w:t xml:space="preserve">«баррель» из сцинтилляционных кристаллов PbWO4 (PWO) перекрывает угловой диапазон в полярных координатах между 22º и 140º с внутренним радиусом 570 мм и внешним радиусом 940 мм, включая механическую структуру. Все кристаллы имеют форму усечённой пирамиды. Число различных </w:t>
      </w:r>
      <w:r w:rsidR="00287695" w:rsidRPr="00287695">
        <w:rPr>
          <w:rFonts w:ascii="Times New Roman" w:hAnsi="Times New Roman" w:cs="Times New Roman"/>
        </w:rPr>
        <w:lastRenderedPageBreak/>
        <w:t>типоразмеров в «барреле» составляет 22 (по 11 типов «левых» и «правых»). Все указанные размеры являются номинальными, а допуски составляют +0/-100 мкм. В среднем, площадь переднего торца кристаллов равна 21,3 мм</w:t>
      </w:r>
      <w:r w:rsidR="00287695" w:rsidRPr="00287695">
        <w:rPr>
          <w:rFonts w:ascii="Times New Roman" w:hAnsi="Times New Roman" w:cs="Times New Roman"/>
          <w:vertAlign w:val="superscript"/>
        </w:rPr>
        <w:t>2</w:t>
      </w:r>
      <w:r w:rsidR="00287695" w:rsidRPr="00287695">
        <w:rPr>
          <w:rFonts w:ascii="Times New Roman" w:hAnsi="Times New Roman" w:cs="Times New Roman"/>
        </w:rPr>
        <w:t>, а заднего – 27,3 мм</w:t>
      </w:r>
      <w:r w:rsidR="00287695" w:rsidRPr="00287695">
        <w:rPr>
          <w:rFonts w:ascii="Times New Roman" w:hAnsi="Times New Roman" w:cs="Times New Roman"/>
          <w:vertAlign w:val="superscript"/>
        </w:rPr>
        <w:t>2</w:t>
      </w:r>
      <w:r w:rsidR="00287695" w:rsidRPr="00287695">
        <w:rPr>
          <w:rFonts w:ascii="Times New Roman" w:hAnsi="Times New Roman" w:cs="Times New Roman"/>
        </w:rPr>
        <w:t>, а их масса  составляет 0,98 кг.</w:t>
      </w:r>
    </w:p>
    <w:p w:rsidR="00287695" w:rsidRPr="00287695" w:rsidRDefault="00287695" w:rsidP="00287695">
      <w:pPr>
        <w:spacing w:line="276" w:lineRule="auto"/>
        <w:ind w:firstLine="709"/>
        <w:jc w:val="both"/>
        <w:rPr>
          <w:rFonts w:ascii="Times New Roman" w:hAnsi="Times New Roman" w:cs="Times New Roman"/>
        </w:rPr>
      </w:pPr>
      <w:r w:rsidRPr="00287695">
        <w:rPr>
          <w:rFonts w:ascii="Times New Roman" w:hAnsi="Times New Roman" w:cs="Times New Roman"/>
        </w:rPr>
        <w:t xml:space="preserve">ЭМК «баррель» будет работать при температуре -25ºС в атмосфере сухого азота внутри магнита-соленоида с внутренним радиусом 95 см и длиной 2,8 м. Максимальное магнитное поле составляет 2 Т. Тепловой экран, который не является частью поддерживающей структуры для кристаллов, будет окружать каждый сектор, разделяя объём, занимаемый ЭМК «Баррель», на две зоны: холодную (внутри теплового экрана) и тёплую (снаружи теплового экрана). </w:t>
      </w:r>
    </w:p>
    <w:p w:rsidR="00287695" w:rsidRPr="00287695" w:rsidRDefault="00287695" w:rsidP="00287695">
      <w:pPr>
        <w:spacing w:line="276" w:lineRule="auto"/>
        <w:ind w:firstLine="709"/>
        <w:jc w:val="both"/>
        <w:rPr>
          <w:rFonts w:ascii="Times New Roman" w:hAnsi="Times New Roman" w:cs="Times New Roman"/>
        </w:rPr>
      </w:pPr>
      <w:r w:rsidRPr="00287695">
        <w:rPr>
          <w:rFonts w:ascii="Times New Roman" w:hAnsi="Times New Roman" w:cs="Times New Roman"/>
        </w:rPr>
        <w:t>Для построения сектора используется модульная структура. Семь разных супер-модулей объединяют 18 типов  модулей на семи задних модульных плитах. Супер-модуль #1состоит только из одного модуля. Супер-модули #(2 ÷ 6) состоят из трёх различных модулей каждый, а супер-модуль #7 объединяет два различных модуля. Семнадцать модулей содержат по 4×10 и один - 3×10 кристаллов. В каждом модуле используется равное число «правых» и «левых» кристаллов одного типа. Семь модулей имеют «зеркальных двойников», содержащих кристаллы того же типа («правые» становятся «левыми», и наоборот). Зеркальная граница проходит между супер-модулями #3 и #4.</w:t>
      </w:r>
    </w:p>
    <w:p w:rsidR="00287695" w:rsidRPr="00287695" w:rsidRDefault="00287695" w:rsidP="00287695">
      <w:pPr>
        <w:spacing w:line="276" w:lineRule="auto"/>
        <w:ind w:firstLine="709"/>
        <w:jc w:val="both"/>
        <w:rPr>
          <w:rFonts w:ascii="Times New Roman" w:hAnsi="Times New Roman" w:cs="Times New Roman"/>
        </w:rPr>
      </w:pPr>
      <w:r w:rsidRPr="00287695">
        <w:rPr>
          <w:rFonts w:ascii="Times New Roman" w:hAnsi="Times New Roman" w:cs="Times New Roman"/>
        </w:rPr>
        <w:t>Кристаллы будут обёрнуты отражающим материалом «</w:t>
      </w:r>
      <w:r w:rsidRPr="00287695">
        <w:rPr>
          <w:rFonts w:ascii="Times New Roman" w:hAnsi="Times New Roman" w:cs="Times New Roman"/>
          <w:lang w:val="en-US"/>
        </w:rPr>
        <w:t>VM</w:t>
      </w:r>
      <w:r w:rsidRPr="00287695">
        <w:rPr>
          <w:rFonts w:ascii="Times New Roman" w:hAnsi="Times New Roman" w:cs="Times New Roman"/>
        </w:rPr>
        <w:t xml:space="preserve">2000 </w:t>
      </w:r>
      <w:r w:rsidRPr="00287695">
        <w:rPr>
          <w:rFonts w:ascii="Times New Roman" w:hAnsi="Times New Roman" w:cs="Times New Roman"/>
          <w:lang w:val="en-US"/>
        </w:rPr>
        <w:t>RadiantMirrorFilm</w:t>
      </w:r>
      <w:r w:rsidRPr="00287695">
        <w:rPr>
          <w:rFonts w:ascii="Times New Roman" w:hAnsi="Times New Roman" w:cs="Times New Roman"/>
        </w:rPr>
        <w:t>» толщиной 65 мкм и помещены в альвеолы из углеволокна. Всего имеется 18 различных типов единичных альвеол. Семнадцать из них состоят из 2×4 ячеек, по одной на каждый кристалл (4 «левых» и 4 «правых» кристаллов одного типа), и одна – для модуля #11(+) - состоит из 2×3 ячеек (3 «левых» и 3 «правых» кристалла). Пять единичных альвеол одного типа склеиваются между собой, образуя пакет альвеол 4×10 (3×10) ячеек для 40 (30) кристаллов одного модуля.</w:t>
      </w:r>
    </w:p>
    <w:p w:rsidR="001674ED" w:rsidRPr="001674ED" w:rsidRDefault="00287695" w:rsidP="00287695">
      <w:pPr>
        <w:spacing w:line="276" w:lineRule="auto"/>
        <w:ind w:firstLine="709"/>
        <w:jc w:val="both"/>
        <w:rPr>
          <w:rFonts w:ascii="Times New Roman" w:hAnsi="Times New Roman" w:cs="Times New Roman"/>
        </w:rPr>
      </w:pPr>
      <w:r w:rsidRPr="00287695">
        <w:rPr>
          <w:rFonts w:ascii="Times New Roman" w:hAnsi="Times New Roman" w:cs="Times New Roman"/>
        </w:rPr>
        <w:t>Более подробно Центральный электромагнитный калориметр описан в научном отчете за 2014 года, и мы не будем повторять это описание в данном отчете.</w:t>
      </w:r>
    </w:p>
    <w:p w:rsidR="001674ED" w:rsidRDefault="00287695" w:rsidP="00E03EA8">
      <w:pPr>
        <w:spacing w:line="276" w:lineRule="auto"/>
        <w:ind w:firstLine="709"/>
        <w:jc w:val="both"/>
        <w:rPr>
          <w:rFonts w:ascii="Times New Roman" w:hAnsi="Times New Roman" w:cs="Times New Roman"/>
        </w:rPr>
      </w:pPr>
      <w:r>
        <w:rPr>
          <w:rFonts w:ascii="Times New Roman" w:hAnsi="Times New Roman" w:cs="Times New Roman"/>
        </w:rPr>
        <w:t xml:space="preserve"> </w:t>
      </w:r>
      <w:r w:rsidR="001674ED" w:rsidRPr="001674ED">
        <w:rPr>
          <w:rFonts w:ascii="Times New Roman" w:hAnsi="Times New Roman" w:cs="Times New Roman"/>
        </w:rPr>
        <w:t>Работы по созданию механической структуры барреля в ГНЦ ИФВЭ в 2015 году велись по 4 основным направлениям:</w:t>
      </w:r>
    </w:p>
    <w:p w:rsidR="00E03EA8" w:rsidRPr="001674ED" w:rsidRDefault="00E03EA8" w:rsidP="00E03EA8">
      <w:pPr>
        <w:spacing w:line="276" w:lineRule="auto"/>
        <w:ind w:firstLine="709"/>
        <w:jc w:val="both"/>
        <w:rPr>
          <w:rFonts w:ascii="Times New Roman" w:hAnsi="Times New Roman" w:cs="Times New Roman"/>
        </w:rPr>
      </w:pPr>
    </w:p>
    <w:p w:rsidR="001674ED" w:rsidRPr="00E03EA8" w:rsidRDefault="00A6354C" w:rsidP="00E03EA8">
      <w:pPr>
        <w:pStyle w:val="4"/>
        <w:spacing w:line="276" w:lineRule="auto"/>
        <w:ind w:left="0" w:firstLine="709"/>
        <w:jc w:val="both"/>
        <w:rPr>
          <w:rFonts w:ascii="Times New Roman" w:hAnsi="Times New Roman" w:cs="Times New Roman"/>
          <w:b w:val="0"/>
          <w:sz w:val="24"/>
          <w:szCs w:val="24"/>
        </w:rPr>
      </w:pPr>
      <w:r>
        <w:rPr>
          <w:rFonts w:ascii="Times New Roman" w:hAnsi="Times New Roman" w:cs="Times New Roman"/>
          <w:b w:val="0"/>
          <w:sz w:val="24"/>
          <w:szCs w:val="24"/>
        </w:rPr>
        <w:t>Проектные работы</w:t>
      </w:r>
    </w:p>
    <w:p w:rsidR="001674ED" w:rsidRPr="001674ED" w:rsidRDefault="001674ED" w:rsidP="001674ED">
      <w:pPr>
        <w:spacing w:line="276" w:lineRule="auto"/>
        <w:ind w:firstLine="709"/>
        <w:jc w:val="both"/>
        <w:rPr>
          <w:rFonts w:ascii="Times New Roman" w:hAnsi="Times New Roman" w:cs="Times New Roman"/>
          <w:bCs/>
        </w:rPr>
      </w:pPr>
      <w:r w:rsidRPr="001674ED">
        <w:rPr>
          <w:rFonts w:ascii="Times New Roman" w:hAnsi="Times New Roman" w:cs="Times New Roman"/>
        </w:rPr>
        <w:t>1.1 Проектирование</w:t>
      </w:r>
      <w:r w:rsidRPr="001674ED">
        <w:rPr>
          <w:rFonts w:ascii="Times New Roman" w:hAnsi="Times New Roman" w:cs="Times New Roman"/>
          <w:bCs/>
        </w:rPr>
        <w:t xml:space="preserve"> механической опорной конструкции барреля.</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bCs/>
        </w:rPr>
        <w:t xml:space="preserve">1.2 </w:t>
      </w:r>
      <w:r w:rsidRPr="001674ED">
        <w:rPr>
          <w:rFonts w:ascii="Times New Roman" w:hAnsi="Times New Roman" w:cs="Times New Roman"/>
        </w:rPr>
        <w:t>Разработка общего сценария сборки баррельного электромагнитного калориметра и поэтапный анализ требуемого технологического оборудования для сборки и монтажа отдельных блоков и узлов детектора.</w:t>
      </w:r>
    </w:p>
    <w:p w:rsidR="001674ED" w:rsidRPr="001674ED" w:rsidRDefault="001674ED" w:rsidP="001674ED">
      <w:pPr>
        <w:spacing w:line="276" w:lineRule="auto"/>
        <w:ind w:firstLine="709"/>
        <w:jc w:val="both"/>
        <w:rPr>
          <w:rFonts w:ascii="Times New Roman" w:hAnsi="Times New Roman" w:cs="Times New Roman"/>
          <w:bCs/>
        </w:rPr>
      </w:pPr>
      <w:r w:rsidRPr="001674ED">
        <w:rPr>
          <w:rFonts w:ascii="Times New Roman" w:hAnsi="Times New Roman" w:cs="Times New Roman"/>
          <w:bCs/>
        </w:rPr>
        <w:t xml:space="preserve">1.3 </w:t>
      </w:r>
      <w:r w:rsidRPr="001674ED">
        <w:rPr>
          <w:rFonts w:ascii="Times New Roman" w:hAnsi="Times New Roman" w:cs="Times New Roman"/>
        </w:rPr>
        <w:t>Разработка и согласование с партнерами по коллаборации ПАНДА конструкторской документации для изготовления технологической оснастки, необходимой на</w:t>
      </w:r>
      <w:r w:rsidR="00287695">
        <w:rPr>
          <w:rFonts w:ascii="Times New Roman" w:hAnsi="Times New Roman" w:cs="Times New Roman"/>
        </w:rPr>
        <w:t xml:space="preserve"> </w:t>
      </w:r>
      <w:r w:rsidRPr="001674ED">
        <w:rPr>
          <w:rFonts w:ascii="Times New Roman" w:hAnsi="Times New Roman" w:cs="Times New Roman"/>
        </w:rPr>
        <w:t xml:space="preserve"> различных стадиях сборки и монтажа узлов и деталей баррельного электромагнитного калориметра.</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Инженерами Конструкторского отдела полностью завершена разработка конструкторской документации (КД) на изготовление оснастки для производства 18 типов единичных альвеол с ячейками 4х2 шт., пакетов с ячейками 4х10 шт., оснастки для сборки предсерийного сектора барреля. Конструкторская документация была представлена и обсуждена с немецкими коллегами на совместных совещ</w:t>
      </w:r>
      <w:r w:rsidR="00287695">
        <w:rPr>
          <w:rFonts w:ascii="Times New Roman" w:hAnsi="Times New Roman" w:cs="Times New Roman"/>
        </w:rPr>
        <w:t>аниях в г. Гиссен, г.</w:t>
      </w:r>
      <w:r w:rsidR="00A6354C">
        <w:rPr>
          <w:rFonts w:ascii="Times New Roman" w:hAnsi="Times New Roman" w:cs="Times New Roman"/>
        </w:rPr>
        <w:t xml:space="preserve"> </w:t>
      </w:r>
      <w:r w:rsidR="00287695">
        <w:rPr>
          <w:rFonts w:ascii="Times New Roman" w:hAnsi="Times New Roman" w:cs="Times New Roman"/>
        </w:rPr>
        <w:t xml:space="preserve">Дармштадти и </w:t>
      </w:r>
      <w:r w:rsidRPr="001674ED">
        <w:rPr>
          <w:rFonts w:ascii="Times New Roman" w:hAnsi="Times New Roman" w:cs="Times New Roman"/>
        </w:rPr>
        <w:lastRenderedPageBreak/>
        <w:t>г.Майнц (Германия) в ходе визитов наших специалистов в 2015г.</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 xml:space="preserve">Вся разработанная в ГНЦ ИФВЭ конструкторская документация по эксперименту ПАНДА согласована и утверждена немецкими партнерами и хранится в Единой базе данных </w:t>
      </w:r>
      <w:r w:rsidRPr="001674ED">
        <w:rPr>
          <w:rFonts w:ascii="Times New Roman" w:hAnsi="Times New Roman" w:cs="Times New Roman"/>
          <w:lang w:val="en-US"/>
        </w:rPr>
        <w:t>EDMS</w:t>
      </w:r>
      <w:r w:rsidRPr="001674ED">
        <w:rPr>
          <w:rFonts w:ascii="Times New Roman" w:hAnsi="Times New Roman" w:cs="Times New Roman"/>
        </w:rPr>
        <w:t xml:space="preserve"> (</w:t>
      </w:r>
      <w:r w:rsidRPr="001674ED">
        <w:rPr>
          <w:rFonts w:ascii="Times New Roman" w:hAnsi="Times New Roman" w:cs="Times New Roman"/>
          <w:lang w:val="en-US"/>
        </w:rPr>
        <w:t>CERN</w:t>
      </w:r>
      <w:r w:rsidRPr="001674ED">
        <w:rPr>
          <w:rFonts w:ascii="Times New Roman" w:hAnsi="Times New Roman" w:cs="Times New Roman"/>
        </w:rPr>
        <w:t>).</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1.4 Выпуск изменённой и дополненной конструкторской документации для завершения изготовления и сборки прототипа отдельного супермодуля калориметра ПРОТО 120.</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1.5 Разработка конструкции полноразмерного прототипа сектора баррельного калориметра.</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Выполнена детальная проработка двух вариантов конструкции несущей конструкции сектора, а также проведены прочностные и тепловые расчеты.</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Итогами постоянных контактов инженеров и ученых ГНЦ ИФВЭ со специалистами ПАНДА является утвержденная в октябре 2015</w:t>
      </w:r>
      <w:r w:rsidR="00A6354C">
        <w:rPr>
          <w:rFonts w:ascii="Times New Roman" w:hAnsi="Times New Roman" w:cs="Times New Roman"/>
        </w:rPr>
        <w:t xml:space="preserve"> </w:t>
      </w:r>
      <w:r w:rsidRPr="001674ED">
        <w:rPr>
          <w:rFonts w:ascii="Times New Roman" w:hAnsi="Times New Roman" w:cs="Times New Roman"/>
        </w:rPr>
        <w:t>г., по результатам совместного обсуждений в г. Гиссен, конструкция предсерийного сектора.</w:t>
      </w:r>
    </w:p>
    <w:p w:rsid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Работы по поиску решения велись в течении всего 2015</w:t>
      </w:r>
      <w:r w:rsidR="00A6354C">
        <w:rPr>
          <w:rFonts w:ascii="Times New Roman" w:hAnsi="Times New Roman" w:cs="Times New Roman"/>
        </w:rPr>
        <w:t xml:space="preserve"> </w:t>
      </w:r>
      <w:r w:rsidRPr="001674ED">
        <w:rPr>
          <w:rFonts w:ascii="Times New Roman" w:hAnsi="Times New Roman" w:cs="Times New Roman"/>
        </w:rPr>
        <w:t xml:space="preserve">г. Прорабатывалось 2 основных варианта конструкции исходя из требований размещения элементов электроники, кабелей, оптических волокон, охлаждающей системы и многих других подсистем. Специалисты ГНЦ ИФВЭ выполнили серию прочностных и тепловых расчетов в пакете программ </w:t>
      </w:r>
      <w:r w:rsidRPr="001674ED">
        <w:rPr>
          <w:rFonts w:ascii="Times New Roman" w:hAnsi="Times New Roman" w:cs="Times New Roman"/>
          <w:lang w:val="en-US"/>
        </w:rPr>
        <w:t>ANSYS</w:t>
      </w:r>
      <w:r w:rsidRPr="001674ED">
        <w:rPr>
          <w:rFonts w:ascii="Times New Roman" w:hAnsi="Times New Roman" w:cs="Times New Roman"/>
        </w:rPr>
        <w:t>. Результаты поэтапно трижды докладывались на совещаниях коллаборации в г. Гиссен, г. Дармштадт, г. Майнц. Благодаря постоянному контакту с немецкими коллегами выработан и принят оптимальный, на сегодняшний день, вариант конструкции предсерийного сектора, максимально учитывающий наработки наших специалистов и требования немецких партнеров. Пакет конструкторской документации подготовлен для перед</w:t>
      </w:r>
      <w:r w:rsidR="007228B5">
        <w:rPr>
          <w:rFonts w:ascii="Times New Roman" w:hAnsi="Times New Roman" w:cs="Times New Roman"/>
        </w:rPr>
        <w:t xml:space="preserve">ачи в производственную компанию </w:t>
      </w:r>
      <w:r w:rsidRPr="001674ED">
        <w:rPr>
          <w:rFonts w:ascii="Times New Roman" w:hAnsi="Times New Roman" w:cs="Times New Roman"/>
        </w:rPr>
        <w:t>побе</w:t>
      </w:r>
      <w:r w:rsidR="007228B5">
        <w:rPr>
          <w:rFonts w:ascii="Times New Roman" w:hAnsi="Times New Roman" w:cs="Times New Roman"/>
        </w:rPr>
        <w:t>дитель</w:t>
      </w:r>
      <w:r w:rsidRPr="001674ED">
        <w:rPr>
          <w:rFonts w:ascii="Times New Roman" w:hAnsi="Times New Roman" w:cs="Times New Roman"/>
        </w:rPr>
        <w:t xml:space="preserve"> объявленного тендера, начало производства - 28 декабря 2015</w:t>
      </w:r>
      <w:r w:rsidR="007228B5">
        <w:rPr>
          <w:rFonts w:ascii="Times New Roman" w:hAnsi="Times New Roman" w:cs="Times New Roman"/>
        </w:rPr>
        <w:t xml:space="preserve"> </w:t>
      </w:r>
      <w:r w:rsidRPr="001674ED">
        <w:rPr>
          <w:rFonts w:ascii="Times New Roman" w:hAnsi="Times New Roman" w:cs="Times New Roman"/>
        </w:rPr>
        <w:t>г.</w:t>
      </w:r>
    </w:p>
    <w:p w:rsidR="007228B5" w:rsidRPr="001674ED" w:rsidRDefault="007228B5" w:rsidP="001674ED">
      <w:pPr>
        <w:spacing w:line="276" w:lineRule="auto"/>
        <w:ind w:firstLine="709"/>
        <w:jc w:val="both"/>
        <w:rPr>
          <w:rFonts w:ascii="Times New Roman" w:hAnsi="Times New Roman" w:cs="Times New Roman"/>
        </w:rPr>
      </w:pPr>
    </w:p>
    <w:p w:rsidR="001674ED" w:rsidRPr="001674ED" w:rsidRDefault="001674ED" w:rsidP="001674ED">
      <w:pPr>
        <w:spacing w:line="276" w:lineRule="auto"/>
        <w:ind w:firstLine="709"/>
        <w:jc w:val="both"/>
        <w:rPr>
          <w:rFonts w:ascii="Times New Roman" w:hAnsi="Times New Roman" w:cs="Times New Roman"/>
          <w:b/>
        </w:rPr>
      </w:pPr>
      <w:r w:rsidRPr="001674ED">
        <w:rPr>
          <w:rFonts w:ascii="Times New Roman" w:hAnsi="Times New Roman" w:cs="Times New Roman"/>
        </w:rPr>
        <w:t>1.6 Разработка элементов системы мониторирования активных элементов баррельного калориметра.</w:t>
      </w:r>
    </w:p>
    <w:p w:rsidR="001674ED" w:rsidRPr="00E03EA8" w:rsidRDefault="001674ED" w:rsidP="00E03EA8">
      <w:pPr>
        <w:pStyle w:val="4"/>
        <w:spacing w:line="276" w:lineRule="auto"/>
        <w:ind w:left="0" w:firstLine="709"/>
        <w:jc w:val="both"/>
        <w:rPr>
          <w:rFonts w:ascii="Times New Roman" w:hAnsi="Times New Roman" w:cs="Times New Roman"/>
          <w:b w:val="0"/>
          <w:sz w:val="24"/>
          <w:szCs w:val="24"/>
        </w:rPr>
      </w:pPr>
      <w:r w:rsidRPr="00E03EA8">
        <w:rPr>
          <w:rFonts w:ascii="Times New Roman" w:hAnsi="Times New Roman" w:cs="Times New Roman"/>
          <w:b w:val="0"/>
          <w:sz w:val="24"/>
          <w:szCs w:val="24"/>
        </w:rPr>
        <w:t>Производство и поставка.</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2.1. Изготовление оснастки, тестирование и испытания на производственных мощностях ГНЦ ИФВЭ и в университете г. Гиссен</w:t>
      </w:r>
      <w:r w:rsidR="00287695">
        <w:rPr>
          <w:rFonts w:ascii="Times New Roman" w:hAnsi="Times New Roman" w:cs="Times New Roman"/>
        </w:rPr>
        <w:t xml:space="preserve"> </w:t>
      </w:r>
      <w:r w:rsidR="007228B5">
        <w:rPr>
          <w:rFonts w:ascii="Times New Roman" w:hAnsi="Times New Roman" w:cs="Times New Roman"/>
        </w:rPr>
        <w:t>(Германия)</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Заказы на изготовление оснастки были размещен</w:t>
      </w:r>
      <w:r w:rsidR="00287695">
        <w:rPr>
          <w:rFonts w:ascii="Times New Roman" w:hAnsi="Times New Roman" w:cs="Times New Roman"/>
        </w:rPr>
        <w:t xml:space="preserve">ы на предприятиях г. Москва, </w:t>
      </w:r>
      <w:r w:rsidRPr="001674ED">
        <w:rPr>
          <w:rFonts w:ascii="Times New Roman" w:hAnsi="Times New Roman" w:cs="Times New Roman"/>
        </w:rPr>
        <w:t>г.Владимир и г. Обнинск. Большой объем работ выполнен в цехах Опытного производства ГНЦ ИФВЭ. Три типа сборочных приспособлений прошли испытания и использовались в сборке супермодуля</w:t>
      </w:r>
      <w:r w:rsidR="00287695">
        <w:rPr>
          <w:rFonts w:ascii="Times New Roman" w:hAnsi="Times New Roman" w:cs="Times New Roman"/>
        </w:rPr>
        <w:t xml:space="preserve"> </w:t>
      </w:r>
      <w:r w:rsidRPr="001674ED">
        <w:rPr>
          <w:rFonts w:ascii="Times New Roman" w:hAnsi="Times New Roman" w:cs="Times New Roman"/>
        </w:rPr>
        <w:t>ПРОТО120 в университете г. Гиссен.</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 xml:space="preserve">На </w:t>
      </w:r>
      <w:r w:rsidR="00E03EA8" w:rsidRPr="007228B5">
        <w:rPr>
          <w:rFonts w:ascii="Times New Roman" w:hAnsi="Times New Roman" w:cs="Times New Roman"/>
        </w:rPr>
        <w:fldChar w:fldCharType="begin"/>
      </w:r>
      <w:r w:rsidR="00E03EA8" w:rsidRPr="007228B5">
        <w:rPr>
          <w:rFonts w:ascii="Times New Roman" w:hAnsi="Times New Roman" w:cs="Times New Roman"/>
        </w:rPr>
        <w:instrText xml:space="preserve"> REF _Ref438204525 \h </w:instrText>
      </w:r>
      <w:r w:rsidR="007228B5" w:rsidRPr="007228B5">
        <w:rPr>
          <w:rFonts w:ascii="Times New Roman" w:hAnsi="Times New Roman" w:cs="Times New Roman"/>
        </w:rPr>
        <w:instrText xml:space="preserve"> \* MERGEFORMAT </w:instrText>
      </w:r>
      <w:r w:rsidR="00E03EA8" w:rsidRPr="007228B5">
        <w:rPr>
          <w:rFonts w:ascii="Times New Roman" w:hAnsi="Times New Roman" w:cs="Times New Roman"/>
        </w:rPr>
      </w:r>
      <w:r w:rsidR="00E03EA8" w:rsidRPr="007228B5">
        <w:rPr>
          <w:rFonts w:ascii="Times New Roman" w:hAnsi="Times New Roman" w:cs="Times New Roman"/>
        </w:rPr>
        <w:fldChar w:fldCharType="separate"/>
      </w:r>
      <w:r w:rsidR="00D61BD5" w:rsidRPr="00E03EA8">
        <w:rPr>
          <w:rFonts w:ascii="Times New Roman" w:hAnsi="Times New Roman" w:cs="Times New Roman"/>
        </w:rPr>
        <w:t xml:space="preserve">Рис.  </w:t>
      </w:r>
      <w:r w:rsidR="00D61BD5" w:rsidRPr="00D61BD5">
        <w:rPr>
          <w:rFonts w:ascii="Times New Roman" w:hAnsi="Times New Roman" w:cs="Times New Roman"/>
          <w:noProof/>
        </w:rPr>
        <w:t>3</w:t>
      </w:r>
      <w:r w:rsidR="00D61BD5">
        <w:rPr>
          <w:rFonts w:ascii="Times New Roman" w:hAnsi="Times New Roman" w:cs="Times New Roman"/>
        </w:rPr>
        <w:t>.</w:t>
      </w:r>
      <w:r w:rsidR="00D61BD5" w:rsidRPr="00D61BD5">
        <w:rPr>
          <w:rFonts w:ascii="Times New Roman" w:hAnsi="Times New Roman" w:cs="Times New Roman"/>
          <w:noProof/>
        </w:rPr>
        <w:t>1</w:t>
      </w:r>
      <w:r w:rsidR="00E03EA8" w:rsidRPr="007228B5">
        <w:rPr>
          <w:rFonts w:ascii="Times New Roman" w:hAnsi="Times New Roman" w:cs="Times New Roman"/>
        </w:rPr>
        <w:fldChar w:fldCharType="end"/>
      </w:r>
      <w:r w:rsidRPr="001674ED">
        <w:rPr>
          <w:rFonts w:ascii="Times New Roman" w:hAnsi="Times New Roman" w:cs="Times New Roman"/>
        </w:rPr>
        <w:t xml:space="preserve"> представлены образцы сборочных приспособлений для сборки предсерийного сектора в 2016 в университете г. Гиссен. Вся оснастка подготовлена для передачи немецким партнерам.</w:t>
      </w:r>
    </w:p>
    <w:p w:rsidR="001674ED" w:rsidRPr="001674ED" w:rsidRDefault="00D61BD5" w:rsidP="00E03EA8">
      <w:pPr>
        <w:spacing w:line="276" w:lineRule="auto"/>
        <w:jc w:val="center"/>
        <w:rPr>
          <w:rFonts w:ascii="Times New Roman" w:hAnsi="Times New Roman" w:cs="Times New Roman"/>
        </w:rPr>
      </w:pPr>
      <w:r>
        <w:rPr>
          <w:rFonts w:ascii="Times New Roman" w:hAnsi="Times New Roman" w:cs="Times New Roman"/>
        </w:rPr>
        <w:lastRenderedPageBreak/>
        <w:pict>
          <v:shape id="Рисунок 0" o:spid="_x0000_i1196" type="#_x0000_t75" alt="Карусель_1.JPG" style="width:215.35pt;height:161.55pt;visibility:visible;mso-wrap-style:square">
            <v:imagedata r:id="rId314" o:title="Карусель_1"/>
          </v:shape>
        </w:pict>
      </w:r>
      <w:r>
        <w:rPr>
          <w:rFonts w:ascii="Times New Roman" w:hAnsi="Times New Roman" w:cs="Times New Roman"/>
        </w:rPr>
        <w:pict>
          <v:shape id="_x0000_i1197" type="#_x0000_t75" alt="Корыто+монтажная балка.JPG" style="width:237.3pt;height:160.9pt;visibility:visible;mso-wrap-style:square">
            <v:imagedata r:id="rId315" o:title="Корыто+монтажная балка"/>
          </v:shape>
        </w:pict>
      </w:r>
    </w:p>
    <w:p w:rsidR="00E03EA8" w:rsidRPr="00351496" w:rsidRDefault="00E03EA8" w:rsidP="00351496">
      <w:pPr>
        <w:pStyle w:val="a6"/>
        <w:jc w:val="center"/>
        <w:rPr>
          <w:rFonts w:ascii="Times New Roman" w:hAnsi="Times New Roman" w:cs="Times New Roman"/>
          <w:i w:val="0"/>
        </w:rPr>
      </w:pPr>
      <w:bookmarkStart w:id="37" w:name="_Ref438204525"/>
      <w:r w:rsidRPr="00E03EA8">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w:t>
      </w:r>
      <w:r w:rsidR="00D246AF">
        <w:rPr>
          <w:rFonts w:ascii="Times New Roman" w:hAnsi="Times New Roman" w:cs="Times New Roman"/>
          <w:i w:val="0"/>
        </w:rPr>
        <w:fldChar w:fldCharType="end"/>
      </w:r>
      <w:bookmarkEnd w:id="37"/>
      <w:r w:rsidRPr="00E03EA8">
        <w:rPr>
          <w:rFonts w:ascii="Times New Roman" w:hAnsi="Times New Roman" w:cs="Times New Roman"/>
          <w:i w:val="0"/>
        </w:rPr>
        <w:t xml:space="preserve"> </w:t>
      </w:r>
      <w:r w:rsidR="001674ED" w:rsidRPr="00E03EA8">
        <w:rPr>
          <w:rFonts w:ascii="Times New Roman" w:hAnsi="Times New Roman" w:cs="Times New Roman"/>
          <w:i w:val="0"/>
        </w:rPr>
        <w:t xml:space="preserve"> Оснастка для сборки модулей</w:t>
      </w:r>
      <w:r w:rsidRPr="00E03EA8">
        <w:rPr>
          <w:rFonts w:ascii="Times New Roman" w:hAnsi="Times New Roman" w:cs="Times New Roman"/>
          <w:i w:val="0"/>
        </w:rPr>
        <w:t xml:space="preserve"> (слева) и </w:t>
      </w:r>
      <w:r w:rsidR="001674ED" w:rsidRPr="00E03EA8">
        <w:rPr>
          <w:rFonts w:ascii="Times New Roman" w:hAnsi="Times New Roman" w:cs="Times New Roman"/>
          <w:i w:val="0"/>
        </w:rPr>
        <w:t>Технолог</w:t>
      </w:r>
      <w:r w:rsidRPr="00E03EA8">
        <w:rPr>
          <w:rFonts w:ascii="Times New Roman" w:hAnsi="Times New Roman" w:cs="Times New Roman"/>
          <w:i w:val="0"/>
        </w:rPr>
        <w:t>ическая оснастка для сбор</w:t>
      </w:r>
      <w:r>
        <w:rPr>
          <w:rFonts w:ascii="Times New Roman" w:hAnsi="Times New Roman" w:cs="Times New Roman"/>
          <w:i w:val="0"/>
        </w:rPr>
        <w:t>а</w:t>
      </w:r>
      <w:r w:rsidRPr="00E03EA8">
        <w:rPr>
          <w:rFonts w:ascii="Times New Roman" w:hAnsi="Times New Roman" w:cs="Times New Roman"/>
          <w:i w:val="0"/>
        </w:rPr>
        <w:t xml:space="preserve"> </w:t>
      </w:r>
      <w:r w:rsidR="00AC15A3">
        <w:rPr>
          <w:rFonts w:ascii="Times New Roman" w:hAnsi="Times New Roman" w:cs="Times New Roman"/>
          <w:i w:val="0"/>
        </w:rPr>
        <w:t>и переноски сектора</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2.2. Изготовление единичных альвеол с ячейками</w:t>
      </w:r>
      <w:r w:rsidR="007228B5">
        <w:rPr>
          <w:rFonts w:ascii="Times New Roman" w:hAnsi="Times New Roman" w:cs="Times New Roman"/>
        </w:rPr>
        <w:t xml:space="preserve"> 4х2 шт. 18 типоразмеров</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На производственной базе ГНЦ ИФВЭ продолжались работы по изготовлению единичных альвеол. Всего в 2015</w:t>
      </w:r>
      <w:r w:rsidR="00287695">
        <w:rPr>
          <w:rFonts w:ascii="Times New Roman" w:hAnsi="Times New Roman" w:cs="Times New Roman"/>
        </w:rPr>
        <w:t xml:space="preserve"> </w:t>
      </w:r>
      <w:r w:rsidRPr="001674ED">
        <w:rPr>
          <w:rFonts w:ascii="Times New Roman" w:hAnsi="Times New Roman" w:cs="Times New Roman"/>
        </w:rPr>
        <w:t>г. изготовлено 737 шт., а общее количество с начала производства в 2014 г. составляет на 11 декабря 1438 шт.</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В 2015</w:t>
      </w:r>
      <w:r w:rsidR="007228B5">
        <w:rPr>
          <w:rFonts w:ascii="Times New Roman" w:hAnsi="Times New Roman" w:cs="Times New Roman"/>
        </w:rPr>
        <w:t xml:space="preserve"> </w:t>
      </w:r>
      <w:r w:rsidRPr="001674ED">
        <w:rPr>
          <w:rFonts w:ascii="Times New Roman" w:hAnsi="Times New Roman" w:cs="Times New Roman"/>
        </w:rPr>
        <w:t>г</w:t>
      </w:r>
      <w:r w:rsidR="007228B5">
        <w:rPr>
          <w:rFonts w:ascii="Times New Roman" w:hAnsi="Times New Roman" w:cs="Times New Roman"/>
        </w:rPr>
        <w:t>.</w:t>
      </w:r>
      <w:r w:rsidRPr="001674ED">
        <w:rPr>
          <w:rFonts w:ascii="Times New Roman" w:hAnsi="Times New Roman" w:cs="Times New Roman"/>
        </w:rPr>
        <w:t xml:space="preserve"> получен Патент Российской Федерации на изобретение №</w:t>
      </w:r>
      <w:r w:rsidR="00287695">
        <w:rPr>
          <w:rFonts w:ascii="Times New Roman" w:hAnsi="Times New Roman" w:cs="Times New Roman"/>
        </w:rPr>
        <w:t xml:space="preserve"> </w:t>
      </w:r>
      <w:r w:rsidRPr="001674ED">
        <w:rPr>
          <w:rFonts w:ascii="Times New Roman" w:hAnsi="Times New Roman" w:cs="Times New Roman"/>
        </w:rPr>
        <w:t>2562986 на способ изготовления ячеистых структур.</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2.3. Изготовления пакетов с ячейками 4х10 шт.</w:t>
      </w:r>
    </w:p>
    <w:p w:rsid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 xml:space="preserve">Для сборки предсерийного сектора изготовлено 18 пакетов различных типоразмеров с ячейками 4х10 шт. с комплектами тыльных вставок на каждую ячейку для фиксации кристаллов PWO и 90 промежуточных пластин. В мае 2015 г выполнена первая поставка 12 пакетов с комплектами деталей в г. Дармштадт, </w:t>
      </w:r>
      <w:r w:rsidR="00E03EA8" w:rsidRPr="00E03EA8">
        <w:rPr>
          <w:rFonts w:ascii="Times New Roman" w:hAnsi="Times New Roman" w:cs="Times New Roman"/>
        </w:rPr>
        <w:fldChar w:fldCharType="begin"/>
      </w:r>
      <w:r w:rsidR="00E03EA8" w:rsidRPr="00E03EA8">
        <w:rPr>
          <w:rFonts w:ascii="Times New Roman" w:hAnsi="Times New Roman" w:cs="Times New Roman"/>
        </w:rPr>
        <w:instrText xml:space="preserve"> REF _Ref438204652 \h  \* MERGEFORMAT </w:instrText>
      </w:r>
      <w:r w:rsidR="00E03EA8" w:rsidRPr="00E03EA8">
        <w:rPr>
          <w:rFonts w:ascii="Times New Roman" w:hAnsi="Times New Roman" w:cs="Times New Roman"/>
        </w:rPr>
      </w:r>
      <w:r w:rsidR="00E03EA8" w:rsidRPr="00E03EA8">
        <w:rPr>
          <w:rFonts w:ascii="Times New Roman" w:hAnsi="Times New Roman" w:cs="Times New Roman"/>
        </w:rPr>
        <w:fldChar w:fldCharType="separate"/>
      </w:r>
      <w:r w:rsidR="00D61BD5" w:rsidRPr="00E03EA8">
        <w:rPr>
          <w:rFonts w:ascii="Times New Roman" w:hAnsi="Times New Roman" w:cs="Times New Roman"/>
        </w:rPr>
        <w:t xml:space="preserve">Рис.  </w:t>
      </w:r>
      <w:r w:rsidR="00D61BD5" w:rsidRPr="00D61BD5">
        <w:rPr>
          <w:rFonts w:ascii="Times New Roman" w:hAnsi="Times New Roman" w:cs="Times New Roman"/>
          <w:noProof/>
        </w:rPr>
        <w:t>3</w:t>
      </w:r>
      <w:r w:rsidR="00D61BD5">
        <w:rPr>
          <w:rFonts w:ascii="Times New Roman" w:hAnsi="Times New Roman" w:cs="Times New Roman"/>
        </w:rPr>
        <w:t>.</w:t>
      </w:r>
      <w:r w:rsidR="00D61BD5" w:rsidRPr="00D61BD5">
        <w:rPr>
          <w:rFonts w:ascii="Times New Roman" w:hAnsi="Times New Roman" w:cs="Times New Roman"/>
          <w:noProof/>
        </w:rPr>
        <w:t>2</w:t>
      </w:r>
      <w:r w:rsidR="00E03EA8" w:rsidRPr="00E03EA8">
        <w:rPr>
          <w:rFonts w:ascii="Times New Roman" w:hAnsi="Times New Roman" w:cs="Times New Roman"/>
        </w:rPr>
        <w:fldChar w:fldCharType="end"/>
      </w:r>
      <w:r w:rsidRPr="00E03EA8">
        <w:rPr>
          <w:rFonts w:ascii="Times New Roman" w:hAnsi="Times New Roman" w:cs="Times New Roman"/>
        </w:rPr>
        <w:t>.</w:t>
      </w:r>
    </w:p>
    <w:p w:rsidR="00E03EA8" w:rsidRPr="001674ED" w:rsidRDefault="00E03EA8" w:rsidP="001674ED">
      <w:pPr>
        <w:spacing w:line="276" w:lineRule="auto"/>
        <w:ind w:firstLine="709"/>
        <w:jc w:val="both"/>
        <w:rPr>
          <w:rFonts w:ascii="Times New Roman" w:hAnsi="Times New Roman" w:cs="Times New Roman"/>
        </w:rPr>
      </w:pPr>
    </w:p>
    <w:p w:rsidR="001674ED" w:rsidRPr="00E03EA8" w:rsidRDefault="006D504A" w:rsidP="00E03EA8">
      <w:pPr>
        <w:pStyle w:val="a6"/>
        <w:jc w:val="center"/>
        <w:rPr>
          <w:rFonts w:ascii="Times New Roman" w:hAnsi="Times New Roman" w:cs="Times New Roman"/>
          <w:i w:val="0"/>
        </w:rPr>
      </w:pPr>
      <w:bookmarkStart w:id="38" w:name="_Ref438204652"/>
      <w:r>
        <w:rPr>
          <w:rFonts w:ascii="Times New Roman" w:hAnsi="Times New Roman" w:cs="Times New Roman"/>
          <w:i w:val="0"/>
          <w:noProof/>
        </w:rPr>
        <w:pict>
          <v:shape id="Рисунок 1" o:spid="_x0000_s4503" type="#_x0000_t75" style="position:absolute;left:0;text-align:left;margin-left:0;margin-top:6.25pt;width:463.9pt;height:156.9pt;z-index:7;visibility:visible;mso-wrap-style:square;mso-position-horizontal:center;mso-position-horizontal-relative:text;mso-position-vertical:absolute;mso-position-vertical-relative:text">
            <v:imagedata r:id="rId316" o:title="Слайс-12 пакетов_8"/>
            <w10:wrap type="topAndBottom"/>
          </v:shape>
        </w:pict>
      </w:r>
      <w:r w:rsidR="00E03EA8" w:rsidRPr="00E03EA8">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2</w:t>
      </w:r>
      <w:r w:rsidR="00D246AF">
        <w:rPr>
          <w:rFonts w:ascii="Times New Roman" w:hAnsi="Times New Roman" w:cs="Times New Roman"/>
          <w:i w:val="0"/>
        </w:rPr>
        <w:fldChar w:fldCharType="end"/>
      </w:r>
      <w:bookmarkEnd w:id="38"/>
      <w:r w:rsidR="00E03EA8" w:rsidRPr="00E03EA8">
        <w:rPr>
          <w:rFonts w:ascii="Times New Roman" w:hAnsi="Times New Roman" w:cs="Times New Roman"/>
          <w:i w:val="0"/>
        </w:rPr>
        <w:t xml:space="preserve"> - </w:t>
      </w:r>
      <w:r w:rsidR="001674ED" w:rsidRPr="00E03EA8">
        <w:rPr>
          <w:rFonts w:ascii="Times New Roman" w:hAnsi="Times New Roman" w:cs="Times New Roman"/>
          <w:i w:val="0"/>
        </w:rPr>
        <w:t>1</w:t>
      </w:r>
      <w:r w:rsidR="00AC15A3">
        <w:rPr>
          <w:rFonts w:ascii="Times New Roman" w:hAnsi="Times New Roman" w:cs="Times New Roman"/>
          <w:i w:val="0"/>
        </w:rPr>
        <w:t>2 пакетов с комплектами деталей</w:t>
      </w:r>
    </w:p>
    <w:p w:rsidR="00E03EA8" w:rsidRPr="001674ED" w:rsidRDefault="00E03EA8" w:rsidP="001674ED">
      <w:pPr>
        <w:spacing w:line="276" w:lineRule="auto"/>
        <w:ind w:firstLine="709"/>
        <w:jc w:val="both"/>
        <w:rPr>
          <w:rFonts w:ascii="Times New Roman" w:hAnsi="Times New Roman" w:cs="Times New Roman"/>
        </w:rPr>
      </w:pPr>
    </w:p>
    <w:p w:rsidR="001674ED" w:rsidRPr="001674ED" w:rsidRDefault="007228B5" w:rsidP="001674ED">
      <w:pPr>
        <w:spacing w:line="276" w:lineRule="auto"/>
        <w:ind w:firstLine="709"/>
        <w:jc w:val="both"/>
        <w:rPr>
          <w:rFonts w:ascii="Times New Roman" w:hAnsi="Times New Roman" w:cs="Times New Roman"/>
        </w:rPr>
      </w:pPr>
      <w:r>
        <w:rPr>
          <w:rFonts w:ascii="Times New Roman" w:hAnsi="Times New Roman" w:cs="Times New Roman"/>
        </w:rPr>
        <w:t>2.4</w:t>
      </w:r>
      <w:r w:rsidR="001674ED" w:rsidRPr="001674ED">
        <w:rPr>
          <w:rFonts w:ascii="Times New Roman" w:hAnsi="Times New Roman" w:cs="Times New Roman"/>
        </w:rPr>
        <w:t>. Менеджмент коллаборации ПАНДА в мае 2015 г. посетил с инспекционной поездкой ГНЦ ИФВЭ. Ознакомился с производственной базой и научно-техническим потенциалом. Высоко оценил вклад ученых и инженеров в создание и освоение новых технологий, оснащенность производства современным оборудованием и квалификацию рабочих.</w:t>
      </w:r>
    </w:p>
    <w:p w:rsidR="001674ED" w:rsidRPr="00AC15A3" w:rsidRDefault="007228B5" w:rsidP="00AC15A3">
      <w:pPr>
        <w:pStyle w:val="4"/>
        <w:spacing w:line="276" w:lineRule="auto"/>
        <w:ind w:left="0" w:firstLine="709"/>
        <w:rPr>
          <w:rFonts w:ascii="Times New Roman" w:hAnsi="Times New Roman" w:cs="Times New Roman"/>
          <w:b w:val="0"/>
          <w:sz w:val="24"/>
          <w:szCs w:val="24"/>
        </w:rPr>
      </w:pPr>
      <w:r>
        <w:rPr>
          <w:rFonts w:ascii="Times New Roman" w:hAnsi="Times New Roman" w:cs="Times New Roman"/>
          <w:b w:val="0"/>
          <w:sz w:val="24"/>
          <w:szCs w:val="24"/>
        </w:rPr>
        <w:lastRenderedPageBreak/>
        <w:t>Контроль качества</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Выполняется входной контроль всех типов оснастки, готовых изделий на координатно - измерительной машине Мистраль</w:t>
      </w:r>
      <w:r w:rsidR="00AC15A3">
        <w:rPr>
          <w:rFonts w:ascii="Times New Roman" w:hAnsi="Times New Roman" w:cs="Times New Roman"/>
        </w:rPr>
        <w:t xml:space="preserve"> </w:t>
      </w:r>
      <w:r w:rsidRPr="001674ED">
        <w:rPr>
          <w:rFonts w:ascii="Times New Roman" w:hAnsi="Times New Roman" w:cs="Times New Roman"/>
        </w:rPr>
        <w:t>(КИМ).</w:t>
      </w:r>
    </w:p>
    <w:p w:rsid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Каждый тип оснастки проходил контрольную сборку на предприятии изготовителе с участием наших специалистов. Все изготавливаемые детали и узлы перед использованием измерялись на</w:t>
      </w:r>
      <w:r w:rsidR="00287695">
        <w:rPr>
          <w:rFonts w:ascii="Times New Roman" w:hAnsi="Times New Roman" w:cs="Times New Roman"/>
        </w:rPr>
        <w:t xml:space="preserve"> контрольно-измерительной машине </w:t>
      </w:r>
      <w:r w:rsidRPr="001674ED">
        <w:rPr>
          <w:rFonts w:ascii="Times New Roman" w:hAnsi="Times New Roman" w:cs="Times New Roman"/>
        </w:rPr>
        <w:t xml:space="preserve">с составлением протоколов, обработкой результатов измерений и созданием базы данных, доступной для использования всеми партерами коллаборации. На </w:t>
      </w:r>
      <w:r w:rsidR="00AC15A3" w:rsidRPr="007228B5">
        <w:rPr>
          <w:rFonts w:ascii="Times New Roman" w:hAnsi="Times New Roman" w:cs="Times New Roman"/>
        </w:rPr>
        <w:fldChar w:fldCharType="begin"/>
      </w:r>
      <w:r w:rsidR="00AC15A3" w:rsidRPr="007228B5">
        <w:rPr>
          <w:rFonts w:ascii="Times New Roman" w:hAnsi="Times New Roman" w:cs="Times New Roman"/>
        </w:rPr>
        <w:instrText xml:space="preserve"> REF _Ref438205063 \h </w:instrText>
      </w:r>
      <w:r w:rsidR="007228B5" w:rsidRPr="007228B5">
        <w:rPr>
          <w:rFonts w:ascii="Times New Roman" w:hAnsi="Times New Roman" w:cs="Times New Roman"/>
        </w:rPr>
        <w:instrText xml:space="preserve"> \* MERGEFORMAT </w:instrText>
      </w:r>
      <w:r w:rsidR="00AC15A3" w:rsidRPr="007228B5">
        <w:rPr>
          <w:rFonts w:ascii="Times New Roman" w:hAnsi="Times New Roman" w:cs="Times New Roman"/>
        </w:rPr>
      </w:r>
      <w:r w:rsidR="00AC15A3" w:rsidRPr="007228B5">
        <w:rPr>
          <w:rFonts w:ascii="Times New Roman" w:hAnsi="Times New Roman" w:cs="Times New Roman"/>
        </w:rPr>
        <w:fldChar w:fldCharType="separate"/>
      </w:r>
      <w:r w:rsidR="00D61BD5" w:rsidRPr="00AC15A3">
        <w:rPr>
          <w:rFonts w:ascii="Times New Roman" w:hAnsi="Times New Roman" w:cs="Times New Roman"/>
        </w:rPr>
        <w:t xml:space="preserve">Рис.  </w:t>
      </w:r>
      <w:r w:rsidR="00D61BD5" w:rsidRPr="00D61BD5">
        <w:rPr>
          <w:rFonts w:ascii="Times New Roman" w:hAnsi="Times New Roman" w:cs="Times New Roman"/>
          <w:noProof/>
        </w:rPr>
        <w:t>3</w:t>
      </w:r>
      <w:r w:rsidR="00D61BD5">
        <w:rPr>
          <w:rFonts w:ascii="Times New Roman" w:hAnsi="Times New Roman" w:cs="Times New Roman"/>
        </w:rPr>
        <w:t>.</w:t>
      </w:r>
      <w:r w:rsidR="00D61BD5" w:rsidRPr="00D61BD5">
        <w:rPr>
          <w:rFonts w:ascii="Times New Roman" w:hAnsi="Times New Roman" w:cs="Times New Roman"/>
          <w:noProof/>
        </w:rPr>
        <w:t>3</w:t>
      </w:r>
      <w:r w:rsidR="00AC15A3" w:rsidRPr="007228B5">
        <w:rPr>
          <w:rFonts w:ascii="Times New Roman" w:hAnsi="Times New Roman" w:cs="Times New Roman"/>
        </w:rPr>
        <w:fldChar w:fldCharType="end"/>
      </w:r>
      <w:r w:rsidRPr="001674ED">
        <w:rPr>
          <w:rFonts w:ascii="Times New Roman" w:hAnsi="Times New Roman" w:cs="Times New Roman"/>
        </w:rPr>
        <w:t xml:space="preserve"> показано измерение готовой продукции на КИМ.</w:t>
      </w:r>
    </w:p>
    <w:p w:rsidR="00AC15A3" w:rsidRPr="001674ED" w:rsidRDefault="00AC15A3" w:rsidP="001674ED">
      <w:pPr>
        <w:spacing w:line="276" w:lineRule="auto"/>
        <w:ind w:firstLine="709"/>
        <w:jc w:val="both"/>
        <w:rPr>
          <w:rFonts w:ascii="Times New Roman" w:hAnsi="Times New Roman" w:cs="Times New Roman"/>
        </w:rPr>
      </w:pPr>
    </w:p>
    <w:p w:rsidR="001674ED" w:rsidRPr="001674ED" w:rsidRDefault="00D61BD5" w:rsidP="00AC15A3">
      <w:pPr>
        <w:spacing w:line="276" w:lineRule="auto"/>
        <w:jc w:val="center"/>
        <w:rPr>
          <w:rFonts w:ascii="Times New Roman" w:hAnsi="Times New Roman" w:cs="Times New Roman"/>
        </w:rPr>
      </w:pPr>
      <w:r>
        <w:rPr>
          <w:rFonts w:ascii="Times New Roman" w:hAnsi="Times New Roman" w:cs="Times New Roman"/>
        </w:rPr>
        <w:pict>
          <v:shape id="_x0000_i1198" type="#_x0000_t75" style="width:172.8pt;height:128.95pt;visibility:visible;mso-wrap-style:square">
            <v:imagedata r:id="rId317" o:title="SAM_2625"/>
          </v:shape>
        </w:pict>
      </w:r>
      <w:r>
        <w:rPr>
          <w:rFonts w:ascii="Times New Roman" w:hAnsi="Times New Roman" w:cs="Times New Roman"/>
        </w:rPr>
        <w:pict>
          <v:shape id="_x0000_i1199" type="#_x0000_t75" style="width:171.55pt;height:132.75pt;visibility:visible;mso-wrap-style:square">
            <v:imagedata r:id="rId318" o:title=""/>
          </v:shape>
        </w:pict>
      </w:r>
    </w:p>
    <w:p w:rsidR="00AC15A3" w:rsidRPr="00586281" w:rsidRDefault="00AC15A3" w:rsidP="00586281">
      <w:pPr>
        <w:pStyle w:val="a6"/>
        <w:jc w:val="center"/>
        <w:rPr>
          <w:rFonts w:ascii="Times New Roman" w:hAnsi="Times New Roman" w:cs="Times New Roman"/>
          <w:i w:val="0"/>
        </w:rPr>
      </w:pPr>
      <w:bookmarkStart w:id="39" w:name="_Ref438205063"/>
      <w:r w:rsidRPr="00AC15A3">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bookmarkEnd w:id="39"/>
      <w:r w:rsidRPr="00AC15A3">
        <w:rPr>
          <w:rFonts w:ascii="Times New Roman" w:hAnsi="Times New Roman" w:cs="Times New Roman"/>
          <w:i w:val="0"/>
        </w:rPr>
        <w:t xml:space="preserve"> – Измерение на КИМ единичной альвеолы и деталей оснастки</w:t>
      </w:r>
    </w:p>
    <w:p w:rsidR="001674ED" w:rsidRPr="00AC15A3" w:rsidRDefault="001674ED" w:rsidP="00AC15A3">
      <w:pPr>
        <w:pStyle w:val="4"/>
        <w:spacing w:line="276" w:lineRule="auto"/>
        <w:ind w:left="0" w:firstLine="709"/>
        <w:jc w:val="both"/>
        <w:rPr>
          <w:rFonts w:ascii="Times New Roman" w:hAnsi="Times New Roman" w:cs="Times New Roman"/>
          <w:b w:val="0"/>
          <w:sz w:val="24"/>
          <w:szCs w:val="24"/>
        </w:rPr>
      </w:pPr>
      <w:r w:rsidRPr="00AC15A3">
        <w:rPr>
          <w:rFonts w:ascii="Times New Roman" w:hAnsi="Times New Roman" w:cs="Times New Roman"/>
          <w:b w:val="0"/>
          <w:sz w:val="24"/>
          <w:szCs w:val="24"/>
        </w:rPr>
        <w:t>Продолжение работ по исследованию прототипа отдельного супермодуля ПР</w:t>
      </w:r>
      <w:r w:rsidR="007228B5">
        <w:rPr>
          <w:rFonts w:ascii="Times New Roman" w:hAnsi="Times New Roman" w:cs="Times New Roman"/>
          <w:b w:val="0"/>
          <w:sz w:val="24"/>
          <w:szCs w:val="24"/>
        </w:rPr>
        <w:t>ОТО120 в университете г. Гиссен</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Совместно с немецкими коллегами выполнены работы по сборке модулей Тип 2(+), Тип 3(+) активных элементов центрального электромагнитного калориметра эксперимента ПАНДА с новым вариантом усилителей и типом высокочастотных кабелей. Выполнена контрольная сборка и монтаж прототипа центрального электромагнитного калориметра ПРОТО-120 согласно обновленному ва</w:t>
      </w:r>
      <w:r w:rsidR="00473932">
        <w:rPr>
          <w:rFonts w:ascii="Times New Roman" w:hAnsi="Times New Roman" w:cs="Times New Roman"/>
        </w:rPr>
        <w:t>рианту конструкции, предложенной</w:t>
      </w:r>
      <w:r w:rsidRPr="001674ED">
        <w:rPr>
          <w:rFonts w:ascii="Times New Roman" w:hAnsi="Times New Roman" w:cs="Times New Roman"/>
        </w:rPr>
        <w:t xml:space="preserve"> нашими инженерами в ходе визита в июле 2015</w:t>
      </w:r>
      <w:r w:rsidR="00473932">
        <w:rPr>
          <w:rFonts w:ascii="Times New Roman" w:hAnsi="Times New Roman" w:cs="Times New Roman"/>
        </w:rPr>
        <w:t xml:space="preserve"> </w:t>
      </w:r>
      <w:r w:rsidRPr="001674ED">
        <w:rPr>
          <w:rFonts w:ascii="Times New Roman" w:hAnsi="Times New Roman" w:cs="Times New Roman"/>
        </w:rPr>
        <w:t>г</w:t>
      </w:r>
      <w:r w:rsidR="00473932">
        <w:rPr>
          <w:rFonts w:ascii="Times New Roman" w:hAnsi="Times New Roman" w:cs="Times New Roman"/>
        </w:rPr>
        <w:t>.</w:t>
      </w:r>
      <w:r w:rsidRPr="001674ED">
        <w:rPr>
          <w:rFonts w:ascii="Times New Roman" w:hAnsi="Times New Roman" w:cs="Times New Roman"/>
        </w:rPr>
        <w:t xml:space="preserve"> в ун</w:t>
      </w:r>
      <w:r w:rsidR="00473932">
        <w:rPr>
          <w:rFonts w:ascii="Times New Roman" w:hAnsi="Times New Roman" w:cs="Times New Roman"/>
        </w:rPr>
        <w:t xml:space="preserve">иверситет г. Гиссен. Изготовлены </w:t>
      </w:r>
      <w:r w:rsidR="00473932" w:rsidRPr="00473932">
        <w:rPr>
          <w:rFonts w:ascii="Times New Roman" w:hAnsi="Times New Roman" w:cs="Times New Roman"/>
        </w:rPr>
        <w:t>термопроставки уменьшенной высоты (30 мм). Также изготовлены  новая модульная плита и система охлаждения</w:t>
      </w:r>
      <w:r w:rsidRPr="001674ED">
        <w:rPr>
          <w:rFonts w:ascii="Times New Roman" w:hAnsi="Times New Roman" w:cs="Times New Roman"/>
        </w:rPr>
        <w:t>.</w:t>
      </w:r>
    </w:p>
    <w:p w:rsidR="001674ED" w:rsidRDefault="00FB6F5D" w:rsidP="001674ED">
      <w:pPr>
        <w:spacing w:line="276" w:lineRule="auto"/>
        <w:ind w:firstLine="709"/>
        <w:jc w:val="both"/>
        <w:rPr>
          <w:rFonts w:ascii="Times New Roman" w:hAnsi="Times New Roman" w:cs="Times New Roman"/>
        </w:rPr>
      </w:pPr>
      <w:r w:rsidRPr="00A15408">
        <w:rPr>
          <w:rFonts w:ascii="Times New Roman" w:hAnsi="Times New Roman" w:cs="Times New Roman"/>
        </w:rPr>
        <w:t xml:space="preserve">На </w:t>
      </w:r>
      <w:r w:rsidRPr="00A15408">
        <w:rPr>
          <w:rFonts w:ascii="Times New Roman" w:hAnsi="Times New Roman" w:cs="Times New Roman"/>
        </w:rPr>
        <w:fldChar w:fldCharType="begin"/>
      </w:r>
      <w:r w:rsidRPr="00A15408">
        <w:rPr>
          <w:rFonts w:ascii="Times New Roman" w:hAnsi="Times New Roman" w:cs="Times New Roman"/>
        </w:rPr>
        <w:instrText xml:space="preserve"> REF _Ref438205373 \h </w:instrText>
      </w:r>
      <w:r w:rsidR="00A15408" w:rsidRPr="00A15408">
        <w:rPr>
          <w:rFonts w:ascii="Times New Roman" w:hAnsi="Times New Roman" w:cs="Times New Roman"/>
        </w:rPr>
        <w:instrText xml:space="preserve"> \* MERGEFORMAT </w:instrText>
      </w:r>
      <w:r w:rsidRPr="00A15408">
        <w:rPr>
          <w:rFonts w:ascii="Times New Roman" w:hAnsi="Times New Roman" w:cs="Times New Roman"/>
        </w:rPr>
      </w:r>
      <w:r w:rsidRPr="00A15408">
        <w:rPr>
          <w:rFonts w:ascii="Times New Roman" w:hAnsi="Times New Roman" w:cs="Times New Roman"/>
        </w:rPr>
        <w:fldChar w:fldCharType="separate"/>
      </w:r>
      <w:r w:rsidR="00D61BD5" w:rsidRPr="00FB6F5D">
        <w:rPr>
          <w:rFonts w:ascii="Times New Roman" w:hAnsi="Times New Roman" w:cs="Times New Roman"/>
        </w:rPr>
        <w:t xml:space="preserve">Рис.  </w:t>
      </w:r>
      <w:r w:rsidR="00D61BD5" w:rsidRPr="00D61BD5">
        <w:rPr>
          <w:rFonts w:ascii="Times New Roman" w:hAnsi="Times New Roman" w:cs="Times New Roman"/>
          <w:noProof/>
        </w:rPr>
        <w:t>3</w:t>
      </w:r>
      <w:r w:rsidR="00D61BD5">
        <w:rPr>
          <w:rFonts w:ascii="Times New Roman" w:hAnsi="Times New Roman" w:cs="Times New Roman"/>
        </w:rPr>
        <w:t>.</w:t>
      </w:r>
      <w:r w:rsidR="00D61BD5" w:rsidRPr="00D61BD5">
        <w:rPr>
          <w:rFonts w:ascii="Times New Roman" w:hAnsi="Times New Roman" w:cs="Times New Roman"/>
          <w:noProof/>
        </w:rPr>
        <w:t>4</w:t>
      </w:r>
      <w:r w:rsidRPr="00A15408">
        <w:rPr>
          <w:rFonts w:ascii="Times New Roman" w:hAnsi="Times New Roman" w:cs="Times New Roman"/>
        </w:rPr>
        <w:fldChar w:fldCharType="end"/>
      </w:r>
      <w:r w:rsidRPr="00A15408">
        <w:rPr>
          <w:rFonts w:ascii="Times New Roman" w:hAnsi="Times New Roman" w:cs="Times New Roman"/>
        </w:rPr>
        <w:t>-</w:t>
      </w:r>
      <w:r w:rsidRPr="00A15408">
        <w:rPr>
          <w:rFonts w:ascii="Times New Roman" w:hAnsi="Times New Roman" w:cs="Times New Roman"/>
        </w:rPr>
        <w:fldChar w:fldCharType="begin"/>
      </w:r>
      <w:r w:rsidRPr="00A15408">
        <w:rPr>
          <w:rFonts w:ascii="Times New Roman" w:hAnsi="Times New Roman" w:cs="Times New Roman"/>
        </w:rPr>
        <w:instrText xml:space="preserve"> REF _Ref438205375 \h </w:instrText>
      </w:r>
      <w:r w:rsidR="00A15408" w:rsidRPr="00A15408">
        <w:rPr>
          <w:rFonts w:ascii="Times New Roman" w:hAnsi="Times New Roman" w:cs="Times New Roman"/>
        </w:rPr>
        <w:instrText xml:space="preserve"> \* MERGEFORMAT </w:instrText>
      </w:r>
      <w:r w:rsidRPr="00A15408">
        <w:rPr>
          <w:rFonts w:ascii="Times New Roman" w:hAnsi="Times New Roman" w:cs="Times New Roman"/>
        </w:rPr>
      </w:r>
      <w:r w:rsidRPr="00A15408">
        <w:rPr>
          <w:rFonts w:ascii="Times New Roman" w:hAnsi="Times New Roman" w:cs="Times New Roman"/>
        </w:rPr>
        <w:fldChar w:fldCharType="separate"/>
      </w:r>
      <w:r w:rsidR="00D61BD5" w:rsidRPr="00FB6F5D">
        <w:rPr>
          <w:rFonts w:ascii="Times New Roman" w:hAnsi="Times New Roman" w:cs="Times New Roman"/>
        </w:rPr>
        <w:t xml:space="preserve">Рис.  </w:t>
      </w:r>
      <w:r w:rsidR="00D61BD5" w:rsidRPr="00D61BD5">
        <w:rPr>
          <w:rFonts w:ascii="Times New Roman" w:hAnsi="Times New Roman" w:cs="Times New Roman"/>
          <w:noProof/>
        </w:rPr>
        <w:t>3</w:t>
      </w:r>
      <w:r w:rsidR="00D61BD5">
        <w:rPr>
          <w:rFonts w:ascii="Times New Roman" w:hAnsi="Times New Roman" w:cs="Times New Roman"/>
        </w:rPr>
        <w:t>.</w:t>
      </w:r>
      <w:r w:rsidR="00D61BD5" w:rsidRPr="00D61BD5">
        <w:rPr>
          <w:rFonts w:ascii="Times New Roman" w:hAnsi="Times New Roman" w:cs="Times New Roman"/>
          <w:noProof/>
        </w:rPr>
        <w:t>5</w:t>
      </w:r>
      <w:r w:rsidRPr="00A15408">
        <w:rPr>
          <w:rFonts w:ascii="Times New Roman" w:hAnsi="Times New Roman" w:cs="Times New Roman"/>
        </w:rPr>
        <w:fldChar w:fldCharType="end"/>
      </w:r>
      <w:r w:rsidRPr="00A15408">
        <w:rPr>
          <w:rFonts w:ascii="Times New Roman" w:hAnsi="Times New Roman" w:cs="Times New Roman"/>
        </w:rPr>
        <w:t xml:space="preserve"> п</w:t>
      </w:r>
      <w:r w:rsidR="001674ED" w:rsidRPr="00A15408">
        <w:rPr>
          <w:rFonts w:ascii="Times New Roman" w:hAnsi="Times New Roman" w:cs="Times New Roman"/>
        </w:rPr>
        <w:t>редставлена подборка фотографий: сборка супермодуля</w:t>
      </w:r>
      <w:r w:rsidR="001674ED" w:rsidRPr="001674ED">
        <w:rPr>
          <w:rFonts w:ascii="Times New Roman" w:hAnsi="Times New Roman" w:cs="Times New Roman"/>
        </w:rPr>
        <w:t xml:space="preserve"> ПРОТО 120 в университете г. Гиссен и подготовка к проведению сеанса на тестовом пучке в г.</w:t>
      </w:r>
      <w:r w:rsidR="00AC15A3">
        <w:rPr>
          <w:rFonts w:ascii="Times New Roman" w:hAnsi="Times New Roman" w:cs="Times New Roman"/>
        </w:rPr>
        <w:t xml:space="preserve"> </w:t>
      </w:r>
      <w:r w:rsidR="001674ED" w:rsidRPr="001674ED">
        <w:rPr>
          <w:rFonts w:ascii="Times New Roman" w:hAnsi="Times New Roman" w:cs="Times New Roman"/>
        </w:rPr>
        <w:t>Майнц в декабре 2015</w:t>
      </w:r>
      <w:r w:rsidR="00473932">
        <w:rPr>
          <w:rFonts w:ascii="Times New Roman" w:hAnsi="Times New Roman" w:cs="Times New Roman"/>
        </w:rPr>
        <w:t xml:space="preserve"> </w:t>
      </w:r>
      <w:r w:rsidR="001674ED" w:rsidRPr="001674ED">
        <w:rPr>
          <w:rFonts w:ascii="Times New Roman" w:hAnsi="Times New Roman" w:cs="Times New Roman"/>
        </w:rPr>
        <w:t>г.</w:t>
      </w:r>
    </w:p>
    <w:p w:rsidR="00AC15A3" w:rsidRPr="001674ED" w:rsidRDefault="00AC15A3" w:rsidP="001674ED">
      <w:pPr>
        <w:spacing w:line="276" w:lineRule="auto"/>
        <w:ind w:firstLine="709"/>
        <w:jc w:val="both"/>
        <w:rPr>
          <w:rFonts w:ascii="Times New Roman" w:hAnsi="Times New Roman" w:cs="Times New Roman"/>
        </w:rPr>
      </w:pPr>
    </w:p>
    <w:p w:rsidR="001674ED" w:rsidRPr="001674ED" w:rsidRDefault="00D61BD5" w:rsidP="00227334">
      <w:pPr>
        <w:spacing w:line="276" w:lineRule="auto"/>
        <w:jc w:val="center"/>
        <w:rPr>
          <w:rFonts w:ascii="Times New Roman" w:hAnsi="Times New Roman" w:cs="Times New Roman"/>
        </w:rPr>
      </w:pPr>
      <w:r>
        <w:rPr>
          <w:rFonts w:ascii="Times New Roman" w:hAnsi="Times New Roman" w:cs="Times New Roman"/>
        </w:rPr>
        <w:pict>
          <v:shape id="_x0000_i1200" type="#_x0000_t75" alt="Гиссен1 — копия.JPG" style="width:202.85pt;height:139.6pt;visibility:visible;mso-wrap-style:square">
            <v:imagedata r:id="rId319" o:title="Гиссен1 — копия"/>
          </v:shape>
        </w:pict>
      </w:r>
      <w:r>
        <w:rPr>
          <w:rFonts w:ascii="Times New Roman" w:hAnsi="Times New Roman" w:cs="Times New Roman"/>
        </w:rPr>
        <w:pict>
          <v:shape id="Рисунок 6" o:spid="_x0000_i1201" type="#_x0000_t75" alt="Кристаллы PWO1.JPG" style="width:187.2pt;height:140.25pt;visibility:visible;mso-wrap-style:square">
            <v:imagedata r:id="rId320" o:title="Кристаллы PWO1"/>
          </v:shape>
        </w:pict>
      </w:r>
    </w:p>
    <w:p w:rsidR="001674ED" w:rsidRPr="00FB6F5D" w:rsidRDefault="00AB4328" w:rsidP="00FB6F5D">
      <w:pPr>
        <w:pStyle w:val="a6"/>
        <w:jc w:val="center"/>
        <w:rPr>
          <w:rFonts w:ascii="Times New Roman" w:hAnsi="Times New Roman" w:cs="Times New Roman"/>
          <w:i w:val="0"/>
        </w:rPr>
      </w:pPr>
      <w:bookmarkStart w:id="40" w:name="_Ref438205373"/>
      <w:r w:rsidRPr="00FB6F5D">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4</w:t>
      </w:r>
      <w:r w:rsidR="00D246AF">
        <w:rPr>
          <w:rFonts w:ascii="Times New Roman" w:hAnsi="Times New Roman" w:cs="Times New Roman"/>
          <w:i w:val="0"/>
        </w:rPr>
        <w:fldChar w:fldCharType="end"/>
      </w:r>
      <w:bookmarkEnd w:id="40"/>
      <w:r w:rsidRPr="00FB6F5D">
        <w:rPr>
          <w:rFonts w:ascii="Times New Roman" w:hAnsi="Times New Roman" w:cs="Times New Roman"/>
          <w:i w:val="0"/>
        </w:rPr>
        <w:t xml:space="preserve"> -</w:t>
      </w:r>
      <w:r w:rsidR="001674ED" w:rsidRPr="00FB6F5D">
        <w:rPr>
          <w:rFonts w:ascii="Times New Roman" w:hAnsi="Times New Roman" w:cs="Times New Roman"/>
          <w:i w:val="0"/>
        </w:rPr>
        <w:t xml:space="preserve"> Сборкамодулей с использованием  </w:t>
      </w:r>
      <w:r w:rsidRPr="00FB6F5D">
        <w:rPr>
          <w:rFonts w:ascii="Times New Roman" w:hAnsi="Times New Roman" w:cs="Times New Roman"/>
          <w:i w:val="0"/>
        </w:rPr>
        <w:t>сборочных приспособлений</w:t>
      </w:r>
      <w:r w:rsidR="001674ED" w:rsidRPr="00FB6F5D">
        <w:rPr>
          <w:rFonts w:ascii="Times New Roman" w:hAnsi="Times New Roman" w:cs="Times New Roman"/>
          <w:i w:val="0"/>
        </w:rPr>
        <w:t xml:space="preserve"> </w:t>
      </w:r>
      <w:r w:rsidR="00FB6F5D">
        <w:rPr>
          <w:rFonts w:ascii="Times New Roman" w:hAnsi="Times New Roman" w:cs="Times New Roman"/>
          <w:i w:val="0"/>
        </w:rPr>
        <w:t xml:space="preserve">(слева) </w:t>
      </w:r>
      <w:r w:rsidRPr="00FB6F5D">
        <w:rPr>
          <w:rFonts w:ascii="Times New Roman" w:hAnsi="Times New Roman" w:cs="Times New Roman"/>
          <w:i w:val="0"/>
        </w:rPr>
        <w:t>и установка</w:t>
      </w:r>
      <w:r w:rsidR="00FB6F5D">
        <w:rPr>
          <w:rFonts w:ascii="Times New Roman" w:hAnsi="Times New Roman" w:cs="Times New Roman"/>
        </w:rPr>
        <w:t xml:space="preserve"> </w:t>
      </w:r>
      <w:r w:rsidRPr="00FB6F5D">
        <w:rPr>
          <w:rFonts w:ascii="Times New Roman" w:hAnsi="Times New Roman" w:cs="Times New Roman"/>
          <w:i w:val="0"/>
        </w:rPr>
        <w:t>фронтальных вставок</w:t>
      </w:r>
    </w:p>
    <w:p w:rsidR="001674ED" w:rsidRPr="001674ED" w:rsidRDefault="00D61BD5" w:rsidP="00AB4328">
      <w:pPr>
        <w:spacing w:line="276" w:lineRule="auto"/>
        <w:jc w:val="center"/>
        <w:rPr>
          <w:rFonts w:ascii="Times New Roman" w:hAnsi="Times New Roman" w:cs="Times New Roman"/>
        </w:rPr>
      </w:pPr>
      <w:r>
        <w:rPr>
          <w:rFonts w:ascii="Times New Roman" w:hAnsi="Times New Roman" w:cs="Times New Roman"/>
        </w:rPr>
        <w:lastRenderedPageBreak/>
        <w:pict>
          <v:shape id="_x0000_i1202" type="#_x0000_t75" alt="Модульная плита.JPG" style="width:184.7pt;height:223.5pt;visibility:visible;mso-wrap-style:square">
            <v:imagedata r:id="rId321" o:title="Модульная плита"/>
          </v:shape>
        </w:pict>
      </w:r>
      <w:r>
        <w:rPr>
          <w:rFonts w:ascii="Times New Roman" w:hAnsi="Times New Roman" w:cs="Times New Roman"/>
        </w:rPr>
        <w:pict>
          <v:shape id="_x0000_i1203" type="#_x0000_t75" alt="Тип2+Тип3+.JPG" style="width:270.45pt;height:193.45pt;visibility:visible;mso-wrap-style:square">
            <v:imagedata r:id="rId322" o:title="Тип2+Тип3+"/>
          </v:shape>
        </w:pict>
      </w:r>
    </w:p>
    <w:p w:rsidR="001674ED" w:rsidRPr="00FB6F5D" w:rsidRDefault="00AB4328" w:rsidP="00FB6F5D">
      <w:pPr>
        <w:pStyle w:val="a6"/>
        <w:jc w:val="center"/>
        <w:rPr>
          <w:rFonts w:ascii="Times New Roman" w:hAnsi="Times New Roman" w:cs="Times New Roman"/>
          <w:i w:val="0"/>
        </w:rPr>
      </w:pPr>
      <w:bookmarkStart w:id="41" w:name="_Ref438205375"/>
      <w:r w:rsidRPr="00FB6F5D">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5</w:t>
      </w:r>
      <w:r w:rsidR="00D246AF">
        <w:rPr>
          <w:rFonts w:ascii="Times New Roman" w:hAnsi="Times New Roman" w:cs="Times New Roman"/>
          <w:i w:val="0"/>
        </w:rPr>
        <w:fldChar w:fldCharType="end"/>
      </w:r>
      <w:bookmarkEnd w:id="41"/>
      <w:r w:rsidR="00FB6F5D" w:rsidRPr="00FB6F5D">
        <w:rPr>
          <w:rFonts w:ascii="Times New Roman" w:hAnsi="Times New Roman" w:cs="Times New Roman"/>
          <w:i w:val="0"/>
        </w:rPr>
        <w:t xml:space="preserve"> - </w:t>
      </w:r>
      <w:r w:rsidR="001674ED" w:rsidRPr="00FB6F5D">
        <w:rPr>
          <w:rFonts w:ascii="Times New Roman" w:hAnsi="Times New Roman" w:cs="Times New Roman"/>
          <w:i w:val="0"/>
        </w:rPr>
        <w:t>Модульная плита с кабелями</w:t>
      </w:r>
      <w:r w:rsidRPr="00FB6F5D">
        <w:rPr>
          <w:rFonts w:ascii="Times New Roman" w:hAnsi="Times New Roman" w:cs="Times New Roman"/>
          <w:i w:val="0"/>
        </w:rPr>
        <w:t xml:space="preserve"> термопроставками и системой</w:t>
      </w:r>
      <w:r w:rsidR="00FB6F5D" w:rsidRPr="00FB6F5D">
        <w:rPr>
          <w:rFonts w:ascii="Times New Roman" w:hAnsi="Times New Roman" w:cs="Times New Roman"/>
          <w:i w:val="0"/>
          <w:iCs w:val="0"/>
        </w:rPr>
        <w:t xml:space="preserve"> </w:t>
      </w:r>
      <w:r w:rsidR="00FB6F5D" w:rsidRPr="00FB6F5D">
        <w:rPr>
          <w:rFonts w:ascii="Times New Roman" w:hAnsi="Times New Roman" w:cs="Times New Roman"/>
          <w:i w:val="0"/>
        </w:rPr>
        <w:t>охлаждения (слева) и</w:t>
      </w:r>
      <w:r w:rsidR="00FB6F5D" w:rsidRPr="00FB6F5D">
        <w:rPr>
          <w:rFonts w:ascii="Times New Roman" w:hAnsi="Times New Roman" w:cs="Times New Roman"/>
          <w:i w:val="0"/>
          <w:iCs w:val="0"/>
        </w:rPr>
        <w:t xml:space="preserve"> </w:t>
      </w:r>
      <w:r w:rsidR="00FB6F5D" w:rsidRPr="00FB6F5D">
        <w:rPr>
          <w:rFonts w:ascii="Times New Roman" w:hAnsi="Times New Roman" w:cs="Times New Roman"/>
          <w:i w:val="0"/>
        </w:rPr>
        <w:t>собранные пакеты Тип 2(+), Т</w:t>
      </w:r>
      <w:r w:rsidR="00E06A19">
        <w:rPr>
          <w:rFonts w:ascii="Times New Roman" w:hAnsi="Times New Roman" w:cs="Times New Roman"/>
          <w:i w:val="0"/>
        </w:rPr>
        <w:t>ип 3(+) с датчиками температуры</w:t>
      </w:r>
    </w:p>
    <w:p w:rsidR="001674ED" w:rsidRPr="001674ED" w:rsidRDefault="001674ED" w:rsidP="001674ED">
      <w:pPr>
        <w:spacing w:line="276" w:lineRule="auto"/>
        <w:ind w:firstLine="709"/>
        <w:jc w:val="both"/>
        <w:rPr>
          <w:rFonts w:ascii="Times New Roman" w:hAnsi="Times New Roman" w:cs="Times New Roman"/>
        </w:rPr>
      </w:pP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На рабочих совещаниях с инженерами и учеными коллаборации ПАНДА обсуждены вопросы, связанные с проектированием и изготовлением несущей конструкции баррельного электромагнитного калориметра, модулей активных элементов детектора, элементов фронтальной системы мониторирования активных элементов и системы охлаждения. Обсужден предложенный специалистами ГНЦ ИФВЭ первый предварительный вариант общего сценария сборки и монтажа центрального электромагнитного калориметра.</w:t>
      </w: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После дополнительной проработки и реализации всех предложений немецких партнеров в чертежи готовится уточненный второй вариант сценария сборки, который будет обсуждаться в самое ближайшее время на инженерных совещаниях в январе - марте 2016</w:t>
      </w:r>
      <w:r w:rsidR="00473932">
        <w:rPr>
          <w:rFonts w:ascii="Times New Roman" w:hAnsi="Times New Roman" w:cs="Times New Roman"/>
        </w:rPr>
        <w:t xml:space="preserve"> </w:t>
      </w:r>
      <w:r w:rsidRPr="001674ED">
        <w:rPr>
          <w:rFonts w:ascii="Times New Roman" w:hAnsi="Times New Roman" w:cs="Times New Roman"/>
        </w:rPr>
        <w:t xml:space="preserve">г. </w:t>
      </w:r>
      <w:r w:rsidR="00473932">
        <w:rPr>
          <w:rFonts w:ascii="Times New Roman" w:hAnsi="Times New Roman" w:cs="Times New Roman"/>
        </w:rPr>
        <w:t xml:space="preserve">в </w:t>
      </w:r>
      <w:r w:rsidRPr="001674ED">
        <w:rPr>
          <w:rFonts w:ascii="Times New Roman" w:hAnsi="Times New Roman" w:cs="Times New Roman"/>
        </w:rPr>
        <w:t xml:space="preserve">г. Дармштадт и на коллаборационном совещании в конце февраля 2016г. </w:t>
      </w:r>
      <w:r w:rsidR="00473932">
        <w:rPr>
          <w:rFonts w:ascii="Times New Roman" w:hAnsi="Times New Roman" w:cs="Times New Roman"/>
        </w:rPr>
        <w:t xml:space="preserve">в </w:t>
      </w:r>
      <w:r w:rsidRPr="001674ED">
        <w:rPr>
          <w:rFonts w:ascii="Times New Roman" w:hAnsi="Times New Roman" w:cs="Times New Roman"/>
        </w:rPr>
        <w:t>г. Бохум (Германия).</w:t>
      </w:r>
    </w:p>
    <w:p w:rsidR="001674ED" w:rsidRPr="001674ED" w:rsidRDefault="001674ED" w:rsidP="001674ED">
      <w:pPr>
        <w:spacing w:line="276" w:lineRule="auto"/>
        <w:ind w:firstLine="709"/>
        <w:jc w:val="both"/>
        <w:rPr>
          <w:rFonts w:ascii="Times New Roman" w:hAnsi="Times New Roman" w:cs="Times New Roman"/>
        </w:rPr>
      </w:pPr>
      <w:r w:rsidRPr="00A15408">
        <w:rPr>
          <w:rFonts w:ascii="Times New Roman" w:hAnsi="Times New Roman" w:cs="Times New Roman"/>
        </w:rPr>
        <w:t xml:space="preserve">На </w:t>
      </w:r>
      <w:r w:rsidR="00FB6F5D" w:rsidRPr="00A15408">
        <w:rPr>
          <w:rFonts w:ascii="Times New Roman" w:hAnsi="Times New Roman" w:cs="Times New Roman"/>
        </w:rPr>
        <w:fldChar w:fldCharType="begin"/>
      </w:r>
      <w:r w:rsidR="00FB6F5D" w:rsidRPr="00A15408">
        <w:rPr>
          <w:rFonts w:ascii="Times New Roman" w:hAnsi="Times New Roman" w:cs="Times New Roman"/>
        </w:rPr>
        <w:instrText xml:space="preserve"> REF _Ref438205663 \h </w:instrText>
      </w:r>
      <w:r w:rsidR="00A15408" w:rsidRPr="00A15408">
        <w:rPr>
          <w:rFonts w:ascii="Times New Roman" w:hAnsi="Times New Roman" w:cs="Times New Roman"/>
        </w:rPr>
        <w:instrText xml:space="preserve"> \* MERGEFORMAT </w:instrText>
      </w:r>
      <w:r w:rsidR="00FB6F5D" w:rsidRPr="00A15408">
        <w:rPr>
          <w:rFonts w:ascii="Times New Roman" w:hAnsi="Times New Roman" w:cs="Times New Roman"/>
        </w:rPr>
      </w:r>
      <w:r w:rsidR="00FB6F5D" w:rsidRPr="00A15408">
        <w:rPr>
          <w:rFonts w:ascii="Times New Roman" w:hAnsi="Times New Roman" w:cs="Times New Roman"/>
        </w:rPr>
        <w:fldChar w:fldCharType="separate"/>
      </w:r>
      <w:r w:rsidR="00D61BD5" w:rsidRPr="00FB6F5D">
        <w:rPr>
          <w:rFonts w:ascii="Times New Roman" w:hAnsi="Times New Roman" w:cs="Times New Roman"/>
        </w:rPr>
        <w:t xml:space="preserve">Рис.  </w:t>
      </w:r>
      <w:r w:rsidR="00D61BD5" w:rsidRPr="00D61BD5">
        <w:rPr>
          <w:rFonts w:ascii="Times New Roman" w:hAnsi="Times New Roman" w:cs="Times New Roman"/>
          <w:noProof/>
        </w:rPr>
        <w:t>3</w:t>
      </w:r>
      <w:r w:rsidR="00D61BD5">
        <w:rPr>
          <w:rFonts w:ascii="Times New Roman" w:hAnsi="Times New Roman" w:cs="Times New Roman"/>
        </w:rPr>
        <w:t>.</w:t>
      </w:r>
      <w:r w:rsidR="00D61BD5" w:rsidRPr="00D61BD5">
        <w:rPr>
          <w:rFonts w:ascii="Times New Roman" w:hAnsi="Times New Roman" w:cs="Times New Roman"/>
          <w:noProof/>
        </w:rPr>
        <w:t>6</w:t>
      </w:r>
      <w:r w:rsidR="00FB6F5D" w:rsidRPr="00A15408">
        <w:rPr>
          <w:rFonts w:ascii="Times New Roman" w:hAnsi="Times New Roman" w:cs="Times New Roman"/>
        </w:rPr>
        <w:fldChar w:fldCharType="end"/>
      </w:r>
      <w:r w:rsidR="00FB6F5D" w:rsidRPr="00A15408">
        <w:rPr>
          <w:rFonts w:ascii="Times New Roman" w:hAnsi="Times New Roman" w:cs="Times New Roman"/>
        </w:rPr>
        <w:t>-</w:t>
      </w:r>
      <w:r w:rsidR="00FB6F5D" w:rsidRPr="00A15408">
        <w:rPr>
          <w:rFonts w:ascii="Times New Roman" w:hAnsi="Times New Roman" w:cs="Times New Roman"/>
        </w:rPr>
        <w:fldChar w:fldCharType="begin"/>
      </w:r>
      <w:r w:rsidR="00FB6F5D" w:rsidRPr="00A15408">
        <w:rPr>
          <w:rFonts w:ascii="Times New Roman" w:hAnsi="Times New Roman" w:cs="Times New Roman"/>
        </w:rPr>
        <w:instrText xml:space="preserve"> REF _Ref438205666 \h </w:instrText>
      </w:r>
      <w:r w:rsidR="00A15408" w:rsidRPr="00A15408">
        <w:rPr>
          <w:rFonts w:ascii="Times New Roman" w:hAnsi="Times New Roman" w:cs="Times New Roman"/>
        </w:rPr>
        <w:instrText xml:space="preserve"> \* MERGEFORMAT </w:instrText>
      </w:r>
      <w:r w:rsidR="00FB6F5D" w:rsidRPr="00A15408">
        <w:rPr>
          <w:rFonts w:ascii="Times New Roman" w:hAnsi="Times New Roman" w:cs="Times New Roman"/>
        </w:rPr>
      </w:r>
      <w:r w:rsidR="00FB6F5D" w:rsidRPr="00A15408">
        <w:rPr>
          <w:rFonts w:ascii="Times New Roman" w:hAnsi="Times New Roman" w:cs="Times New Roman"/>
        </w:rPr>
        <w:fldChar w:fldCharType="separate"/>
      </w:r>
      <w:r w:rsidR="00D61BD5" w:rsidRPr="00FB6F5D">
        <w:rPr>
          <w:rFonts w:ascii="Times New Roman" w:hAnsi="Times New Roman" w:cs="Times New Roman"/>
        </w:rPr>
        <w:t xml:space="preserve">Рис.  </w:t>
      </w:r>
      <w:r w:rsidR="00D61BD5" w:rsidRPr="00D61BD5">
        <w:rPr>
          <w:rFonts w:ascii="Times New Roman" w:hAnsi="Times New Roman" w:cs="Times New Roman"/>
          <w:noProof/>
        </w:rPr>
        <w:t>3</w:t>
      </w:r>
      <w:r w:rsidR="00D61BD5">
        <w:rPr>
          <w:rFonts w:ascii="Times New Roman" w:hAnsi="Times New Roman" w:cs="Times New Roman"/>
        </w:rPr>
        <w:t>.</w:t>
      </w:r>
      <w:r w:rsidR="00D61BD5" w:rsidRPr="00D61BD5">
        <w:rPr>
          <w:rFonts w:ascii="Times New Roman" w:hAnsi="Times New Roman" w:cs="Times New Roman"/>
          <w:noProof/>
        </w:rPr>
        <w:t>7</w:t>
      </w:r>
      <w:r w:rsidR="00FB6F5D" w:rsidRPr="00A15408">
        <w:rPr>
          <w:rFonts w:ascii="Times New Roman" w:hAnsi="Times New Roman" w:cs="Times New Roman"/>
        </w:rPr>
        <w:fldChar w:fldCharType="end"/>
      </w:r>
      <w:r w:rsidRPr="00A15408">
        <w:rPr>
          <w:rFonts w:ascii="Times New Roman" w:hAnsi="Times New Roman" w:cs="Times New Roman"/>
        </w:rPr>
        <w:t xml:space="preserve"> представлен один из вариантов разработанногов ИФВЭ</w:t>
      </w:r>
      <w:r w:rsidRPr="001674ED">
        <w:rPr>
          <w:rFonts w:ascii="Times New Roman" w:hAnsi="Times New Roman" w:cs="Times New Roman"/>
        </w:rPr>
        <w:t xml:space="preserve"> технологического оборудование для нескольких ответственных этапов сборки отдель</w:t>
      </w:r>
      <w:r w:rsidR="00473932">
        <w:rPr>
          <w:rFonts w:ascii="Times New Roman" w:hAnsi="Times New Roman" w:cs="Times New Roman"/>
        </w:rPr>
        <w:t xml:space="preserve">ного </w:t>
      </w:r>
      <w:r w:rsidR="00473932">
        <w:rPr>
          <w:rFonts w:ascii="Times New Roman" w:hAnsi="Times New Roman" w:cs="Times New Roman"/>
        </w:rPr>
        <w:br/>
        <w:t>сектора и барреля в целом.</w:t>
      </w:r>
    </w:p>
    <w:p w:rsidR="001674ED" w:rsidRPr="001674ED" w:rsidRDefault="00D61BD5" w:rsidP="001674ED">
      <w:pPr>
        <w:spacing w:line="276" w:lineRule="auto"/>
        <w:ind w:firstLine="709"/>
        <w:jc w:val="both"/>
        <w:rPr>
          <w:rFonts w:ascii="Times New Roman" w:hAnsi="Times New Roman" w:cs="Times New Roman"/>
        </w:rPr>
      </w:pPr>
      <w:r>
        <w:rPr>
          <w:rFonts w:ascii="Times New Roman" w:hAnsi="Times New Roman" w:cs="Times New Roman"/>
        </w:rPr>
        <w:pict>
          <v:shape id="_x0000_i1204" type="#_x0000_t75" style="width:3in;height:142.1pt;visibility:visible;mso-wrap-style:square">
            <v:imagedata r:id="rId323" o:title=""/>
          </v:shape>
        </w:pict>
      </w:r>
      <w:r>
        <w:rPr>
          <w:rFonts w:ascii="Times New Roman" w:hAnsi="Times New Roman" w:cs="Times New Roman"/>
        </w:rPr>
        <w:pict>
          <v:shape id="Рисунок 7" o:spid="_x0000_i1205" type="#_x0000_t75" style="width:204.1pt;height:180.95pt;visibility:visible;mso-wrap-style:square">
            <v:imagedata r:id="rId324" o:title=""/>
          </v:shape>
        </w:pict>
      </w:r>
    </w:p>
    <w:p w:rsidR="001674ED" w:rsidRPr="00FB6F5D" w:rsidRDefault="00FB6F5D" w:rsidP="00FB6F5D">
      <w:pPr>
        <w:pStyle w:val="a6"/>
        <w:jc w:val="center"/>
        <w:rPr>
          <w:rFonts w:ascii="Times New Roman" w:hAnsi="Times New Roman" w:cs="Times New Roman"/>
          <w:i w:val="0"/>
        </w:rPr>
      </w:pPr>
      <w:bookmarkStart w:id="42" w:name="_Ref438205663"/>
      <w:r w:rsidRPr="00FB6F5D">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6</w:t>
      </w:r>
      <w:r w:rsidR="00D246AF">
        <w:rPr>
          <w:rFonts w:ascii="Times New Roman" w:hAnsi="Times New Roman" w:cs="Times New Roman"/>
          <w:i w:val="0"/>
        </w:rPr>
        <w:fldChar w:fldCharType="end"/>
      </w:r>
      <w:bookmarkEnd w:id="42"/>
      <w:r w:rsidR="001674ED" w:rsidRPr="00FB6F5D">
        <w:rPr>
          <w:rFonts w:ascii="Times New Roman" w:hAnsi="Times New Roman" w:cs="Times New Roman"/>
          <w:i w:val="0"/>
        </w:rPr>
        <w:t>. Сборка сектора</w:t>
      </w:r>
      <w:r w:rsidRPr="00FB6F5D">
        <w:rPr>
          <w:rFonts w:ascii="Times New Roman" w:hAnsi="Times New Roman" w:cs="Times New Roman"/>
          <w:i w:val="0"/>
        </w:rPr>
        <w:t xml:space="preserve"> (слева) и  поворотное устройство </w:t>
      </w:r>
      <w:r w:rsidR="001674ED" w:rsidRPr="00FB6F5D">
        <w:rPr>
          <w:rFonts w:ascii="Times New Roman" w:hAnsi="Times New Roman" w:cs="Times New Roman"/>
          <w:i w:val="0"/>
        </w:rPr>
        <w:t>для</w:t>
      </w:r>
      <w:r w:rsidRPr="00FB6F5D">
        <w:rPr>
          <w:rFonts w:ascii="Times New Roman" w:hAnsi="Times New Roman" w:cs="Times New Roman"/>
          <w:i w:val="0"/>
        </w:rPr>
        <w:t xml:space="preserve"> сборки </w:t>
      </w:r>
      <w:r w:rsidR="00E06A19">
        <w:rPr>
          <w:rFonts w:ascii="Times New Roman" w:hAnsi="Times New Roman" w:cs="Times New Roman"/>
          <w:i w:val="0"/>
        </w:rPr>
        <w:t>сектора</w:t>
      </w:r>
    </w:p>
    <w:p w:rsidR="001674ED" w:rsidRPr="001674ED" w:rsidRDefault="001674ED" w:rsidP="001674ED">
      <w:pPr>
        <w:spacing w:line="276" w:lineRule="auto"/>
        <w:ind w:firstLine="709"/>
        <w:jc w:val="both"/>
        <w:rPr>
          <w:rFonts w:ascii="Times New Roman" w:hAnsi="Times New Roman" w:cs="Times New Roman"/>
        </w:rPr>
      </w:pPr>
    </w:p>
    <w:p w:rsidR="001674ED" w:rsidRPr="001674ED" w:rsidRDefault="00D61BD5" w:rsidP="00AC15A3">
      <w:pPr>
        <w:spacing w:line="276" w:lineRule="auto"/>
        <w:jc w:val="both"/>
        <w:rPr>
          <w:rFonts w:ascii="Times New Roman" w:hAnsi="Times New Roman" w:cs="Times New Roman"/>
        </w:rPr>
      </w:pPr>
      <w:r>
        <w:rPr>
          <w:rFonts w:ascii="Times New Roman" w:hAnsi="Times New Roman" w:cs="Times New Roman"/>
        </w:rPr>
        <w:pict>
          <v:shape id="_x0000_i1206" type="#_x0000_t75" style="width:226pt;height:153.4pt;visibility:visible;mso-wrap-style:square">
            <v:imagedata r:id="rId325" o:title=""/>
          </v:shape>
        </w:pict>
      </w:r>
      <w:r>
        <w:rPr>
          <w:rFonts w:ascii="Times New Roman" w:hAnsi="Times New Roman" w:cs="Times New Roman"/>
        </w:rPr>
        <w:pict>
          <v:shape id="_x0000_i1207" type="#_x0000_t75" style="width:233.55pt;height:192.85pt;visibility:visible;mso-wrap-style:square">
            <v:imagedata r:id="rId326" o:title=""/>
          </v:shape>
        </w:pict>
      </w:r>
    </w:p>
    <w:p w:rsidR="001674ED" w:rsidRPr="00FB6F5D" w:rsidRDefault="00FB6F5D" w:rsidP="00FB6F5D">
      <w:pPr>
        <w:pStyle w:val="a6"/>
        <w:jc w:val="center"/>
        <w:rPr>
          <w:rFonts w:ascii="Times New Roman" w:hAnsi="Times New Roman" w:cs="Times New Roman"/>
          <w:i w:val="0"/>
        </w:rPr>
      </w:pPr>
      <w:bookmarkStart w:id="43" w:name="_Ref438205666"/>
      <w:r w:rsidRPr="00FB6F5D">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7</w:t>
      </w:r>
      <w:r w:rsidR="00D246AF">
        <w:rPr>
          <w:rFonts w:ascii="Times New Roman" w:hAnsi="Times New Roman" w:cs="Times New Roman"/>
          <w:i w:val="0"/>
        </w:rPr>
        <w:fldChar w:fldCharType="end"/>
      </w:r>
      <w:bookmarkEnd w:id="43"/>
      <w:r w:rsidRPr="00FB6F5D">
        <w:rPr>
          <w:rFonts w:ascii="Times New Roman" w:hAnsi="Times New Roman" w:cs="Times New Roman"/>
          <w:i w:val="0"/>
        </w:rPr>
        <w:t xml:space="preserve"> Монтаж секторов в баррель (слева) и положение в установке</w:t>
      </w:r>
      <w:r w:rsidR="00E06A19">
        <w:rPr>
          <w:rFonts w:ascii="Times New Roman" w:hAnsi="Times New Roman" w:cs="Times New Roman"/>
          <w:i w:val="0"/>
        </w:rPr>
        <w:t xml:space="preserve"> ПАНДА</w:t>
      </w:r>
    </w:p>
    <w:p w:rsidR="001674ED" w:rsidRPr="001674ED" w:rsidRDefault="001674ED" w:rsidP="001674ED">
      <w:pPr>
        <w:spacing w:line="276" w:lineRule="auto"/>
        <w:ind w:firstLine="709"/>
        <w:jc w:val="both"/>
        <w:rPr>
          <w:rFonts w:ascii="Times New Roman" w:hAnsi="Times New Roman" w:cs="Times New Roman"/>
        </w:rPr>
      </w:pPr>
    </w:p>
    <w:p w:rsidR="001674ED" w:rsidRPr="001674ED" w:rsidRDefault="001674ED" w:rsidP="001674ED">
      <w:pPr>
        <w:spacing w:line="276" w:lineRule="auto"/>
        <w:ind w:firstLine="709"/>
        <w:jc w:val="both"/>
        <w:rPr>
          <w:rFonts w:ascii="Times New Roman" w:hAnsi="Times New Roman" w:cs="Times New Roman"/>
        </w:rPr>
      </w:pPr>
      <w:r w:rsidRPr="001674ED">
        <w:rPr>
          <w:rFonts w:ascii="Times New Roman" w:hAnsi="Times New Roman" w:cs="Times New Roman"/>
        </w:rPr>
        <w:t>Немецкие партнеры неоднократно отмечали высокий уровень специалистов ГНЦ ИФВЭ и необходимость работать в постоянном контакте при разработке и создании таких сложных научных установок.</w:t>
      </w:r>
    </w:p>
    <w:p w:rsidR="001674ED" w:rsidRPr="001674ED" w:rsidRDefault="001674ED" w:rsidP="001674ED">
      <w:pPr>
        <w:spacing w:line="276" w:lineRule="auto"/>
        <w:ind w:firstLine="709"/>
        <w:jc w:val="both"/>
        <w:rPr>
          <w:rFonts w:ascii="Times New Roman" w:hAnsi="Times New Roman" w:cs="Times New Roman"/>
        </w:rPr>
      </w:pPr>
    </w:p>
    <w:p w:rsidR="00AC15A3" w:rsidRPr="00FB6F5D" w:rsidRDefault="001674ED" w:rsidP="00FB6F5D">
      <w:pPr>
        <w:pStyle w:val="4"/>
        <w:spacing w:line="276" w:lineRule="auto"/>
        <w:ind w:left="0" w:firstLine="709"/>
        <w:rPr>
          <w:rFonts w:ascii="Times New Roman" w:hAnsi="Times New Roman" w:cs="Times New Roman"/>
          <w:b w:val="0"/>
          <w:iCs/>
          <w:sz w:val="24"/>
          <w:szCs w:val="24"/>
        </w:rPr>
      </w:pPr>
      <w:r w:rsidRPr="00FB6F5D">
        <w:rPr>
          <w:rFonts w:ascii="Times New Roman" w:hAnsi="Times New Roman" w:cs="Times New Roman"/>
          <w:b w:val="0"/>
          <w:iCs/>
          <w:sz w:val="24"/>
          <w:szCs w:val="24"/>
        </w:rPr>
        <w:t>Запрос</w:t>
      </w:r>
      <w:r w:rsidR="003066C2">
        <w:rPr>
          <w:rFonts w:ascii="Times New Roman" w:hAnsi="Times New Roman" w:cs="Times New Roman"/>
          <w:b w:val="0"/>
          <w:iCs/>
          <w:sz w:val="24"/>
          <w:szCs w:val="24"/>
        </w:rPr>
        <w:t xml:space="preserve"> на финансирование в 2016 году</w:t>
      </w:r>
    </w:p>
    <w:p w:rsidR="00A26E02" w:rsidRPr="00FB6F5D" w:rsidRDefault="001674ED" w:rsidP="00FB6F5D">
      <w:pPr>
        <w:spacing w:line="276" w:lineRule="auto"/>
        <w:ind w:firstLine="709"/>
        <w:jc w:val="both"/>
        <w:rPr>
          <w:rFonts w:ascii="Times New Roman" w:hAnsi="Times New Roman" w:cs="Times New Roman"/>
          <w:iCs/>
        </w:rPr>
      </w:pPr>
      <w:r w:rsidRPr="001674ED">
        <w:rPr>
          <w:rFonts w:ascii="Times New Roman" w:hAnsi="Times New Roman" w:cs="Times New Roman"/>
          <w:iCs/>
        </w:rPr>
        <w:t>Для выполнения работ по баррелю в 2016 г. необходимо сохранить финансирование на прежнем уровне, т.е.,  $ 8500.</w:t>
      </w:r>
    </w:p>
    <w:p w:rsidR="00EA3B9A" w:rsidRPr="00EA3B9A" w:rsidRDefault="00EA3B9A" w:rsidP="008A70E4">
      <w:pPr>
        <w:spacing w:line="276" w:lineRule="auto"/>
        <w:jc w:val="both"/>
        <w:rPr>
          <w:rFonts w:ascii="Times New Roman" w:hAnsi="Times New Roman" w:cs="Times New Roman"/>
        </w:rPr>
      </w:pPr>
    </w:p>
    <w:p w:rsidR="00834ADD" w:rsidRPr="00EA3B9A" w:rsidRDefault="008C144C" w:rsidP="005E7A86">
      <w:pPr>
        <w:pStyle w:val="3"/>
        <w:spacing w:line="276" w:lineRule="auto"/>
        <w:ind w:left="0" w:firstLine="709"/>
        <w:rPr>
          <w:rFonts w:ascii="Times New Roman" w:hAnsi="Times New Roman" w:cs="Times New Roman"/>
          <w:b w:val="0"/>
          <w:sz w:val="24"/>
          <w:szCs w:val="24"/>
        </w:rPr>
      </w:pPr>
      <w:r>
        <w:rPr>
          <w:rFonts w:ascii="Times New Roman" w:hAnsi="Times New Roman" w:cs="Times New Roman"/>
          <w:b w:val="0"/>
          <w:sz w:val="24"/>
          <w:szCs w:val="24"/>
        </w:rPr>
        <w:t xml:space="preserve">Разработка </w:t>
      </w:r>
      <w:r w:rsidR="00EA3B9A" w:rsidRPr="00EA3B9A">
        <w:rPr>
          <w:rFonts w:ascii="Times New Roman" w:hAnsi="Times New Roman" w:cs="Times New Roman"/>
          <w:b w:val="0"/>
          <w:sz w:val="24"/>
          <w:szCs w:val="24"/>
        </w:rPr>
        <w:t>переднего элект</w:t>
      </w:r>
      <w:r w:rsidR="005E7A86">
        <w:rPr>
          <w:rFonts w:ascii="Times New Roman" w:hAnsi="Times New Roman" w:cs="Times New Roman"/>
          <w:b w:val="0"/>
          <w:sz w:val="24"/>
          <w:szCs w:val="24"/>
        </w:rPr>
        <w:t>ромагнитного калориметра типа «ш</w:t>
      </w:r>
      <w:r w:rsidR="00EA3B9A" w:rsidRPr="00EA3B9A">
        <w:rPr>
          <w:rFonts w:ascii="Times New Roman" w:hAnsi="Times New Roman" w:cs="Times New Roman"/>
          <w:b w:val="0"/>
          <w:sz w:val="24"/>
          <w:szCs w:val="24"/>
        </w:rPr>
        <w:t>ашлык</w:t>
      </w:r>
      <w:r w:rsidR="005E7A86">
        <w:rPr>
          <w:rFonts w:ascii="Times New Roman" w:hAnsi="Times New Roman" w:cs="Times New Roman"/>
          <w:b w:val="0"/>
          <w:sz w:val="24"/>
          <w:szCs w:val="24"/>
        </w:rPr>
        <w:t>»</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Ключевой задачей</w:t>
      </w:r>
      <w:r w:rsidR="003D43FE">
        <w:rPr>
          <w:rFonts w:ascii="Times New Roman" w:eastAsia="Times New Roman" w:hAnsi="Times New Roman" w:cs="Times New Roman"/>
        </w:rPr>
        <w:t xml:space="preserve"> </w:t>
      </w:r>
      <w:r w:rsidRPr="001674ED">
        <w:rPr>
          <w:rFonts w:ascii="Times New Roman" w:eastAsia="Times New Roman" w:hAnsi="Times New Roman" w:cs="Times New Roman"/>
        </w:rPr>
        <w:t>по электромагнитному калориметру типа «</w:t>
      </w:r>
      <w:r w:rsidR="005E7A86">
        <w:rPr>
          <w:rFonts w:ascii="Times New Roman" w:eastAsia="Times New Roman" w:hAnsi="Times New Roman" w:cs="Times New Roman"/>
        </w:rPr>
        <w:t>ш</w:t>
      </w:r>
      <w:r w:rsidRPr="005E7A86">
        <w:rPr>
          <w:rFonts w:ascii="Times New Roman" w:eastAsia="Times New Roman" w:hAnsi="Times New Roman" w:cs="Times New Roman"/>
        </w:rPr>
        <w:t>ашлык»</w:t>
      </w:r>
      <w:r w:rsidRPr="001674ED">
        <w:rPr>
          <w:rFonts w:ascii="Times New Roman" w:eastAsia="Times New Roman" w:hAnsi="Times New Roman" w:cs="Times New Roman"/>
        </w:rPr>
        <w:t xml:space="preserve"> в 2015 году была защита Технического проекта в Коллаборации ПАНДА (успешно проведена в марте 2015 года) и предс</w:t>
      </w:r>
      <w:r w:rsidR="005E7A86">
        <w:rPr>
          <w:rFonts w:ascii="Times New Roman" w:eastAsia="Times New Roman" w:hAnsi="Times New Roman" w:cs="Times New Roman"/>
        </w:rPr>
        <w:t>тавление Технического проекта «ш</w:t>
      </w:r>
      <w:r w:rsidRPr="001674ED">
        <w:rPr>
          <w:rFonts w:ascii="Times New Roman" w:eastAsia="Times New Roman" w:hAnsi="Times New Roman" w:cs="Times New Roman"/>
        </w:rPr>
        <w:t xml:space="preserve">ашлык» в ФАИР для экспертных оценок (было сделано 17 июня 2015 года). </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Для предс</w:t>
      </w:r>
      <w:r w:rsidR="005E7A86">
        <w:rPr>
          <w:rFonts w:ascii="Times New Roman" w:eastAsia="Times New Roman" w:hAnsi="Times New Roman" w:cs="Times New Roman"/>
        </w:rPr>
        <w:t>тавления Технического проекта «ш</w:t>
      </w:r>
      <w:r w:rsidRPr="001674ED">
        <w:rPr>
          <w:rFonts w:ascii="Times New Roman" w:eastAsia="Times New Roman" w:hAnsi="Times New Roman" w:cs="Times New Roman"/>
        </w:rPr>
        <w:t>ашлык» в комитет экспертов по экспериментам ФАИР необходимо было провести доработки проекта по результатам защиты проекта в коллаборации ПАНДА. Доработки заключались, в частности, в модификации генератора высоковольтного напряжения типа Кокрофт-Волтон для калориметра «шашлык» и дизайна некоторых частей механической конструкции. Переработанный генератор был проверен на стенде, результаты доложены на совещаниях коллаборации. В настоящий момент новый генератор высокого напряжения проходит проверку на прототипе калориметра.</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 xml:space="preserve">Для подготовки к ответам на замечания экспертов комитета по экспериментам ФАИР под собран и запущен стенд на атмосферных мюонах с новыми модулями прототипа калориметра «шашлык». Новый прототип должен ответить на вопрос о необходимости отражателя между слоями свинца и пластика. Кроме того, неясным остается вопрос о конструкции электроники амплитудного анализа для калориметра «шашлык» (АЦП). Разработку АЦП ведут коллеги из университета Упсалы, которые предоставили нам прототип 16-ти канального модуля АЦП. В настоящее время ведутся работы по изучению </w:t>
      </w:r>
      <w:r w:rsidRPr="001674ED">
        <w:rPr>
          <w:rFonts w:ascii="Times New Roman" w:eastAsia="Times New Roman" w:hAnsi="Times New Roman" w:cs="Times New Roman"/>
        </w:rPr>
        <w:lastRenderedPageBreak/>
        <w:t xml:space="preserve">характеристик прототипа АЦП на прототипе калориметра в ИФВЭ. </w:t>
      </w:r>
    </w:p>
    <w:p w:rsid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В 2015 году также велась разработка системы управления детектором «шашлык». Для</w:t>
      </w:r>
      <w:r w:rsidR="00473932" w:rsidRPr="00473932">
        <w:rPr>
          <w:rFonts w:ascii="Times New Roman" w:eastAsia="Times New Roman" w:hAnsi="Times New Roman" w:cs="Times New Roman"/>
        </w:rPr>
        <w:t xml:space="preserve"> </w:t>
      </w:r>
      <w:r w:rsidRPr="001674ED">
        <w:rPr>
          <w:rFonts w:ascii="Times New Roman" w:eastAsia="Times New Roman" w:hAnsi="Times New Roman" w:cs="Times New Roman"/>
        </w:rPr>
        <w:t>управления</w:t>
      </w:r>
      <w:r w:rsidR="00473932" w:rsidRPr="00473932">
        <w:rPr>
          <w:rFonts w:ascii="Times New Roman" w:eastAsia="Times New Roman" w:hAnsi="Times New Roman" w:cs="Times New Roman"/>
        </w:rPr>
        <w:t xml:space="preserve"> </w:t>
      </w:r>
      <w:r w:rsidRPr="001674ED">
        <w:rPr>
          <w:rFonts w:ascii="Times New Roman" w:eastAsia="Times New Roman" w:hAnsi="Times New Roman" w:cs="Times New Roman"/>
        </w:rPr>
        <w:t>детектором</w:t>
      </w:r>
      <w:r w:rsidR="00473932" w:rsidRPr="00473932">
        <w:rPr>
          <w:rFonts w:ascii="Times New Roman" w:eastAsia="Times New Roman" w:hAnsi="Times New Roman" w:cs="Times New Roman"/>
        </w:rPr>
        <w:t xml:space="preserve"> </w:t>
      </w:r>
      <w:r w:rsidRPr="001674ED">
        <w:rPr>
          <w:rFonts w:ascii="Times New Roman" w:eastAsia="Times New Roman" w:hAnsi="Times New Roman" w:cs="Times New Roman"/>
        </w:rPr>
        <w:t>в</w:t>
      </w:r>
      <w:r w:rsidR="00473932" w:rsidRPr="00473932">
        <w:rPr>
          <w:rFonts w:ascii="Times New Roman" w:eastAsia="Times New Roman" w:hAnsi="Times New Roman" w:cs="Times New Roman"/>
        </w:rPr>
        <w:t xml:space="preserve"> </w:t>
      </w:r>
      <w:r w:rsidR="00473932">
        <w:rPr>
          <w:rFonts w:ascii="Times New Roman" w:eastAsia="Times New Roman" w:hAnsi="Times New Roman" w:cs="Times New Roman"/>
        </w:rPr>
        <w:t xml:space="preserve">эксперименте ПАНДА </w:t>
      </w:r>
      <w:r w:rsidRPr="001674ED">
        <w:rPr>
          <w:rFonts w:ascii="Times New Roman" w:eastAsia="Times New Roman" w:hAnsi="Times New Roman" w:cs="Times New Roman"/>
        </w:rPr>
        <w:t>принята</w:t>
      </w:r>
      <w:r w:rsidR="00473932">
        <w:rPr>
          <w:rFonts w:ascii="Times New Roman" w:eastAsia="Times New Roman" w:hAnsi="Times New Roman" w:cs="Times New Roman"/>
        </w:rPr>
        <w:t xml:space="preserve"> </w:t>
      </w:r>
      <w:r w:rsidRPr="001674ED">
        <w:rPr>
          <w:rFonts w:ascii="Times New Roman" w:eastAsia="Times New Roman" w:hAnsi="Times New Roman" w:cs="Times New Roman"/>
        </w:rPr>
        <w:t>система</w:t>
      </w:r>
      <w:r w:rsidR="00473932">
        <w:rPr>
          <w:rFonts w:ascii="Times New Roman" w:eastAsia="Times New Roman" w:hAnsi="Times New Roman" w:cs="Times New Roman"/>
        </w:rPr>
        <w:t xml:space="preserve"> </w:t>
      </w:r>
      <w:r w:rsidRPr="001674ED">
        <w:rPr>
          <w:rFonts w:ascii="Times New Roman" w:eastAsia="Times New Roman" w:hAnsi="Times New Roman" w:cs="Times New Roman"/>
          <w:lang w:val="en-US"/>
        </w:rPr>
        <w:t>EPICS</w:t>
      </w:r>
      <w:r w:rsidRPr="00473932">
        <w:rPr>
          <w:rFonts w:ascii="Times New Roman" w:eastAsia="Times New Roman" w:hAnsi="Times New Roman" w:cs="Times New Roman"/>
        </w:rPr>
        <w:t xml:space="preserve"> (</w:t>
      </w:r>
      <w:r w:rsidRPr="001674ED">
        <w:rPr>
          <w:rFonts w:ascii="Times New Roman" w:eastAsia="Times New Roman" w:hAnsi="Times New Roman" w:cs="Times New Roman"/>
          <w:lang w:val="en-US"/>
        </w:rPr>
        <w:t>Experimental</w:t>
      </w:r>
      <w:r w:rsidRPr="00473932">
        <w:rPr>
          <w:rFonts w:ascii="Times New Roman" w:eastAsia="Times New Roman" w:hAnsi="Times New Roman" w:cs="Times New Roman"/>
        </w:rPr>
        <w:t xml:space="preserve"> </w:t>
      </w:r>
      <w:r w:rsidRPr="001674ED">
        <w:rPr>
          <w:rFonts w:ascii="Times New Roman" w:eastAsia="Times New Roman" w:hAnsi="Times New Roman" w:cs="Times New Roman"/>
          <w:lang w:val="en-US"/>
        </w:rPr>
        <w:t>Physics</w:t>
      </w:r>
      <w:r w:rsidRPr="00473932">
        <w:rPr>
          <w:rFonts w:ascii="Times New Roman" w:eastAsia="Times New Roman" w:hAnsi="Times New Roman" w:cs="Times New Roman"/>
        </w:rPr>
        <w:t xml:space="preserve"> </w:t>
      </w:r>
      <w:r w:rsidRPr="001674ED">
        <w:rPr>
          <w:rFonts w:ascii="Times New Roman" w:eastAsia="Times New Roman" w:hAnsi="Times New Roman" w:cs="Times New Roman"/>
          <w:lang w:val="en-US"/>
        </w:rPr>
        <w:t>and</w:t>
      </w:r>
      <w:r w:rsidRPr="00473932">
        <w:rPr>
          <w:rFonts w:ascii="Times New Roman" w:eastAsia="Times New Roman" w:hAnsi="Times New Roman" w:cs="Times New Roman"/>
        </w:rPr>
        <w:t xml:space="preserve"> </w:t>
      </w:r>
      <w:r w:rsidRPr="001674ED">
        <w:rPr>
          <w:rFonts w:ascii="Times New Roman" w:eastAsia="Times New Roman" w:hAnsi="Times New Roman" w:cs="Times New Roman"/>
          <w:lang w:val="en-US"/>
        </w:rPr>
        <w:t>Industrial</w:t>
      </w:r>
      <w:r w:rsidRPr="00473932">
        <w:rPr>
          <w:rFonts w:ascii="Times New Roman" w:eastAsia="Times New Roman" w:hAnsi="Times New Roman" w:cs="Times New Roman"/>
        </w:rPr>
        <w:t xml:space="preserve"> </w:t>
      </w:r>
      <w:r w:rsidRPr="001674ED">
        <w:rPr>
          <w:rFonts w:ascii="Times New Roman" w:eastAsia="Times New Roman" w:hAnsi="Times New Roman" w:cs="Times New Roman"/>
          <w:lang w:val="en-US"/>
        </w:rPr>
        <w:t>Control</w:t>
      </w:r>
      <w:r w:rsidRPr="00473932">
        <w:rPr>
          <w:rFonts w:ascii="Times New Roman" w:eastAsia="Times New Roman" w:hAnsi="Times New Roman" w:cs="Times New Roman"/>
        </w:rPr>
        <w:t xml:space="preserve"> </w:t>
      </w:r>
      <w:r w:rsidRPr="001674ED">
        <w:rPr>
          <w:rFonts w:ascii="Times New Roman" w:eastAsia="Times New Roman" w:hAnsi="Times New Roman" w:cs="Times New Roman"/>
          <w:lang w:val="en-US"/>
        </w:rPr>
        <w:t>system</w:t>
      </w:r>
      <w:r w:rsidRPr="00473932">
        <w:rPr>
          <w:rFonts w:ascii="Times New Roman" w:eastAsia="Times New Roman" w:hAnsi="Times New Roman" w:cs="Times New Roman"/>
        </w:rPr>
        <w:t xml:space="preserve">). </w:t>
      </w:r>
      <w:r w:rsidRPr="001674ED">
        <w:rPr>
          <w:rFonts w:ascii="Times New Roman" w:eastAsia="Times New Roman" w:hAnsi="Times New Roman" w:cs="Times New Roman"/>
        </w:rPr>
        <w:t xml:space="preserve">В рамках этой системы для калориметра «щащлык» была разработана схема управления высоковольтным напряжением и контроля параметров окружающей среды (температура, влажность). Также разрабатывалась начальная версия интерфейса к системе управления в программном комплексе </w:t>
      </w:r>
      <w:r w:rsidRPr="001674ED">
        <w:rPr>
          <w:rFonts w:ascii="Times New Roman" w:eastAsia="Times New Roman" w:hAnsi="Times New Roman" w:cs="Times New Roman"/>
          <w:lang w:val="en-US"/>
        </w:rPr>
        <w:t>ControlSystemStudio</w:t>
      </w:r>
      <w:r w:rsidRPr="001674ED">
        <w:rPr>
          <w:rFonts w:ascii="Times New Roman" w:eastAsia="Times New Roman" w:hAnsi="Times New Roman" w:cs="Times New Roman"/>
        </w:rPr>
        <w:t xml:space="preserve">, </w:t>
      </w:r>
      <w:r w:rsidR="00473932">
        <w:rPr>
          <w:rFonts w:ascii="Times New Roman" w:eastAsia="Times New Roman" w:hAnsi="Times New Roman" w:cs="Times New Roman"/>
        </w:rPr>
        <w:t>скрин-шои панели управления приведен</w:t>
      </w:r>
      <w:r w:rsidRPr="001674ED">
        <w:rPr>
          <w:rFonts w:ascii="Times New Roman" w:eastAsia="Times New Roman" w:hAnsi="Times New Roman" w:cs="Times New Roman"/>
        </w:rPr>
        <w:t xml:space="preserve"> на </w:t>
      </w:r>
      <w:r w:rsidR="005E7A86" w:rsidRPr="003066C2">
        <w:rPr>
          <w:rFonts w:ascii="Times New Roman" w:eastAsia="Times New Roman" w:hAnsi="Times New Roman" w:cs="Times New Roman"/>
        </w:rPr>
        <w:fldChar w:fldCharType="begin"/>
      </w:r>
      <w:r w:rsidR="005E7A86" w:rsidRPr="003066C2">
        <w:rPr>
          <w:rFonts w:ascii="Times New Roman" w:eastAsia="Times New Roman" w:hAnsi="Times New Roman" w:cs="Times New Roman"/>
        </w:rPr>
        <w:instrText xml:space="preserve"> REF _Ref438205887 \h </w:instrText>
      </w:r>
      <w:r w:rsidR="003066C2" w:rsidRPr="003066C2">
        <w:rPr>
          <w:rFonts w:ascii="Times New Roman" w:eastAsia="Times New Roman" w:hAnsi="Times New Roman" w:cs="Times New Roman"/>
        </w:rPr>
        <w:instrText xml:space="preserve"> \* MERGEFORMAT </w:instrText>
      </w:r>
      <w:r w:rsidR="005E7A86" w:rsidRPr="003066C2">
        <w:rPr>
          <w:rFonts w:ascii="Times New Roman" w:eastAsia="Times New Roman" w:hAnsi="Times New Roman" w:cs="Times New Roman"/>
        </w:rPr>
      </w:r>
      <w:r w:rsidR="005E7A86" w:rsidRPr="003066C2">
        <w:rPr>
          <w:rFonts w:ascii="Times New Roman" w:eastAsia="Times New Roman" w:hAnsi="Times New Roman" w:cs="Times New Roman"/>
        </w:rPr>
        <w:fldChar w:fldCharType="separate"/>
      </w:r>
      <w:r w:rsidR="00D61BD5" w:rsidRPr="005E7A86">
        <w:rPr>
          <w:rFonts w:ascii="Times New Roman" w:hAnsi="Times New Roman" w:cs="Times New Roman"/>
        </w:rPr>
        <w:t xml:space="preserve">Рис.  </w:t>
      </w:r>
      <w:r w:rsidR="00D61BD5" w:rsidRPr="00D61BD5">
        <w:rPr>
          <w:rFonts w:ascii="Times New Roman" w:hAnsi="Times New Roman" w:cs="Times New Roman"/>
          <w:noProof/>
        </w:rPr>
        <w:t>3</w:t>
      </w:r>
      <w:r w:rsidR="00D61BD5">
        <w:rPr>
          <w:rFonts w:ascii="Times New Roman" w:hAnsi="Times New Roman" w:cs="Times New Roman"/>
        </w:rPr>
        <w:t>.</w:t>
      </w:r>
      <w:r w:rsidR="00D61BD5" w:rsidRPr="00D61BD5">
        <w:rPr>
          <w:rFonts w:ascii="Times New Roman" w:hAnsi="Times New Roman" w:cs="Times New Roman"/>
          <w:noProof/>
        </w:rPr>
        <w:t>8</w:t>
      </w:r>
      <w:r w:rsidR="005E7A86" w:rsidRPr="003066C2">
        <w:rPr>
          <w:rFonts w:ascii="Times New Roman" w:eastAsia="Times New Roman" w:hAnsi="Times New Roman" w:cs="Times New Roman"/>
        </w:rPr>
        <w:fldChar w:fldCharType="end"/>
      </w:r>
      <w:r w:rsidRPr="003066C2">
        <w:rPr>
          <w:rFonts w:ascii="Times New Roman" w:eastAsia="Times New Roman" w:hAnsi="Times New Roman" w:cs="Times New Roman"/>
        </w:rPr>
        <w:t>.</w:t>
      </w:r>
    </w:p>
    <w:p w:rsidR="005E7A86" w:rsidRPr="001674ED" w:rsidRDefault="005E7A86" w:rsidP="001674ED">
      <w:pPr>
        <w:autoSpaceDE w:val="0"/>
        <w:spacing w:line="276" w:lineRule="auto"/>
        <w:ind w:firstLine="709"/>
        <w:jc w:val="both"/>
        <w:rPr>
          <w:rFonts w:ascii="Times New Roman" w:eastAsia="Times New Roman" w:hAnsi="Times New Roman" w:cs="Times New Roman"/>
        </w:rPr>
      </w:pPr>
    </w:p>
    <w:p w:rsidR="001674ED" w:rsidRPr="001674ED" w:rsidRDefault="00D61BD5" w:rsidP="005E7A86">
      <w:pPr>
        <w:autoSpaceDE w:val="0"/>
        <w:spacing w:line="276" w:lineRule="auto"/>
        <w:jc w:val="center"/>
        <w:rPr>
          <w:rFonts w:ascii="Times New Roman" w:eastAsia="Times New Roman" w:hAnsi="Times New Roman" w:cs="Times New Roman"/>
          <w:iCs/>
        </w:rPr>
      </w:pPr>
      <w:r>
        <w:rPr>
          <w:rFonts w:ascii="Times New Roman" w:eastAsia="Times New Roman" w:hAnsi="Times New Roman" w:cs="Times New Roman"/>
        </w:rPr>
        <w:pict>
          <v:shape id="_x0000_i1208" type="#_x0000_t75" style="width:401.95pt;height:323.05pt;visibility:visible;mso-wrap-style:square">
            <v:imagedata r:id="rId327" o:title=""/>
          </v:shape>
        </w:pict>
      </w:r>
    </w:p>
    <w:p w:rsidR="001674ED" w:rsidRPr="005E7A86" w:rsidRDefault="005E7A86" w:rsidP="005E7A86">
      <w:pPr>
        <w:pStyle w:val="a6"/>
        <w:jc w:val="center"/>
        <w:rPr>
          <w:rFonts w:ascii="Times New Roman" w:eastAsia="Times New Roman" w:hAnsi="Times New Roman" w:cs="Times New Roman"/>
          <w:i w:val="0"/>
        </w:rPr>
      </w:pPr>
      <w:bookmarkStart w:id="44" w:name="_Ref438205887"/>
      <w:r w:rsidRPr="005E7A86">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8</w:t>
      </w:r>
      <w:r w:rsidR="00D246AF">
        <w:rPr>
          <w:rFonts w:ascii="Times New Roman" w:hAnsi="Times New Roman" w:cs="Times New Roman"/>
          <w:i w:val="0"/>
        </w:rPr>
        <w:fldChar w:fldCharType="end"/>
      </w:r>
      <w:bookmarkEnd w:id="44"/>
      <w:r w:rsidRPr="005E7A86">
        <w:rPr>
          <w:rFonts w:ascii="Times New Roman" w:hAnsi="Times New Roman" w:cs="Times New Roman"/>
          <w:i w:val="0"/>
        </w:rPr>
        <w:t xml:space="preserve"> </w:t>
      </w:r>
      <w:r w:rsidRPr="005E7A86">
        <w:rPr>
          <w:rFonts w:ascii="Times New Roman" w:eastAsia="Times New Roman" w:hAnsi="Times New Roman" w:cs="Times New Roman"/>
          <w:i w:val="0"/>
          <w:iCs w:val="0"/>
        </w:rPr>
        <w:t xml:space="preserve"> </w:t>
      </w:r>
      <w:r w:rsidRPr="005E7A86">
        <w:rPr>
          <w:rFonts w:ascii="Times New Roman" w:hAnsi="Times New Roman" w:cs="Times New Roman"/>
          <w:i w:val="0"/>
        </w:rPr>
        <w:t>начальная версия интерфейса к системе управления</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Для эксперимента ПАНДА сотрудничеством разрабатывается бестриггерная система сбора данных. В бестриггерном режиме сигналы непрерывно регистрируются электроникой детекторов. При цифровой обработке сигнала из поступающего потока данных выделяется значимая информация, которая и передается в систему сбора данных с точными временными отметками, по которым впоследствии сшиваются события. Разрабатываемый в 2015 году (продолжение работ 2014 года) цифровой фильтр должен по поступающим с АЦП данным восстановить его исхо</w:t>
      </w:r>
      <w:r w:rsidR="00473932">
        <w:rPr>
          <w:rFonts w:ascii="Times New Roman" w:eastAsia="Times New Roman" w:hAnsi="Times New Roman" w:cs="Times New Roman"/>
        </w:rPr>
        <w:t>дную</w:t>
      </w:r>
      <w:r w:rsidRPr="001674ED">
        <w:rPr>
          <w:rFonts w:ascii="Times New Roman" w:eastAsia="Times New Roman" w:hAnsi="Times New Roman" w:cs="Times New Roman"/>
        </w:rPr>
        <w:t xml:space="preserve"> амплитуду и временную отметку. При этом используется информация о форме импульса.</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Современные цифровые сигнальные процессоры не способны непрерывно и без задержек обрабатывать поток данных с интенсивностью порядка 200 млн. выборок в секунду на канал, поэтому цифровой фильтр будет реализован аппаратно на Программируемой Логической Интегральной Схеме (ПЛИС).</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 xml:space="preserve">Для выделения признаков цифрового сигнала в ПЛИС возможны два принципиально </w:t>
      </w:r>
      <w:r w:rsidRPr="001674ED">
        <w:rPr>
          <w:rFonts w:ascii="Times New Roman" w:eastAsia="Times New Roman" w:hAnsi="Times New Roman" w:cs="Times New Roman"/>
        </w:rPr>
        <w:lastRenderedPageBreak/>
        <w:t>разных подхода: фитирование и фильтрация. В первом случае на ПЛИС реализуется итерационный процесс подгонки параметров модели импульса к реальным значениям с использованием алгоритмов, не требующих вычисления производных (таких как метод Нелдера-Мида или алгоритм Левенберга-Марквардта). Однако такое решение весьма сложно в реализации. Нами был выбран второй подход — реализация на ПЛИС цифрового линейного фильтра.  Работы продолжатся в 2016 году.</w:t>
      </w:r>
    </w:p>
    <w:p w:rsidR="00A56D22" w:rsidRPr="00A56D22" w:rsidRDefault="001674ED" w:rsidP="001674ED">
      <w:pPr>
        <w:autoSpaceDE w:val="0"/>
        <w:spacing w:line="276" w:lineRule="auto"/>
        <w:ind w:firstLine="709"/>
        <w:jc w:val="both"/>
        <w:rPr>
          <w:rFonts w:ascii="Times New Roman" w:eastAsia="Times New Roman" w:hAnsi="Times New Roman" w:cs="Times New Roman"/>
        </w:rPr>
      </w:pPr>
      <w:r w:rsidRPr="005052F0">
        <w:rPr>
          <w:rFonts w:ascii="Times New Roman" w:eastAsia="Times New Roman" w:hAnsi="Times New Roman" w:cs="Times New Roman"/>
          <w:iCs/>
        </w:rPr>
        <w:t>Запрос на финансирование в 2016 году:</w:t>
      </w:r>
      <w:r w:rsidRPr="001674ED">
        <w:rPr>
          <w:rFonts w:ascii="Times New Roman" w:eastAsia="Times New Roman" w:hAnsi="Times New Roman" w:cs="Times New Roman"/>
          <w:iCs/>
        </w:rPr>
        <w:t xml:space="preserve"> Для выполнения работ по «шашлыку» в 2016 г. необходимо сохранить финансирование на прежнем уровне, т.е.,  $ 8500</w:t>
      </w:r>
      <w:r w:rsidR="00A56D22" w:rsidRPr="00A56D22">
        <w:rPr>
          <w:rFonts w:ascii="Times New Roman" w:eastAsia="Times New Roman" w:hAnsi="Times New Roman" w:cs="Times New Roman"/>
        </w:rPr>
        <w:t>.</w:t>
      </w:r>
    </w:p>
    <w:p w:rsidR="00EA3B9A" w:rsidRPr="00EA3B9A" w:rsidRDefault="00EA3B9A" w:rsidP="005052F0">
      <w:pPr>
        <w:pStyle w:val="3"/>
        <w:spacing w:line="276" w:lineRule="auto"/>
        <w:ind w:left="0" w:firstLine="709"/>
        <w:jc w:val="both"/>
        <w:rPr>
          <w:rFonts w:ascii="Times New Roman" w:hAnsi="Times New Roman" w:cs="Times New Roman"/>
          <w:b w:val="0"/>
          <w:sz w:val="24"/>
          <w:szCs w:val="24"/>
        </w:rPr>
      </w:pPr>
      <w:r>
        <w:rPr>
          <w:rFonts w:ascii="Times New Roman" w:hAnsi="Times New Roman" w:cs="Times New Roman"/>
          <w:b w:val="0"/>
          <w:sz w:val="24"/>
          <w:szCs w:val="24"/>
        </w:rPr>
        <w:t>Подготовка</w:t>
      </w:r>
      <w:r w:rsidR="00255DE6">
        <w:rPr>
          <w:rFonts w:ascii="Times New Roman" w:hAnsi="Times New Roman" w:cs="Times New Roman"/>
          <w:b w:val="0"/>
          <w:sz w:val="24"/>
          <w:szCs w:val="24"/>
        </w:rPr>
        <w:t xml:space="preserve"> программного обеспечения для моделирования</w:t>
      </w:r>
      <w:r w:rsidRPr="00EA3B9A">
        <w:rPr>
          <w:rFonts w:ascii="Times New Roman" w:hAnsi="Times New Roman" w:cs="Times New Roman"/>
          <w:b w:val="0"/>
          <w:sz w:val="24"/>
          <w:szCs w:val="24"/>
        </w:rPr>
        <w:t xml:space="preserve"> физических процессов</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 xml:space="preserve">Целью работы было завершение всех задач 2014 года, а именно: </w:t>
      </w:r>
    </w:p>
    <w:p w:rsidR="001674ED" w:rsidRPr="001674ED" w:rsidRDefault="001674ED" w:rsidP="001674ED">
      <w:pPr>
        <w:autoSpaceDE w:val="0"/>
        <w:spacing w:line="276" w:lineRule="auto"/>
        <w:ind w:firstLine="709"/>
        <w:jc w:val="both"/>
        <w:rPr>
          <w:rFonts w:ascii="Times New Roman" w:eastAsia="Times New Roman" w:hAnsi="Times New Roman" w:cs="Times New Roman"/>
          <w:bCs/>
        </w:rPr>
      </w:pPr>
      <w:r w:rsidRPr="001674ED">
        <w:rPr>
          <w:rFonts w:ascii="Times New Roman" w:eastAsia="Times New Roman" w:hAnsi="Times New Roman" w:cs="Times New Roman"/>
        </w:rPr>
        <w:t xml:space="preserve">а) </w:t>
      </w:r>
      <w:r w:rsidRPr="001674ED">
        <w:rPr>
          <w:rFonts w:ascii="Times New Roman" w:eastAsia="Times New Roman" w:hAnsi="Times New Roman" w:cs="Times New Roman"/>
          <w:bCs/>
        </w:rPr>
        <w:t xml:space="preserve">разработать феноменологическую модель для описания радиационного распада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09" type="#_x0000_t75" style="width:49.4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2716E&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E2716E&quot; wsp:rsidP=&quot;00E2716E&quot;&gt;&lt;m:oMathPara&gt;&lt;m:oMath&gt;&lt;m:sSub&gt;&lt;m:sSubPr&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sSubPr&gt;&lt;m:e&gt;&lt;m:r&gt;&lt;m:rPr&gt;&lt;m:sty m:val=&quot;p&quot;/&gt;&lt;/m:rPr&gt;&lt;w:rPr&gt;&lt;w:rFonts w:ascii=&quot;Cambria Math&quot; w:fareast=&quot;гѓ’гѓ©г‚®гѓЋи§’г‚ґ Pro W3&quot; w:h-ansi=&quot;Times New Roman&quot; w:cs=&quot;Times New Roman&quot;/&gt;&lt;wx:font wx:val=&quot;Times New Roman&quot;/&gt;&lt;w:color w:val=&quot;000000&quot;/&gt;&lt;w:kern w:val=&quot;0&quot;/&gt;&lt;w:lang w:fareast=&quot;EN-US&quot; w:bidi=&quot;AR-SA&quot;/&gt;&lt;/w:rPr&gt;&lt;m:t&gt;П‡&lt;/m:t&gt;&lt;/m:r&gt;&lt;/m:e&gt;&lt;m:sub&gt;&lt;m:r&gt;&lt;m:rPr&gt;&lt;m:sty m:val=&quot;p&quot;/&gt;&lt;/m:rPr&gt;&lt;w:rPr&gt;&lt;w:rFonts w:ascii=&quot;Cambria Math&quot; w:fareast=&quot;гѓ’гѓ©г‚®гѓЋи§’г‚ґ Pro W3&quot; w:h-ansi=&quot;Times New Roman&quot; w:cs=&quot;Times New Roman&quot;/&gt;&lt;wx:font wx:val=&quot;Cambria Math&quot;/&gt;&lt;w:color w:val=&quot;000000&quot;/&gt;&lt;w:kern w:val=&quot;0&quot;/&gt;&lt;w:lang w:fareast=&quot;EN-US&quot; w:bidi=&quot;AR-SA&quot;/&gt;&lt;/w:rPr&gt;&lt;m:t&gt;c&lt;/m:t&gt;&lt;/m:r&gt;&lt;/m:sub&gt;&lt;/m:sSub&gt;&lt;m:r&gt;&lt;m:rPr&gt;&lt;m:sty m:val=&quot;p&quot;/&gt;&lt;/m:rPr&gt;&lt;w:rPr&gt;&lt;w:rFonts w:ascii=&quot;Cambria Math&quot; w:fareast=&quot;гѓ’гѓ©г‚®гѓЋи§’г‚ґ Pro W3&quot; w:h-ansi=&quot;Times New Roman&quot; w:cs=&quot;Times New Roman&quot;/&gt;&lt;wx:font wx:val=&quot;Times New Roman&quot;/&gt;&lt;w:color w:val=&quot;000000&quot;/&gt;&lt;w:kern w:val=&quot;0&quot;/&gt;&lt;w:lang w:fareast=&quot;EN-US&quot; w:bidi=&quot;AR-SA&quot;/&gt;&lt;/w:rPr&gt;&lt;m:t&gt;в†’&lt;/m:t&gt;&lt;/m:r&gt;&lt;m:r&gt;&lt;m:rPr&gt;&lt;m:sty m:val=&quot;p&quot;/&gt;&lt;/m:rPr&gt;&lt;w:rPr&gt;&lt;w:rFonts w:ascii=&quot;Cambria Math&quot; w:fareast=&quot;гѓ’гѓ©г‚®гѓЋи§’г‚ґ Pro W3&quot; w:h-ansi=&quot;Times New Roman&quot; w:cs=&quot;Times New Roman&quot;/&gt;&lt;wx:font wx:val=&quot;Cambria Math&quot;/&gt;&lt;w:color w:val=&quot;000000&quot;/&gt;&lt;w:kern w:val=&quot;0&quot;/&gt;&lt;w:lang w:fareast=&quot;EN-US&quot; w:bidi=&quot;AR-SA&quot;/&gt;&lt;/w:rPr&gt;&lt;m:t&gt;J/&lt;/m:t&gt;&lt;/m:r&gt;&lt;m:r&gt;&lt;m:rPr&gt;&lt;m:sty m:val=&quot;p&quot;/&gt;&lt;/m:rPr&gt;&lt;w:rPr&gt;&lt;w:rFonts w:ascii=&quot;Cambria Math&quot; w:fareast=&quot;гѓ’гѓ©г‚®гѓЋи§’г‚ґ Pro W3&quot; w:h-ansi=&quot;Times New Roman&quot; w:cs=&quot;Times New Roman&quot;/&gt;&lt;wx:font wx:val=&quot;Times New Roman&quot;/&gt;&lt;w:color w:val=&quot;000000&quot;/&gt;&lt;w:kern w:val=&quot;0&quot;/&gt;&lt;w:lang w:fareast=&quot;EN-US&quot; w:bidi=&quot;AR-SA&quot;/&gt;&lt;/w:rPr&gt;&lt;m:t&gt;П€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8"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65" type="#_x0000_t75" style="width:49.4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2716E&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E2716E&quot; wsp:rsidP=&quot;00E2716E&quot;&gt;&lt;m:oMathPara&gt;&lt;m:oMath&gt;&lt;m:sSub&gt;&lt;m:sSubPr&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sSubPr&gt;&lt;m:e&gt;&lt;m:r&gt;&lt;m:rPr&gt;&lt;m:sty m:val=&quot;p&quot;/&gt;&lt;/m:rPr&gt;&lt;w:rPr&gt;&lt;w:rFonts w:ascii=&quot;Cambria Math&quot; w:fareast=&quot;гѓ’гѓ©г‚®гѓЋи§’г‚ґ Pro W3&quot; w:h-ansi=&quot;Times New Roman&quot; w:cs=&quot;Times New Roman&quot;/&gt;&lt;wx:font wx:val=&quot;Times New Roman&quot;/&gt;&lt;w:color w:val=&quot;000000&quot;/&gt;&lt;w:kern w:val=&quot;0&quot;/&gt;&lt;w:lang w:fareast=&quot;EN-US&quot; w:bidi=&quot;AR-SA&quot;/&gt;&lt;/w:rPr&gt;&lt;m:t&gt;П‡&lt;/m:t&gt;&lt;/m:r&gt;&lt;/m:e&gt;&lt;m:sub&gt;&lt;m:r&gt;&lt;m:rPr&gt;&lt;m:sty m:val=&quot;p&quot;/&gt;&lt;/m:rPr&gt;&lt;w:rPr&gt;&lt;w:rFonts w:ascii=&quot;Cambria Math&quot; w:fareast=&quot;гѓ’гѓ©г‚®гѓЋи§’г‚ґ Pro W3&quot; w:h-ansi=&quot;Times New Roman&quot; w:cs=&quot;Times New Roman&quot;/&gt;&lt;wx:font wx:val=&quot;Cambria Math&quot;/&gt;&lt;w:color w:val=&quot;000000&quot;/&gt;&lt;w:kern w:val=&quot;0&quot;/&gt;&lt;w:lang w:fareast=&quot;EN-US&quot; w:bidi=&quot;AR-SA&quot;/&gt;&lt;/w:rPr&gt;&lt;m:t&gt;c&lt;/m:t&gt;&lt;/m:r&gt;&lt;/m:sub&gt;&lt;/m:sSub&gt;&lt;m:r&gt;&lt;m:rPr&gt;&lt;m:sty m:val=&quot;p&quot;/&gt;&lt;/m:rPr&gt;&lt;w:rPr&gt;&lt;w:rFonts w:ascii=&quot;Cambria Math&quot; w:fareast=&quot;гѓ’гѓ©г‚®гѓЋи§’г‚ґ Pro W3&quot; w:h-ansi=&quot;Times New Roman&quot; w:cs=&quot;Times New Roman&quot;/&gt;&lt;wx:font wx:val=&quot;Times New Roman&quot;/&gt;&lt;w:color w:val=&quot;000000&quot;/&gt;&lt;w:kern w:val=&quot;0&quot;/&gt;&lt;w:lang w:fareast=&quot;EN-US&quot; w:bidi=&quot;AR-SA&quot;/&gt;&lt;/w:rPr&gt;&lt;m:t&gt;в†’&lt;/m:t&gt;&lt;/m:r&gt;&lt;m:r&gt;&lt;m:rPr&gt;&lt;m:sty m:val=&quot;p&quot;/&gt;&lt;/m:rPr&gt;&lt;w:rPr&gt;&lt;w:rFonts w:ascii=&quot;Cambria Math&quot; w:fareast=&quot;гѓ’гѓ©г‚®гѓЋи§’г‚ґ Pro W3&quot; w:h-ansi=&quot;Times New Roman&quot; w:cs=&quot;Times New Roman&quot;/&gt;&lt;wx:font wx:val=&quot;Cambria Math&quot;/&gt;&lt;w:color w:val=&quot;000000&quot;/&gt;&lt;w:kern w:val=&quot;0&quot;/&gt;&lt;w:lang w:fareast=&quot;EN-US&quot; w:bidi=&quot;AR-SA&quot;/&gt;&lt;/w:rPr&gt;&lt;m:t&gt;J/&lt;/m:t&gt;&lt;/m:r&gt;&lt;m:r&gt;&lt;m:rPr&gt;&lt;m:sty m:val=&quot;p&quot;/&gt;&lt;/m:rPr&gt;&lt;w:rPr&gt;&lt;w:rFonts w:ascii=&quot;Cambria Math&quot; w:fareast=&quot;гѓ’гѓ©г‚®гѓЋи§’г‚ґ Pro W3&quot; w:h-ansi=&quot;Times New Roman&quot; w:cs=&quot;Times New Roman&quot;/&gt;&lt;wx:font wx:val=&quot;Times New Roman&quot;/&gt;&lt;w:color w:val=&quot;000000&quot;/&gt;&lt;w:kern w:val=&quot;0&quot;/&gt;&lt;w:lang w:fareast=&quot;EN-US&quot; w:bidi=&quot;AR-SA&quot;/&gt;&lt;/w:rPr&gt;&lt;m:t&gt;П€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8"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w:t>
      </w:r>
      <w:r w:rsidR="00473932">
        <w:rPr>
          <w:rFonts w:ascii="Times New Roman" w:eastAsia="Times New Roman" w:hAnsi="Times New Roman" w:cs="Times New Roman"/>
          <w:bCs/>
        </w:rPr>
        <w:t xml:space="preserve"> </w:t>
      </w:r>
      <w:r w:rsidRPr="001674ED">
        <w:rPr>
          <w:rFonts w:ascii="Times New Roman" w:eastAsia="Times New Roman" w:hAnsi="Times New Roman" w:cs="Times New Roman"/>
          <w:bCs/>
        </w:rPr>
        <w:t xml:space="preserve">который является главным каналом регистрации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10" type="#_x0000_t75" style="width:10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27E5B&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827E5B&quot; wsp:rsidP=&quot;00827E5B&quot;&gt;&lt;m:oMathPara&gt;&lt;m:oMath&gt;&lt;m:sSub&gt;&lt;m:sSubPr&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sSubPr&gt;&lt;m:e&gt;&lt;m:r&gt;&lt;m:rPr&gt;&lt;m:sty m:val=&quot;p&quot;/&gt;&lt;/m:rPr&gt;&lt;w:rPr&gt;&lt;w:rFonts w:ascii=&quot;Cambria Math&quot; w:fareast=&quot;гѓ’гѓ©г‚®гѓЋи§’г‚ґ Pro W3&quot; w:h-ansi=&quot;Times New Roman&quot; w:cs=&quot;Times New Roman&quot;/&gt;&lt;wx:font wx:val=&quot;Times New Roman&quot;/&gt;&lt;w:color w:val=&quot;000000&quot;/&gt;&lt;w:kern w:val=&quot;0&quot;/&gt;&lt;w:lang w:fareast=&quot;EN-US&quot; w:bidi=&quot;AR-SA&quot;/&gt;&lt;/w:rPr&gt;&lt;m:t&gt;П‡&lt;/m:t&gt;&lt;/m:r&gt;&lt;/m:e&gt;&lt;m:sub&gt;&lt;m:r&gt;&lt;m:rPr&gt;&lt;m:sty m:val=&quot;p&quot;/&gt;&lt;/m:rPr&gt;&lt;w:rPr&gt;&lt;w:rFonts w:ascii=&quot;Cambria Math&quot; w:fareast=&quot;гѓ’гѓ©г‚®гѓЋи§’г‚ґ Pro W3&quot; w:h-ansi=&quot;Times New Roman&quot; w:cs=&quot;Times New Roman&quot;/&gt;&lt;wx:font wx:val=&quot;Cambria Math&quot;/&gt;&lt;w:color w:val=&quot;000000&quot;/&gt;&lt;w:kern w:val=&quot;0&quot;/&gt;&lt;w:lang w:fareast=&quot;EN-US&quot; w:bidi=&quot;AR-SA&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9"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66" type="#_x0000_t75" style="width:10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27E5B&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827E5B&quot; wsp:rsidP=&quot;00827E5B&quot;&gt;&lt;m:oMathPara&gt;&lt;m:oMath&gt;&lt;m:sSub&gt;&lt;m:sSubPr&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sSubPr&gt;&lt;m:e&gt;&lt;m:r&gt;&lt;m:rPr&gt;&lt;m:sty m:val=&quot;p&quot;/&gt;&lt;/m:rPr&gt;&lt;w:rPr&gt;&lt;w:rFonts w:ascii=&quot;Cambria Math&quot; w:fareast=&quot;гѓ’гѓ©г‚®гѓЋи§’г‚ґ Pro W3&quot; w:h-ansi=&quot;Times New Roman&quot; w:cs=&quot;Times New Roman&quot;/&gt;&lt;wx:font wx:val=&quot;Times New Roman&quot;/&gt;&lt;w:color w:val=&quot;000000&quot;/&gt;&lt;w:kern w:val=&quot;0&quot;/&gt;&lt;w:lang w:fareast=&quot;EN-US&quot; w:bidi=&quot;AR-SA&quot;/&gt;&lt;/w:rPr&gt;&lt;m:t&gt;П‡&lt;/m:t&gt;&lt;/m:r&gt;&lt;/m:e&gt;&lt;m:sub&gt;&lt;m:r&gt;&lt;m:rPr&gt;&lt;m:sty m:val=&quot;p&quot;/&gt;&lt;/m:rPr&gt;&lt;w:rPr&gt;&lt;w:rFonts w:ascii=&quot;Cambria Math&quot; w:fareast=&quot;гѓ’гѓ©г‚®гѓЋи§’г‚ґ Pro W3&quot; w:h-ansi=&quot;Times New Roman&quot; w:cs=&quot;Times New Roman&quot;/&gt;&lt;wx:font wx:val=&quot;Cambria Math&quot;/&gt;&lt;w:color w:val=&quot;000000&quot;/&gt;&lt;w:kern w:val=&quot;0&quot;/&gt;&lt;w:lang w:fareast=&quot;EN-US&quot; w:bidi=&quot;AR-SA&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9"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bCs/>
        </w:rPr>
        <w:t xml:space="preserve">б) </w:t>
      </w:r>
      <w:r w:rsidRPr="001674ED">
        <w:rPr>
          <w:rFonts w:ascii="Times New Roman" w:eastAsia="Times New Roman" w:hAnsi="Times New Roman" w:cs="Times New Roman"/>
        </w:rPr>
        <w:t xml:space="preserve">разработать генератор эксклюзивных реакций рождения чармониев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11" type="#_x0000_t75" style="width:82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357F7&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A357F7&quot; wsp:rsidP=&quot;00A357F7&quot;&gt;&lt;m:oMathPara&gt;&lt;m:oMath&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lt;/m:t&gt;&lt;/m:r&gt;&lt;m:sSub&gt;&lt;m:sSubPr&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sSubPr&gt;&lt;m:e&gt;&lt;m:r&gt;&lt;m:rPr&gt;&lt;m:sty m:val=&quot;p&quot;/&gt;&lt;/m:rPr&gt;&lt;w:rPr&gt;&lt;w:rFonts w:ascii=&quot;Cambria Math&quot; w:fareast=&quot;гѓ’гѓ©г‚®гѓЋи§’г‚ґ Pro W3&quot; w:h-ansi=&quot;Cambria Math&quot; w:cs=&quot;Times New Roman&quot;/&gt;&lt;wx:font wx:val=&quot;Cambria Math&quot;/&gt;&lt;w:color w:val=&quot;000000&quot;/&gt;&lt;w:kern w:val=&quot;0&quot;/&gt;&lt;w:lang w:fareast=&quot;EN-US&quot; w:bidi=&quot;AR-SA&quot;/&gt;&lt;/w:rPr&gt;&lt;m:t&gt;П‡&lt;/m:t&gt;&lt;/m:r&gt;&lt;/m:e&gt;&lt;m:sub&gt;&lt;m:r&gt;&lt;m:rPr&gt;&lt;m:sty m:val=&quot;p&quot;/&gt;&lt;/m:rPr&gt;&lt;w:rPr&gt;&lt;w:rFonts w:ascii=&quot;Cambria Math&quot; w:fareast=&quot;гѓ’гѓ©г‚®гѓЋи§’г‚ґ Pro W3&quot; w:h-ansi=&quot;Cambria Math&quot; w:cs=&quot;Times New Roman&quot;/&gt;&lt;wx:font wx:val=&quot;Cambria Math&quot;/&gt;&lt;w:color w:val=&quot;000000&quot;/&gt;&lt;w:kern w:val=&quot;0&quot;/&gt;&lt;w:lang w:fareast=&quot;EN-US&quot; w:bidi=&quot;AR-SA&quot;/&gt;&lt;/w:rPr&gt;&lt;m:t&gt;c&lt;/m:t&gt;&lt;/m:r&gt;&lt;/m:sub&gt;&lt;/m:sSub&gt;&lt;m:r&gt;&lt;m:rPr&gt;&lt;m:sty m:val=&quot;p&quot;/&gt;&lt;/m:rPr&gt;&lt;w:rPr&gt;&lt;w:rFonts w:ascii=&quot;Cambria Math&quot; w:fareast=&quot;гѓ’гѓ©г‚®гѓЋи§’г‚ґ Pro W3&quot; w:h-ansi=&quot;Cambria Math&quot; w:cs=&quot;Times New Roman&quot;/&gt;&lt;wx:font wx:val=&quot;Cambria Math&quot;/&gt;&lt;w:color w:val=&quot;000000&quot;/&gt;&lt;w:kern w:val=&quot;0&quot;/&gt;&lt;w:lang w:fareast=&quot;EN-US&quot; w:bidi=&quot;AR-SA&quot;/&gt;&lt;/w:rPr&gt;&lt;m:t&gt;в†’J/П€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0"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67" type="#_x0000_t75" style="width:82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357F7&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A357F7&quot; wsp:rsidP=&quot;00A357F7&quot;&gt;&lt;m:oMathPara&gt;&lt;m:oMath&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lt;/m:t&gt;&lt;/m:r&gt;&lt;m:sSub&gt;&lt;m:sSubPr&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sSubPr&gt;&lt;m:e&gt;&lt;m:r&gt;&lt;m:rPr&gt;&lt;m:sty m:val=&quot;p&quot;/&gt;&lt;/m:rPr&gt;&lt;w:rPr&gt;&lt;w:rFonts w:ascii=&quot;Cambria Math&quot; w:fareast=&quot;гѓ’гѓ©г‚®гѓЋи§’г‚ґ Pro W3&quot; w:h-ansi=&quot;Cambria Math&quot; w:cs=&quot;Times New Roman&quot;/&gt;&lt;wx:font wx:val=&quot;Cambria Math&quot;/&gt;&lt;w:color w:val=&quot;000000&quot;/&gt;&lt;w:kern w:val=&quot;0&quot;/&gt;&lt;w:lang w:fareast=&quot;EN-US&quot; w:bidi=&quot;AR-SA&quot;/&gt;&lt;/w:rPr&gt;&lt;m:t&gt;П‡&lt;/m:t&gt;&lt;/m:r&gt;&lt;/m:e&gt;&lt;m:sub&gt;&lt;m:r&gt;&lt;m:rPr&gt;&lt;m:sty m:val=&quot;p&quot;/&gt;&lt;/m:rPr&gt;&lt;w:rPr&gt;&lt;w:rFonts w:ascii=&quot;Cambria Math&quot; w:fareast=&quot;гѓ’гѓ©г‚®гѓЋи§’г‚ґ Pro W3&quot; w:h-ansi=&quot;Cambria Math&quot; w:cs=&quot;Times New Roman&quot;/&gt;&lt;wx:font wx:val=&quot;Cambria Math&quot;/&gt;&lt;w:color w:val=&quot;000000&quot;/&gt;&lt;w:kern w:val=&quot;0&quot;/&gt;&lt;w:lang w:fareast=&quot;EN-US&quot; w:bidi=&quot;AR-SA&quot;/&gt;&lt;/w:rPr&gt;&lt;m:t&gt;c&lt;/m:t&gt;&lt;/m:r&gt;&lt;/m:sub&gt;&lt;/m:sSub&gt;&lt;m:r&gt;&lt;m:rPr&gt;&lt;m:sty m:val=&quot;p&quot;/&gt;&lt;/m:rPr&gt;&lt;w:rPr&gt;&lt;w:rFonts w:ascii=&quot;Cambria Math&quot; w:fareast=&quot;гѓ’гѓ©г‚®гѓЋи§’г‚ґ Pro W3&quot; w:h-ansi=&quot;Cambria Math&quot; w:cs=&quot;Times New Roman&quot;/&gt;&lt;wx:font wx:val=&quot;Cambria Math&quot;/&gt;&lt;w:color w:val=&quot;000000&quot;/&gt;&lt;w:kern w:val=&quot;0&quot;/&gt;&lt;w:lang w:fareast=&quot;EN-US&quot; w:bidi=&quot;AR-SA&quot;/&gt;&lt;/w:rPr&gt;&lt;m:t&gt;в†’J/П€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0"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в программной среде PandaRoot;</w:t>
      </w:r>
    </w:p>
    <w:p w:rsidR="001674ED" w:rsidRPr="001674ED" w:rsidRDefault="001674ED" w:rsidP="001674ED">
      <w:pPr>
        <w:autoSpaceDE w:val="0"/>
        <w:spacing w:line="276" w:lineRule="auto"/>
        <w:ind w:firstLine="709"/>
        <w:jc w:val="both"/>
        <w:rPr>
          <w:rFonts w:ascii="Times New Roman" w:eastAsia="Times New Roman" w:hAnsi="Times New Roman" w:cs="Times New Roman"/>
          <w:bCs/>
        </w:rPr>
      </w:pPr>
      <w:r w:rsidRPr="001674ED">
        <w:rPr>
          <w:rFonts w:ascii="Times New Roman" w:eastAsia="Times New Roman" w:hAnsi="Times New Roman" w:cs="Times New Roman"/>
        </w:rPr>
        <w:t xml:space="preserve">в) провести </w:t>
      </w:r>
      <w:r w:rsidRPr="001674ED">
        <w:rPr>
          <w:rFonts w:ascii="Times New Roman" w:eastAsia="Times New Roman" w:hAnsi="Times New Roman" w:cs="Times New Roman"/>
          <w:bCs/>
        </w:rPr>
        <w:t xml:space="preserve">теоретический анализ и создать генераторы Монте-Карло в среде PandaRoot  для моделирования процессов эксклюзивных реакций </w:t>
      </w:r>
      <w:bookmarkStart w:id="45" w:name="__DdeLink__1142_1404881303"/>
      <w:bookmarkEnd w:id="45"/>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12" type="#_x0000_t75" style="width:78.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E0F07&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AE0F07&quot; wsp:rsidP=&quot;00AE0F07&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J/П€ &lt;/m:t&gt;&lt;/m:r&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1"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68" type="#_x0000_t75" style="width:78.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E0F07&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AE0F07&quot; wsp:rsidP=&quot;00AE0F07&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J/П€ &lt;/m:t&gt;&lt;/m:r&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1"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и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13"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A5A91&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1A5A91&quot; wsp:rsidP=&quot;001A5A91&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lt;/m:t&gt;&lt;/m:r&gt;&lt;m:sSub&gt;&lt;m:sSub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b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О·&lt;/m:t&gt;&lt;/m:r&gt;&lt;/m:e&gt;&lt;m:sub&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c&lt;/m:t&gt;&lt;/m:r&gt;&lt;/m:sub&gt;&lt;/m:sSub&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2"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69"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A5A91&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1A5A91&quot; wsp:rsidP=&quot;001A5A91&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lt;/m:t&gt;&lt;/m:r&gt;&lt;m:sSub&gt;&lt;m:sSub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b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О·&lt;/m:t&gt;&lt;/m:r&gt;&lt;/m:e&gt;&lt;m:sub&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c&lt;/m:t&gt;&lt;/m:r&gt;&lt;/m:sub&gt;&lt;/m:sSub&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2"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w:t>
      </w:r>
    </w:p>
    <w:p w:rsidR="001674ED" w:rsidRPr="001674ED" w:rsidRDefault="001674ED" w:rsidP="001674ED">
      <w:pPr>
        <w:autoSpaceDE w:val="0"/>
        <w:spacing w:line="276" w:lineRule="auto"/>
        <w:ind w:firstLine="709"/>
        <w:jc w:val="both"/>
        <w:rPr>
          <w:rFonts w:ascii="Times New Roman" w:eastAsia="Times New Roman" w:hAnsi="Times New Roman" w:cs="Times New Roman"/>
          <w:bCs/>
        </w:rPr>
      </w:pPr>
      <w:r w:rsidRPr="001674ED">
        <w:rPr>
          <w:rFonts w:ascii="Times New Roman" w:eastAsia="Times New Roman" w:hAnsi="Times New Roman" w:cs="Times New Roman"/>
          <w:bCs/>
        </w:rPr>
        <w:t xml:space="preserve">г) получить численные оценки эффективностей реконструкции эксклюзивных реакций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14" type="#_x0000_t75" style="width:78.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37DA5&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237DA5&quot; wsp:rsidP=&quot;00237DA5&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J/П€ &lt;/m:t&gt;&lt;/m:r&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1"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70" type="#_x0000_t75" style="width:78.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37DA5&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237DA5&quot; wsp:rsidP=&quot;00237DA5&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J/П€ &lt;/m:t&gt;&lt;/m:r&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1"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и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15"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02D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B902DE&quot; wsp:rsidP=&quot;00B902DE&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lt;/m:t&gt;&lt;/m:r&gt;&lt;m:sSub&gt;&lt;m:sSub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b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О·&lt;/m:t&gt;&lt;/m:r&gt;&lt;/m:e&gt;&lt;m:sub&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c&lt;/m:t&gt;&lt;/m:r&gt;&lt;/m:sub&gt;&lt;/m:sSub&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2"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71"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02D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B902DE&quot; wsp:rsidP=&quot;00B902DE&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lt;/m:t&gt;&lt;/m:r&gt;&lt;m:sSub&gt;&lt;m:sSub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b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О·&lt;/m:t&gt;&lt;/m:r&gt;&lt;/m:e&gt;&lt;m:sub&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c&lt;/m:t&gt;&lt;/m:r&gt;&lt;/m:sub&gt;&lt;/m:sSub&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2"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установки ПАНДА. </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bCs/>
        </w:rPr>
        <w:t xml:space="preserve">Все работы были успешно завершены. </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1674ED" w:rsidRPr="001674ED" w:rsidRDefault="001674ED" w:rsidP="001674ED">
      <w:pPr>
        <w:autoSpaceDE w:val="0"/>
        <w:spacing w:line="276" w:lineRule="auto"/>
        <w:ind w:firstLine="709"/>
        <w:jc w:val="both"/>
        <w:rPr>
          <w:rFonts w:ascii="Times New Roman" w:eastAsia="Times New Roman" w:hAnsi="Times New Roman" w:cs="Times New Roman"/>
          <w:bCs/>
        </w:rPr>
      </w:pPr>
      <w:r w:rsidRPr="001674ED">
        <w:rPr>
          <w:rFonts w:ascii="Times New Roman" w:eastAsia="Times New Roman" w:hAnsi="Times New Roman" w:cs="Times New Roman"/>
        </w:rPr>
        <w:t xml:space="preserve">В 2014 году были в основном закончены работы по теоретическому описанию и созданию генераторов в среде </w:t>
      </w:r>
      <w:r w:rsidRPr="001674ED">
        <w:rPr>
          <w:rFonts w:ascii="Times New Roman" w:eastAsia="Times New Roman" w:hAnsi="Times New Roman" w:cs="Times New Roman"/>
          <w:lang w:val="en-US"/>
        </w:rPr>
        <w:t>PandaRoot</w:t>
      </w:r>
      <w:r w:rsidRPr="001674ED">
        <w:rPr>
          <w:rFonts w:ascii="Times New Roman" w:eastAsia="Times New Roman" w:hAnsi="Times New Roman" w:cs="Times New Roman"/>
        </w:rPr>
        <w:t xml:space="preserve"> для процесса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16" type="#_x0000_t75" style="width:78.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2FC&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0432FC&quot; wsp:rsidP=&quot;000432FC&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J/П€ &lt;/m:t&gt;&lt;/m:r&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1"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72" type="#_x0000_t75" style="width:78.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2FC&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0432FC&quot; wsp:rsidP=&quot;000432FC&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J/П€ &lt;/m:t&gt;&lt;/m:r&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1"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В этом году мы сосредоточились на описании процесса </w:t>
      </w:r>
      <w:r w:rsidRPr="001674ED">
        <w:rPr>
          <w:rFonts w:ascii="Times New Roman" w:eastAsia="Times New Roman" w:hAnsi="Times New Roman" w:cs="Times New Roman"/>
        </w:rPr>
        <w:fldChar w:fldCharType="begin"/>
      </w:r>
      <w:r w:rsidRPr="001674ED">
        <w:rPr>
          <w:rFonts w:ascii="Times New Roman" w:eastAsia="Times New Roman" w:hAnsi="Times New Roman" w:cs="Times New Roman"/>
        </w:rPr>
        <w:instrText xml:space="preserve"> QUOTE </w:instrText>
      </w:r>
      <w:r w:rsidR="00D61BD5">
        <w:rPr>
          <w:rFonts w:ascii="Times New Roman" w:eastAsia="Times New Roman" w:hAnsi="Times New Roman" w:cs="Times New Roman"/>
        </w:rPr>
        <w:pict>
          <v:shape id="_x0000_i1217"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6747B&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46747B&quot; wsp:rsidP=&quot;0046747B&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lt;/m:t&gt;&lt;/m:r&gt;&lt;m:sSub&gt;&lt;m:sSub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b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О·&lt;/m:t&gt;&lt;/m:r&gt;&lt;/m:e&gt;&lt;m:sub&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c&lt;/m:t&gt;&lt;/m:r&gt;&lt;/m:sub&gt;&lt;/m:sSub&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2" o:title="" chromakey="white"/>
          </v:shape>
        </w:pict>
      </w:r>
      <w:r w:rsidRPr="001674ED">
        <w:rPr>
          <w:rFonts w:ascii="Times New Roman" w:eastAsia="Times New Roman" w:hAnsi="Times New Roman" w:cs="Times New Roman"/>
        </w:rPr>
        <w:instrText xml:space="preserve"> </w:instrText>
      </w:r>
      <w:r w:rsidRPr="001674ED">
        <w:rPr>
          <w:rFonts w:ascii="Times New Roman" w:eastAsia="Times New Roman" w:hAnsi="Times New Roman" w:cs="Times New Roman"/>
        </w:rPr>
        <w:fldChar w:fldCharType="separate"/>
      </w:r>
      <w:r w:rsidR="00D61BD5">
        <w:rPr>
          <w:rFonts w:ascii="Times New Roman" w:eastAsia="Times New Roman" w:hAnsi="Times New Roman" w:cs="Times New Roman"/>
        </w:rPr>
        <w:pict>
          <v:shape id="_x0000_i1273"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6747B&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46747B&quot; wsp:rsidP=&quot;0046747B&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lt;/m:t&gt;&lt;/m:r&gt;&lt;m:sSub&gt;&lt;m:sSub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b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О·&lt;/m:t&gt;&lt;/m:r&gt;&lt;/m:e&gt;&lt;m:sub&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c&lt;/m:t&gt;&lt;/m:r&gt;&lt;/m:sub&gt;&lt;/m:sSub&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2"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rPr>
        <w:t xml:space="preserve">, создании для него генератора в среде </w:t>
      </w:r>
      <w:r w:rsidRPr="001674ED">
        <w:rPr>
          <w:rFonts w:ascii="Times New Roman" w:eastAsia="Times New Roman" w:hAnsi="Times New Roman" w:cs="Times New Roman"/>
          <w:lang w:val="en-US"/>
        </w:rPr>
        <w:t>PandaRoot</w:t>
      </w:r>
      <w:r w:rsidRPr="001674ED">
        <w:rPr>
          <w:rFonts w:ascii="Times New Roman" w:eastAsia="Times New Roman" w:hAnsi="Times New Roman" w:cs="Times New Roman"/>
        </w:rPr>
        <w:t xml:space="preserve">, а также на Монте-Карло исследованиях эксклюзивной реакции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18" type="#_x0000_t75" style="width:78.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96F88&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196F88&quot; wsp:rsidP=&quot;00196F88&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J/П€ &lt;/m:t&gt;&lt;/m:r&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1"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74" type="#_x0000_t75" style="width:78.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96F88&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196F88&quot; wsp:rsidP=&quot;00196F88&quot;&gt;&lt;m:oMathPara&gt;&lt;m:oMath&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acc&gt;&lt;m:accPr&gt;&lt;m:chr m:val=&quot;М„&quot;/&gt;&lt;m:ctrlPr&gt;&lt;w:rPr&gt;&lt;w:rFonts w:ascii=&quot;Cambria Math&quot; w:fareast=&quot;гѓ’гѓ©г‚®гѓЋи§’г‚ґ Pro W3&quot; w:h-ansi=&quot;Cambria Math&quot; w:cs=&quot;Times New Roman&quot;/&gt;&lt;wx:font wx:val=&quot;Cambria Math&quot;/&gt;&lt;w:b-cs/&gt;&lt;w:color w:val=&quot;000000&quot;/&gt;&lt;w:kern w:val=&quot;0&quot;/&gt;&lt;w:lang w:val=&quot;EN-US&quot; w:fareast=&quot;EN-US&quot; w:bidi=&quot;AR-SA&quot;/&gt;&lt;/w:rPr&gt;&lt;/m:ctrlPr&gt;&lt;/m:acc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p&lt;/m:t&gt;&lt;/m:r&gt;&lt;/m:e&gt;&lt;/m:acc&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в†’J/П€ &lt;/m:t&gt;&lt;/m:r&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sSup&gt;&lt;m:sSupPr&gt;&lt;m:ctrlPr&gt;&lt;w:rPr&gt;&lt;w:rFonts w:ascii=&quot;Cambria Math&quot; w:fareast=&quot;гѓ’гѓ©г‚®гѓЋи§’г‚ґ Pro W3&quot; w:h-ansi=&quot;Cambria Math&quot; w:cs=&quot;Times New Roman&quot;/&gt;&lt;wx:font wx:val=&quot;Cambria Math&quot;/&gt;&lt;w:b-cs/&gt;&lt;w:i/&gt;&lt;w:color w:val=&quot;000000&quot;/&gt;&lt;w:kern w:val=&quot;0&quot;/&gt;&lt;w:lang w:val=&quot;EN-US&quot; w:fareast=&quot;EN-US&quot; w:bidi=&quot;AR-SA&quot;/&gt;&lt;/w:rPr&gt;&lt;/m:ctrlPr&gt;&lt;/m:sSupPr&gt;&lt;m:e&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ПЂ&lt;/m:t&gt;&lt;/m:r&gt;&lt;/m:e&gt;&lt;m:sup&gt;&lt;m:r&gt;&lt;w:rPr&gt;&lt;w:rFonts w:ascii=&quot;Cambria Math&quot; w:fareast=&quot;гѓ’гѓ©г‚®гѓЋи§’г‚ґ Pro W3&quot; w:h-ansi=&quot;Cambria Math&quot; w:cs=&quot;Times New Roman&quot;/&gt;&lt;wx:font wx:val=&quot;Cambria Math&quot;/&gt;&lt;w:i/&gt;&lt;w:color w:val=&quot;000000&quot;/&gt;&lt;w:kern w:val=&quot;0&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1"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w:t>
      </w:r>
    </w:p>
    <w:p w:rsidR="001674ED" w:rsidRPr="001674ED" w:rsidRDefault="001674ED" w:rsidP="001674ED">
      <w:pPr>
        <w:autoSpaceDE w:val="0"/>
        <w:spacing w:line="276" w:lineRule="auto"/>
        <w:ind w:firstLine="709"/>
        <w:jc w:val="both"/>
        <w:rPr>
          <w:rFonts w:ascii="Times New Roman" w:eastAsia="Times New Roman" w:hAnsi="Times New Roman" w:cs="Times New Roman"/>
          <w:bCs/>
        </w:rPr>
      </w:pPr>
    </w:p>
    <w:p w:rsidR="001674ED" w:rsidRPr="005052F0" w:rsidRDefault="001674ED" w:rsidP="005052F0">
      <w:pPr>
        <w:pStyle w:val="4"/>
        <w:ind w:left="0" w:firstLine="709"/>
        <w:rPr>
          <w:rFonts w:ascii="Times New Roman" w:hAnsi="Times New Roman" w:cs="Times New Roman"/>
          <w:b w:val="0"/>
          <w:bCs w:val="0"/>
          <w:sz w:val="24"/>
          <w:szCs w:val="24"/>
        </w:rPr>
      </w:pPr>
      <w:r w:rsidRPr="005052F0">
        <w:rPr>
          <w:rFonts w:ascii="Times New Roman" w:hAnsi="Times New Roman" w:cs="Times New Roman"/>
          <w:b w:val="0"/>
          <w:bCs w:val="0"/>
          <w:iCs/>
          <w:sz w:val="24"/>
          <w:szCs w:val="24"/>
        </w:rPr>
        <w:t>Процесс</w:t>
      </w:r>
      <w:r w:rsidR="005052F0">
        <w:rPr>
          <w:rFonts w:ascii="Times New Roman" w:hAnsi="Times New Roman" w:cs="Times New Roman"/>
          <w:b w:val="0"/>
          <w:bCs w:val="0"/>
          <w:iCs/>
          <w:sz w:val="24"/>
          <w:szCs w:val="24"/>
        </w:rPr>
        <w:t xml:space="preserve"> </w:t>
      </w:r>
      <w:r w:rsidRPr="005052F0">
        <w:rPr>
          <w:rFonts w:ascii="Times New Roman" w:hAnsi="Times New Roman" w:cs="Times New Roman"/>
          <w:b w:val="0"/>
          <w:bCs w:val="0"/>
          <w:iCs/>
          <w:sz w:val="24"/>
          <w:szCs w:val="24"/>
        </w:rPr>
        <w:t xml:space="preserve"> </w:t>
      </w:r>
      <w:r w:rsidRPr="005052F0">
        <w:rPr>
          <w:rFonts w:ascii="Times New Roman" w:hAnsi="Times New Roman" w:cs="Times New Roman"/>
          <w:b w:val="0"/>
          <w:bCs w:val="0"/>
          <w:sz w:val="24"/>
          <w:szCs w:val="24"/>
        </w:rPr>
        <w:fldChar w:fldCharType="begin"/>
      </w:r>
      <w:r w:rsidRPr="005052F0">
        <w:rPr>
          <w:rFonts w:ascii="Times New Roman" w:hAnsi="Times New Roman" w:cs="Times New Roman"/>
          <w:b w:val="0"/>
          <w:bCs w:val="0"/>
          <w:sz w:val="24"/>
          <w:szCs w:val="24"/>
        </w:rPr>
        <w:instrText xml:space="preserve"> QUOTE </w:instrText>
      </w:r>
      <w:r w:rsidR="00D61BD5">
        <w:rPr>
          <w:rFonts w:ascii="Times New Roman" w:hAnsi="Times New Roman" w:cs="Times New Roman"/>
          <w:sz w:val="24"/>
          <w:szCs w:val="24"/>
        </w:rPr>
        <w:pict>
          <v:shape id="_x0000_i1219" type="#_x0000_t75" style="width:46.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6772A&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36772A&quot; wsp:rsidP=&quot;0036772A&quot;&gt;&lt;m:oMathPara&gt;&lt;m:oMath&gt;&lt;m:r&gt;&lt;m:rPr&gt;&lt;m:sty m:val=&quot;bi&quot;/&gt;&lt;/m:rPr&gt;&lt;w:rPr&gt;&lt;w:rFonts w:ascii=&quot;Cambria Math&quot; w:fareast=&quot;Calibri&quot; w:h-ansi=&quot;Cambria Math&quot; w:cs=&quot;Times New Roman&quot;/&gt;&lt;wx:font wx:val=&quot;Cambria Math&quot;/&gt;&lt;w:b/&gt;&lt;w:i/&gt;&lt;w:kern w:val=&quot;0&quot;/&gt;&lt;w:sz w:val=&quot;22&quot;/&gt;&lt;w:sz-cs w:val=&quot;22&quot;/&gt;&lt;w:lang w:fareast=&quot;EN-US&quot; w:bidi=&quot;AR-SA&quot;/&gt;&lt;/w:rPr&gt;&lt;m:t&gt;p&lt;/m:t&gt;&lt;/m:r&gt;&lt;m:acc&gt;&lt;m:accPr&gt;&lt;m:chr m:val=&quot;ВЇ&quot;/&gt;&lt;m:ctrlPr&gt;&lt;w:rPr&gt;&lt;w:rFonts w:ascii=&quot;Cambria Math&quot; w:fareast=&quot;Calibri&quot; w:h-ansi=&quot;Times New Roman&quot; w:cs=&quot;Times New Roman&quot;/&gt;&lt;wx:font wx:val=&quot;Cambria Math&quot;/&gt;&lt;w:b/&gt;&lt;w:kern w:val=&quot;0&quot;/&gt;&lt;w:lang w:fareast=&quot;EN-US&quot; w:bidi=&quot;AR-SA&quot;/&gt;&lt;/w:rPr&gt;&lt;/m:ctrlPr&gt;&lt;/m:accPr&gt;&lt;m:e&gt;&lt;m:r&gt;&lt;m:rPr&gt;&lt;m:sty m:val=&quot;bi&quot;/&gt;&lt;/m:rPr&gt;&lt;w:rPr&gt;&lt;w:rFonts w:ascii=&quot;Cambria Math&quot; w:fareast=&quot;Calibri&quot; w:h-ansi=&quot;Cambria Math&quot; w:cs=&quot;Times New Roman&quot;/&gt;&lt;wx:font wx:val=&quot;Cambria Math&quot;/&gt;&lt;w:b/&gt;&lt;w:i/&gt;&lt;w:kern w:val=&quot;0&quot;/&gt;&lt;w:sz w:val=&quot;22&quot;/&gt;&lt;w:sz-cs w:val=&quot;22&quot;/&gt;&lt;w:lang w:fareast=&quot;EN-US&quot; w:bidi=&quot;AR-SA&quot;/&gt;&lt;/w:rPr&gt;&lt;m:t&gt;p&lt;/m:t&gt;&lt;/m:r&gt;&lt;/m:e&gt;&lt;/m:acc&gt;&lt;m:r&gt;&lt;m:rPr&gt;&lt;m:sty m:val=&quot;bi&quot;/&gt;&lt;/m:rPr&gt;&lt;w:rPr&gt;&lt;w:rFonts w:ascii=&quot;Cambria Math&quot; w:fareast=&quot;Calibri&quot; w:h-ansi=&quot;Calibri&quot; w:cs=&quot;Times New Roman&quot;/&gt;&lt;wx:font wx:val=&quot;Calibri&quot;/&gt;&lt;w:b/&gt;&lt;w:i/&gt;&lt;w:kern w:val=&quot;0&quot;/&gt;&lt;w:sz w:val=&quot;22&quot;/&gt;&lt;w:sz-cs w:val=&quot;22&quot;/&gt;&lt;w:lang w:fareast=&quot;EN-US&quot; w:bidi=&quot;AR-SA&quot;/&gt;&lt;/w:rPr&gt;&lt;m:t&gt;в†’&lt;/m:t&gt;&lt;/m:r&gt;&lt;m:sSub&gt;&lt;m:sSubPr&gt;&lt;m:ctrlPr&gt;&lt;w:rPr&gt;&lt;w:rFonts w:ascii=&quot;Cambria Math&quot; w:fareast=&quot;Calibri&quot; w:h-ansi=&quot;Times New Roman&quot; w:cs=&quot;Times New Roman&quot;/&gt;&lt;wx:font wx:val=&quot;Cambria Math&quot;/&gt;&lt;w:b/&gt;&lt;w:kern w:val=&quot;0&quot;/&gt;&lt;w:lang w:fareast=&quot;EN-US&quot; w:bidi=&quot;AR-SA&quot;/&gt;&lt;/w:rPr&gt;&lt;/m:ctrlPr&gt;&lt;/m:sSubPr&gt;&lt;m:e&gt;&lt;m:r&gt;&lt;m:rPr&gt;&lt;m:sty m:val=&quot;bi&quot;/&gt;&lt;/m:rPr&gt;&lt;w:rPr&gt;&lt;w:rFonts w:ascii=&quot;Cambria Math&quot; w:fareast=&quot;Calibri&quot; w:h-ansi=&quot;Cambria Math&quot; w:cs=&quot;Times New Roman&quot;/&gt;&lt;wx:font wx:val=&quot;Cambria Math&quot;/&gt;&lt;w:b/&gt;&lt;w:i/&gt;&lt;w:kern w:val=&quot;0&quot;/&gt;&lt;w:sz w:val=&quot;22&quot;/&gt;&lt;w:sz-cs w:val=&quot;22&quot;/&gt;&lt;w:lang w:fareast=&quot;EN-US&quot; w:bidi=&quot;AR-SA&quot;/&gt;&lt;/w:rPr&gt;&lt;m:t&gt;О·&lt;/m:t&gt;&lt;/m:r&gt;&lt;/m:e&gt;&lt;m:sub&gt;&lt;m:r&gt;&lt;m:rPr&gt;&lt;m:sty m:val=&quot;bi&quot;/&gt;&lt;/m:rPr&gt;&lt;w:rPr&gt;&lt;w:rFonts w:ascii=&quot;Cambria Math&quot; w:fareast=&quot;Calibri&quot; w:h-ansi=&quot;Cambria Math&quot; w:cs=&quot;Times New Roman&quot;/&gt;&lt;wx:font wx:val=&quot;Cambria Math&quot;/&gt;&lt;w:b/&gt;&lt;w:i/&gt;&lt;w:kern w:val=&quot;0&quot;/&gt;&lt;w:sz w:val=&quot;22&quot;/&gt;&lt;w:sz-cs w:val=&quot;22&quot;/&gt;&lt;w:lang w:fareast=&quot;EN-US&quot; w:bidi=&quot;AR-SA&quot;/&gt;&lt;/w:rPr&gt;&lt;m:t&gt;c&lt;/m:t&gt;&lt;/m:r&gt;&lt;/m:sub&gt;&lt;/m:sSub&gt;&lt;m:r&gt;&lt;m:rPr&gt;&lt;m:sty m:val=&quot;bi&quot;/&gt;&lt;/m:rPr&gt;&lt;w:rPr&gt;&lt;w:rFonts w:ascii=&quot;Cambria Math&quot; w:fareast=&quot;Calibri&quot; w:h-ansi=&quot;Cambria Math&quot; w:cs=&quot;Times New Roman&quot;/&gt;&lt;wx:font wx:val=&quot;Cambria Math&quot;/&gt;&lt;w:b/&gt;&lt;w:i/&gt;&lt;w:kern w:val=&quot;0&quot;/&gt;&lt;w:sz w:val=&quot;22&quot;/&gt;&lt;w:sz-cs w:val=&quot;22&quot;/&gt;&lt;w:lang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3" o:title="" chromakey="white"/>
          </v:shape>
        </w:pict>
      </w:r>
      <w:r w:rsidRPr="005052F0">
        <w:rPr>
          <w:rFonts w:ascii="Times New Roman" w:hAnsi="Times New Roman" w:cs="Times New Roman"/>
          <w:b w:val="0"/>
          <w:bCs w:val="0"/>
          <w:sz w:val="24"/>
          <w:szCs w:val="24"/>
        </w:rPr>
        <w:instrText xml:space="preserve"> </w:instrText>
      </w:r>
      <w:r w:rsidRPr="005052F0">
        <w:rPr>
          <w:rFonts w:ascii="Times New Roman" w:hAnsi="Times New Roman" w:cs="Times New Roman"/>
          <w:b w:val="0"/>
          <w:bCs w:val="0"/>
          <w:sz w:val="24"/>
          <w:szCs w:val="24"/>
        </w:rPr>
        <w:fldChar w:fldCharType="separate"/>
      </w:r>
      <w:r w:rsidR="00D61BD5">
        <w:rPr>
          <w:rFonts w:ascii="Times New Roman" w:hAnsi="Times New Roman" w:cs="Times New Roman"/>
          <w:sz w:val="24"/>
          <w:szCs w:val="24"/>
        </w:rPr>
        <w:pict>
          <v:shape id="_x0000_i1275" type="#_x0000_t75" style="width:46.3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6772A&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36772A&quot; wsp:rsidP=&quot;0036772A&quot;&gt;&lt;m:oMathPara&gt;&lt;m:oMath&gt;&lt;m:r&gt;&lt;m:rPr&gt;&lt;m:sty m:val=&quot;bi&quot;/&gt;&lt;/m:rPr&gt;&lt;w:rPr&gt;&lt;w:rFonts w:ascii=&quot;Cambria Math&quot; w:fareast=&quot;Calibri&quot; w:h-ansi=&quot;Cambria Math&quot; w:cs=&quot;Times New Roman&quot;/&gt;&lt;wx:font wx:val=&quot;Cambria Math&quot;/&gt;&lt;w:b/&gt;&lt;w:i/&gt;&lt;w:kern w:val=&quot;0&quot;/&gt;&lt;w:sz w:val=&quot;22&quot;/&gt;&lt;w:sz-cs w:val=&quot;22&quot;/&gt;&lt;w:lang w:fareast=&quot;EN-US&quot; w:bidi=&quot;AR-SA&quot;/&gt;&lt;/w:rPr&gt;&lt;m:t&gt;p&lt;/m:t&gt;&lt;/m:r&gt;&lt;m:acc&gt;&lt;m:accPr&gt;&lt;m:chr m:val=&quot;ВЇ&quot;/&gt;&lt;m:ctrlPr&gt;&lt;w:rPr&gt;&lt;w:rFonts w:ascii=&quot;Cambria Math&quot; w:fareast=&quot;Calibri&quot; w:h-ansi=&quot;Times New Roman&quot; w:cs=&quot;Times New Roman&quot;/&gt;&lt;wx:font wx:val=&quot;Cambria Math&quot;/&gt;&lt;w:b/&gt;&lt;w:kern w:val=&quot;0&quot;/&gt;&lt;w:lang w:fareast=&quot;EN-US&quot; w:bidi=&quot;AR-SA&quot;/&gt;&lt;/w:rPr&gt;&lt;/m:ctrlPr&gt;&lt;/m:accPr&gt;&lt;m:e&gt;&lt;m:r&gt;&lt;m:rPr&gt;&lt;m:sty m:val=&quot;bi&quot;/&gt;&lt;/m:rPr&gt;&lt;w:rPr&gt;&lt;w:rFonts w:ascii=&quot;Cambria Math&quot; w:fareast=&quot;Calibri&quot; w:h-ansi=&quot;Cambria Math&quot; w:cs=&quot;Times New Roman&quot;/&gt;&lt;wx:font wx:val=&quot;Cambria Math&quot;/&gt;&lt;w:b/&gt;&lt;w:i/&gt;&lt;w:kern w:val=&quot;0&quot;/&gt;&lt;w:sz w:val=&quot;22&quot;/&gt;&lt;w:sz-cs w:val=&quot;22&quot;/&gt;&lt;w:lang w:fareast=&quot;EN-US&quot; w:bidi=&quot;AR-SA&quot;/&gt;&lt;/w:rPr&gt;&lt;m:t&gt;p&lt;/m:t&gt;&lt;/m:r&gt;&lt;/m:e&gt;&lt;/m:acc&gt;&lt;m:r&gt;&lt;m:rPr&gt;&lt;m:sty m:val=&quot;bi&quot;/&gt;&lt;/m:rPr&gt;&lt;w:rPr&gt;&lt;w:rFonts w:ascii=&quot;Cambria Math&quot; w:fareast=&quot;Calibri&quot; w:h-ansi=&quot;Calibri&quot; w:cs=&quot;Times New Roman&quot;/&gt;&lt;wx:font wx:val=&quot;Calibri&quot;/&gt;&lt;w:b/&gt;&lt;w:i/&gt;&lt;w:kern w:val=&quot;0&quot;/&gt;&lt;w:sz w:val=&quot;22&quot;/&gt;&lt;w:sz-cs w:val=&quot;22&quot;/&gt;&lt;w:lang w:fareast=&quot;EN-US&quot; w:bidi=&quot;AR-SA&quot;/&gt;&lt;/w:rPr&gt;&lt;m:t&gt;в†’&lt;/m:t&gt;&lt;/m:r&gt;&lt;m:sSub&gt;&lt;m:sSubPr&gt;&lt;m:ctrlPr&gt;&lt;w:rPr&gt;&lt;w:rFonts w:ascii=&quot;Cambria Math&quot; w:fareast=&quot;Calibri&quot; w:h-ansi=&quot;Times New Roman&quot; w:cs=&quot;Times New Roman&quot;/&gt;&lt;wx:font wx:val=&quot;Cambria Math&quot;/&gt;&lt;w:b/&gt;&lt;w:kern w:val=&quot;0&quot;/&gt;&lt;w:lang w:fareast=&quot;EN-US&quot; w:bidi=&quot;AR-SA&quot;/&gt;&lt;/w:rPr&gt;&lt;/m:ctrlPr&gt;&lt;/m:sSubPr&gt;&lt;m:e&gt;&lt;m:r&gt;&lt;m:rPr&gt;&lt;m:sty m:val=&quot;bi&quot;/&gt;&lt;/m:rPr&gt;&lt;w:rPr&gt;&lt;w:rFonts w:ascii=&quot;Cambria Math&quot; w:fareast=&quot;Calibri&quot; w:h-ansi=&quot;Cambria Math&quot; w:cs=&quot;Times New Roman&quot;/&gt;&lt;wx:font wx:val=&quot;Cambria Math&quot;/&gt;&lt;w:b/&gt;&lt;w:i/&gt;&lt;w:kern w:val=&quot;0&quot;/&gt;&lt;w:sz w:val=&quot;22&quot;/&gt;&lt;w:sz-cs w:val=&quot;22&quot;/&gt;&lt;w:lang w:fareast=&quot;EN-US&quot; w:bidi=&quot;AR-SA&quot;/&gt;&lt;/w:rPr&gt;&lt;m:t&gt;О·&lt;/m:t&gt;&lt;/m:r&gt;&lt;/m:e&gt;&lt;m:sub&gt;&lt;m:r&gt;&lt;m:rPr&gt;&lt;m:sty m:val=&quot;bi&quot;/&gt;&lt;/m:rPr&gt;&lt;w:rPr&gt;&lt;w:rFonts w:ascii=&quot;Cambria Math&quot; w:fareast=&quot;Calibri&quot; w:h-ansi=&quot;Cambria Math&quot; w:cs=&quot;Times New Roman&quot;/&gt;&lt;wx:font wx:val=&quot;Cambria Math&quot;/&gt;&lt;w:b/&gt;&lt;w:i/&gt;&lt;w:kern w:val=&quot;0&quot;/&gt;&lt;w:sz w:val=&quot;22&quot;/&gt;&lt;w:sz-cs w:val=&quot;22&quot;/&gt;&lt;w:lang w:fareast=&quot;EN-US&quot; w:bidi=&quot;AR-SA&quot;/&gt;&lt;/w:rPr&gt;&lt;m:t&gt;c&lt;/m:t&gt;&lt;/m:r&gt;&lt;/m:sub&gt;&lt;/m:sSub&gt;&lt;m:r&gt;&lt;m:rPr&gt;&lt;m:sty m:val=&quot;bi&quot;/&gt;&lt;/m:rPr&gt;&lt;w:rPr&gt;&lt;w:rFonts w:ascii=&quot;Cambria Math&quot; w:fareast=&quot;Calibri&quot; w:h-ansi=&quot;Cambria Math&quot; w:cs=&quot;Times New Roman&quot;/&gt;&lt;wx:font wx:val=&quot;Cambria Math&quot;/&gt;&lt;w:b/&gt;&lt;w:i/&gt;&lt;w:kern w:val=&quot;0&quot;/&gt;&lt;w:sz w:val=&quot;22&quot;/&gt;&lt;w:sz-cs w:val=&quot;22&quot;/&gt;&lt;w:lang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3" o:title="" chromakey="white"/>
          </v:shape>
        </w:pict>
      </w:r>
      <w:r w:rsidRPr="005052F0">
        <w:rPr>
          <w:rFonts w:ascii="Times New Roman" w:hAnsi="Times New Roman" w:cs="Times New Roman"/>
          <w:sz w:val="24"/>
          <w:szCs w:val="24"/>
        </w:rPr>
        <w:fldChar w:fldCharType="end"/>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 xml:space="preserve">Согласно полученным оценкам основной вклад в сечение процесса </w:t>
      </w:r>
      <w:r w:rsidRPr="001674ED">
        <w:rPr>
          <w:rFonts w:ascii="Times New Roman" w:eastAsia="Times New Roman" w:hAnsi="Times New Roman" w:cs="Times New Roman"/>
        </w:rPr>
        <w:fldChar w:fldCharType="begin"/>
      </w:r>
      <w:r w:rsidRPr="001674ED">
        <w:rPr>
          <w:rFonts w:ascii="Times New Roman" w:eastAsia="Times New Roman" w:hAnsi="Times New Roman" w:cs="Times New Roman"/>
        </w:rPr>
        <w:instrText xml:space="preserve"> QUOTE </w:instrText>
      </w:r>
      <w:r w:rsidR="00D61BD5">
        <w:rPr>
          <w:rFonts w:ascii="Times New Roman" w:eastAsia="Times New Roman" w:hAnsi="Times New Roman" w:cs="Times New Roman"/>
        </w:rPr>
        <w:pict>
          <v:shape id="_x0000_i1220"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653&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EE0653&quot; wsp:rsidP=&quot;00EE0653&quot;&gt;&lt;m:oMathPara&gt;&lt;m:oMath&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acc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e&gt;&lt;/m:acc&gt;&lt;m:r&gt;&lt;w:rPr&gt;&lt;w:rFonts w:ascii=&quot;Cambria Math&quot; w:fareast=&quot;Arial Unicode MS&quot; w:h-ansi=&quot;Times New Roman&quot; w:cs=&quot;Times New Roman&quot;/&gt;&lt;wx:font wx:val=&quot;Times New Roman&quot;/&gt;&lt;w:i/&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О·&lt;/m:t&gt;&lt;/m:r&gt;&lt;/m:e&gt;&lt;m:sub&gt;&lt;m:r&gt;&lt;w:rPr&gt;&lt;w:rFonts w:ascii=&quot;Cambria Math&quot; w:fareast=&quot;Arial Unicode MS&quot; w:h-ansi=&quot;Cambria Math&quot; w:cs=&quot;Times New Roman&quot;/&gt;&lt;wx:font wx:val=&quot;Cambria Math&quot;/&gt;&lt;w:i/&gt;&lt;w:color w:val=&quot;00000A&quot;/&gt;&lt;w:kern w:val=&quot;0&quot;/&gt;&lt;w:lang w:val=&quot;EN-US&quot;/&gt;&lt;/w:rPr&gt;&lt;m:t&gt;c&lt;/m:t&gt;&lt;/m:r&gt;&lt;/m:sub&gt;&lt;/m:sSub&gt;&lt;m:r&gt;&lt;w:rPr&gt;&lt;w:rFonts w:ascii=&quot;Cambria Math&quot; w:fareast=&quot;Arial Unicode MS&quot; w:h-ansi=&quot;Cambria Math&quot; w:cs=&quot;Times New Roman&quot;/&gt;&lt;wx:font wx:val=&quot;Cambria Math&quot;/&gt;&lt;w:i/&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4" o:title="" chromakey="white"/>
          </v:shape>
        </w:pict>
      </w:r>
      <w:r w:rsidRPr="001674ED">
        <w:rPr>
          <w:rFonts w:ascii="Times New Roman" w:eastAsia="Times New Roman" w:hAnsi="Times New Roman" w:cs="Times New Roman"/>
        </w:rPr>
        <w:instrText xml:space="preserve"> </w:instrText>
      </w:r>
      <w:r w:rsidRPr="001674ED">
        <w:rPr>
          <w:rFonts w:ascii="Times New Roman" w:eastAsia="Times New Roman" w:hAnsi="Times New Roman" w:cs="Times New Roman"/>
        </w:rPr>
        <w:fldChar w:fldCharType="separate"/>
      </w:r>
      <w:r w:rsidR="00D61BD5">
        <w:rPr>
          <w:rFonts w:ascii="Times New Roman" w:eastAsia="Times New Roman" w:hAnsi="Times New Roman" w:cs="Times New Roman"/>
        </w:rPr>
        <w:pict>
          <v:shape id="_x0000_i1276"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653&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EE0653&quot; wsp:rsidP=&quot;00EE0653&quot;&gt;&lt;m:oMathPara&gt;&lt;m:oMath&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acc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e&gt;&lt;/m:acc&gt;&lt;m:r&gt;&lt;w:rPr&gt;&lt;w:rFonts w:ascii=&quot;Cambria Math&quot; w:fareast=&quot;Arial Unicode MS&quot; w:h-ansi=&quot;Times New Roman&quot; w:cs=&quot;Times New Roman&quot;/&gt;&lt;wx:font wx:val=&quot;Times New Roman&quot;/&gt;&lt;w:i/&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О·&lt;/m:t&gt;&lt;/m:r&gt;&lt;/m:e&gt;&lt;m:sub&gt;&lt;m:r&gt;&lt;w:rPr&gt;&lt;w:rFonts w:ascii=&quot;Cambria Math&quot; w:fareast=&quot;Arial Unicode MS&quot; w:h-ansi=&quot;Cambria Math&quot; w:cs=&quot;Times New Roman&quot;/&gt;&lt;wx:font wx:val=&quot;Cambria Math&quot;/&gt;&lt;w:i/&gt;&lt;w:color w:val=&quot;00000A&quot;/&gt;&lt;w:kern w:val=&quot;0&quot;/&gt;&lt;w:lang w:val=&quot;EN-US&quot;/&gt;&lt;/w:rPr&gt;&lt;m:t&gt;c&lt;/m:t&gt;&lt;/m:r&gt;&lt;/m:sub&gt;&lt;/m:sSub&gt;&lt;m:r&gt;&lt;w:rPr&gt;&lt;w:rFonts w:ascii=&quot;Cambria Math&quot; w:fareast=&quot;Arial Unicode MS&quot; w:h-ansi=&quot;Cambria Math&quot; w:cs=&quot;Times New Roman&quot;/&gt;&lt;wx:font wx:val=&quot;Cambria Math&quot;/&gt;&lt;w:i/&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4"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rPr>
        <w:t xml:space="preserve"> должны давать резонансные реакции </w:t>
      </w:r>
      <w:r w:rsidRPr="001674ED">
        <w:rPr>
          <w:rFonts w:ascii="Times New Roman" w:eastAsia="Times New Roman" w:hAnsi="Times New Roman" w:cs="Times New Roman"/>
          <w:lang w:val="en-US"/>
        </w:rPr>
        <w:t>S</w:t>
      </w:r>
      <w:r w:rsidRPr="001674ED">
        <w:rPr>
          <w:rFonts w:ascii="Times New Roman" w:eastAsia="Times New Roman" w:hAnsi="Times New Roman" w:cs="Times New Roman"/>
        </w:rPr>
        <w:t xml:space="preserve">-канальными </w:t>
      </w:r>
      <w:r w:rsidRPr="001674ED">
        <w:rPr>
          <w:rFonts w:ascii="Times New Roman" w:eastAsia="Times New Roman" w:hAnsi="Times New Roman" w:cs="Times New Roman"/>
        </w:rPr>
        <w:fldChar w:fldCharType="begin"/>
      </w:r>
      <w:r w:rsidRPr="001674ED">
        <w:rPr>
          <w:rFonts w:ascii="Times New Roman" w:eastAsia="Times New Roman" w:hAnsi="Times New Roman" w:cs="Times New Roman"/>
        </w:rPr>
        <w:instrText xml:space="preserve"> QUOTE </w:instrText>
      </w:r>
      <w:r w:rsidR="00D61BD5">
        <w:rPr>
          <w:rFonts w:ascii="Times New Roman" w:eastAsia="Times New Roman" w:hAnsi="Times New Roman" w:cs="Times New Roman"/>
        </w:rPr>
        <w:pict>
          <v:shape id="_x0000_i1221" type="#_x0000_t75" style="width:19.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3773D&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73773D&quot; wsp:rsidP=&quot;0073773D&quot;&gt;&lt;m:oMathPara&gt;&lt;m:oMath&gt;&lt;m:r&gt;&lt;w:rPr&gt;&lt;w:rFonts w:ascii=&quot;Cambria Math&quot; w:fareast=&quot;Arial Unicode MS&quot; w:h-ansi=&quot;Cambria Math&quot; w:cs=&quot;Times New Roman&quot;/&gt;&lt;wx:font wx:val=&quot;Cambria Math&quot;/&gt;&lt;w:i/&gt;&lt;w:color w:val=&quot;00000A&quot;/&gt;&lt;w:kern w:val=&quot;0&quot;/&gt;&lt;w:lang w:val=&quot;EN-US&quot;/&gt;&lt;/w:rPr&gt;&lt;m:t&gt;J&lt;/m:t&gt;&lt;/m:r&gt;&lt;m:r&gt;&lt;w:rPr&gt;&lt;w:rFonts w:ascii=&quot;Cambria Math&quot; w:fareast=&quot;Arial Unicode MS&quot; w:h-ansi=&quot;Cambria Math&quot; w:cs=&quot;Times New Roman&quot;/&gt;&lt;wx:font wx:val=&quot;Cambria Math&quot;/&gt;&lt;w:i/&gt;&lt;w:color w:val=&quot;00000A&quot;/&gt;&lt;w:kern w:val=&quot;0&quot;/&gt;&lt;/w:rPr&gt;&lt;m:t&gt;/&lt;/m:t&gt;&lt;/m:r&gt;&lt;m:r&gt;&lt;w:rPr&gt;&lt;w:rFonts w:ascii=&quot;Cambria Math&quot; w:fareast=&quot;Arial Unicode MS&quot; w:h-ansi=&quot;Cambria Math&quot; w:cs=&quot;Times New Roman&quot;/&gt;&lt;wx:font wx:val=&quot;Cambria Math&quot;/&gt;&lt;w:i/&gt;&lt;w:color w:val=&quot;00000A&quot;/&gt;&lt;w:kern w:val=&quot;0&quot;/&gt;&lt;w:lang w:val=&quot;EN-US&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5" o:title="" chromakey="white"/>
          </v:shape>
        </w:pict>
      </w:r>
      <w:r w:rsidRPr="001674ED">
        <w:rPr>
          <w:rFonts w:ascii="Times New Roman" w:eastAsia="Times New Roman" w:hAnsi="Times New Roman" w:cs="Times New Roman"/>
        </w:rPr>
        <w:instrText xml:space="preserve"> </w:instrText>
      </w:r>
      <w:r w:rsidRPr="001674ED">
        <w:rPr>
          <w:rFonts w:ascii="Times New Roman" w:eastAsia="Times New Roman" w:hAnsi="Times New Roman" w:cs="Times New Roman"/>
        </w:rPr>
        <w:fldChar w:fldCharType="separate"/>
      </w:r>
      <w:r w:rsidR="00D61BD5">
        <w:rPr>
          <w:rFonts w:ascii="Times New Roman" w:eastAsia="Times New Roman" w:hAnsi="Times New Roman" w:cs="Times New Roman"/>
        </w:rPr>
        <w:pict>
          <v:shape id="_x0000_i1277" type="#_x0000_t75" style="width:19.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3773D&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73773D&quot; wsp:rsidP=&quot;0073773D&quot;&gt;&lt;m:oMathPara&gt;&lt;m:oMath&gt;&lt;m:r&gt;&lt;w:rPr&gt;&lt;w:rFonts w:ascii=&quot;Cambria Math&quot; w:fareast=&quot;Arial Unicode MS&quot; w:h-ansi=&quot;Cambria Math&quot; w:cs=&quot;Times New Roman&quot;/&gt;&lt;wx:font wx:val=&quot;Cambria Math&quot;/&gt;&lt;w:i/&gt;&lt;w:color w:val=&quot;00000A&quot;/&gt;&lt;w:kern w:val=&quot;0&quot;/&gt;&lt;w:lang w:val=&quot;EN-US&quot;/&gt;&lt;/w:rPr&gt;&lt;m:t&gt;J&lt;/m:t&gt;&lt;/m:r&gt;&lt;m:r&gt;&lt;w:rPr&gt;&lt;w:rFonts w:ascii=&quot;Cambria Math&quot; w:fareast=&quot;Arial Unicode MS&quot; w:h-ansi=&quot;Cambria Math&quot; w:cs=&quot;Times New Roman&quot;/&gt;&lt;wx:font wx:val=&quot;Cambria Math&quot;/&gt;&lt;w:i/&gt;&lt;w:color w:val=&quot;00000A&quot;/&gt;&lt;w:kern w:val=&quot;0&quot;/&gt;&lt;/w:rPr&gt;&lt;m:t&gt;/&lt;/m:t&gt;&lt;/m:r&gt;&lt;m:r&gt;&lt;w:rPr&gt;&lt;w:rFonts w:ascii=&quot;Cambria Math&quot; w:fareast=&quot;Arial Unicode MS&quot; w:h-ansi=&quot;Cambria Math&quot; w:cs=&quot;Times New Roman&quot;/&gt;&lt;wx:font wx:val=&quot;Cambria Math&quot;/&gt;&lt;w:i/&gt;&lt;w:color w:val=&quot;00000A&quot;/&gt;&lt;w:kern w:val=&quot;0&quot;/&gt;&lt;w:lang w:val=&quot;EN-US&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5"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rPr>
        <w:t xml:space="preserve"> и </w:t>
      </w:r>
      <w:r w:rsidRPr="001674ED">
        <w:rPr>
          <w:rFonts w:ascii="Times New Roman" w:eastAsia="Times New Roman" w:hAnsi="Times New Roman" w:cs="Times New Roman"/>
        </w:rPr>
        <w:fldChar w:fldCharType="begin"/>
      </w:r>
      <w:r w:rsidRPr="001674ED">
        <w:rPr>
          <w:rFonts w:ascii="Times New Roman" w:eastAsia="Times New Roman" w:hAnsi="Times New Roman" w:cs="Times New Roman"/>
        </w:rPr>
        <w:instrText xml:space="preserve"> QUOTE </w:instrText>
      </w:r>
      <w:r w:rsidR="00D61BD5">
        <w:rPr>
          <w:rFonts w:ascii="Times New Roman" w:eastAsia="Times New Roman" w:hAnsi="Times New Roman" w:cs="Times New Roman"/>
        </w:rPr>
        <w:pict>
          <v:shape id="_x0000_i1222" type="#_x0000_t75" style="width:31.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305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223057&quot; wsp:rsidP=&quot;00223057&quot;&gt;&lt;m:oMathPara&gt;&lt;m:oMath&gt;&lt;m:r&gt;&lt;w:rPr&gt;&lt;w:rFonts w:ascii=&quot;Cambria Math&quot; w:fareast=&quot;Arial Unicode MS&quot; w:h-ansi=&quot;Cambria Math&quot; w:cs=&quot;Times New Roman&quot;/&gt;&lt;wx:font wx:val=&quot;Cambria Math&quot;/&gt;&lt;w:i/&gt;&lt;w:color w:val=&quot;00000A&quot;/&gt;&lt;w:kern w:val=&quot;0&quot;/&gt;&lt;w:lang w:val=&quot;EN-US&quot;/&gt;&lt;/w:rPr&gt;&lt;m:t&gt;П€&lt;/m:t&gt;&lt;/m:r&gt;&lt;m:d&gt;&lt;m:d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dPr&gt;&lt;m:e&gt;&lt;m:r&gt;&lt;w:rPr&gt;&lt;w:rFonts w:ascii=&quot;Cambria Math&quot; w:fareast=&quot;Arial Unicode MS&quot; w:h-ansi=&quot;Cambria Math&quot; w:cs=&quot;Times New Roman&quot;/&gt;&lt;wx:font wx:val=&quot;Cambria Math&quot;/&gt;&lt;w:i/&gt;&lt;w:color w:val=&quot;00000A&quot;/&gt;&lt;w:kern w:val=&quot;0&quot;/&gt;&lt;/w:rPr&gt;&lt;m:t&gt;2&lt;/m:t&gt;&lt;/m:r&gt;&lt;m:r&gt;&lt;w:rPr&gt;&lt;w:rFonts w:ascii=&quot;Cambria Math&quot; w:fareast=&quot;Arial Unicode MS&quot; w:h-ansi=&quot;Cambria Math&quot; w:cs=&quot;Times New Roman&quot;/&gt;&lt;wx:font wx:val=&quot;Cambria Math&quot;/&gt;&lt;w:i/&gt;&lt;w:color w:val=&quot;00000A&quot;/&gt;&lt;w:kern w:val=&quot;0&quot;/&gt;&lt;w:lang w:val=&quot;EN-US&quot;/&gt;&lt;/w:rPr&gt;&lt;m:t&gt;S&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6" o:title="" chromakey="white"/>
          </v:shape>
        </w:pict>
      </w:r>
      <w:r w:rsidRPr="001674ED">
        <w:rPr>
          <w:rFonts w:ascii="Times New Roman" w:eastAsia="Times New Roman" w:hAnsi="Times New Roman" w:cs="Times New Roman"/>
        </w:rPr>
        <w:instrText xml:space="preserve"> </w:instrText>
      </w:r>
      <w:r w:rsidRPr="001674ED">
        <w:rPr>
          <w:rFonts w:ascii="Times New Roman" w:eastAsia="Times New Roman" w:hAnsi="Times New Roman" w:cs="Times New Roman"/>
        </w:rPr>
        <w:fldChar w:fldCharType="separate"/>
      </w:r>
      <w:r w:rsidR="00D61BD5">
        <w:rPr>
          <w:rFonts w:ascii="Times New Roman" w:eastAsia="Times New Roman" w:hAnsi="Times New Roman" w:cs="Times New Roman"/>
        </w:rPr>
        <w:pict>
          <v:shape id="_x0000_i1278" type="#_x0000_t75" style="width:31.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305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223057&quot; wsp:rsidP=&quot;00223057&quot;&gt;&lt;m:oMathPara&gt;&lt;m:oMath&gt;&lt;m:r&gt;&lt;w:rPr&gt;&lt;w:rFonts w:ascii=&quot;Cambria Math&quot; w:fareast=&quot;Arial Unicode MS&quot; w:h-ansi=&quot;Cambria Math&quot; w:cs=&quot;Times New Roman&quot;/&gt;&lt;wx:font wx:val=&quot;Cambria Math&quot;/&gt;&lt;w:i/&gt;&lt;w:color w:val=&quot;00000A&quot;/&gt;&lt;w:kern w:val=&quot;0&quot;/&gt;&lt;w:lang w:val=&quot;EN-US&quot;/&gt;&lt;/w:rPr&gt;&lt;m:t&gt;П€&lt;/m:t&gt;&lt;/m:r&gt;&lt;m:d&gt;&lt;m:d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dPr&gt;&lt;m:e&gt;&lt;m:r&gt;&lt;w:rPr&gt;&lt;w:rFonts w:ascii=&quot;Cambria Math&quot; w:fareast=&quot;Arial Unicode MS&quot; w:h-ansi=&quot;Cambria Math&quot; w:cs=&quot;Times New Roman&quot;/&gt;&lt;wx:font wx:val=&quot;Cambria Math&quot;/&gt;&lt;w:i/&gt;&lt;w:color w:val=&quot;00000A&quot;/&gt;&lt;w:kern w:val=&quot;0&quot;/&gt;&lt;/w:rPr&gt;&lt;m:t&gt;2&lt;/m:t&gt;&lt;/m:r&gt;&lt;m:r&gt;&lt;w:rPr&gt;&lt;w:rFonts w:ascii=&quot;Cambria Math&quot; w:fareast=&quot;Arial Unicode MS&quot; w:h-ansi=&quot;Cambria Math&quot; w:cs=&quot;Times New Roman&quot;/&gt;&lt;wx:font wx:val=&quot;Cambria Math&quot;/&gt;&lt;w:i/&gt;&lt;w:color w:val=&quot;00000A&quot;/&gt;&lt;w:kern w:val=&quot;0&quot;/&gt;&lt;w:lang w:val=&quot;EN-US&quot;/&gt;&lt;/w:rPr&gt;&lt;m:t&gt;S&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6"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rPr>
        <w:t xml:space="preserve">-мезонами и нерезонансное рождение (см. приведенные на </w:t>
      </w:r>
      <w:r w:rsidR="005052F0">
        <w:rPr>
          <w:rFonts w:ascii="Times New Roman" w:eastAsia="Times New Roman" w:hAnsi="Times New Roman" w:cs="Times New Roman"/>
        </w:rPr>
        <w:fldChar w:fldCharType="begin"/>
      </w:r>
      <w:r w:rsidR="005052F0">
        <w:rPr>
          <w:rFonts w:ascii="Times New Roman" w:eastAsia="Times New Roman" w:hAnsi="Times New Roman" w:cs="Times New Roman"/>
        </w:rPr>
        <w:instrText xml:space="preserve"> REF _Ref438206140 \h </w:instrText>
      </w:r>
      <w:r w:rsidR="005052F0">
        <w:rPr>
          <w:rFonts w:ascii="Times New Roman" w:eastAsia="Times New Roman" w:hAnsi="Times New Roman" w:cs="Times New Roman"/>
        </w:rPr>
      </w:r>
      <w:r w:rsidR="005052F0">
        <w:rPr>
          <w:rFonts w:ascii="Times New Roman" w:eastAsia="Times New Roman" w:hAnsi="Times New Roman" w:cs="Times New Roman"/>
        </w:rPr>
        <w:fldChar w:fldCharType="separate"/>
      </w:r>
      <w:r w:rsidR="00D61BD5" w:rsidRPr="005052F0">
        <w:rPr>
          <w:rFonts w:ascii="Times New Roman" w:hAnsi="Times New Roman" w:cs="Times New Roman"/>
        </w:rPr>
        <w:t xml:space="preserve">Рис.  </w:t>
      </w:r>
      <w:r w:rsidR="00D61BD5">
        <w:rPr>
          <w:rFonts w:ascii="Times New Roman" w:hAnsi="Times New Roman" w:cs="Times New Roman"/>
          <w:i/>
          <w:noProof/>
        </w:rPr>
        <w:t>3</w:t>
      </w:r>
      <w:r w:rsidR="00D61BD5">
        <w:rPr>
          <w:rFonts w:ascii="Times New Roman" w:hAnsi="Times New Roman" w:cs="Times New Roman"/>
        </w:rPr>
        <w:t>.</w:t>
      </w:r>
      <w:r w:rsidR="00D61BD5">
        <w:rPr>
          <w:rFonts w:ascii="Times New Roman" w:hAnsi="Times New Roman" w:cs="Times New Roman"/>
          <w:i/>
          <w:noProof/>
        </w:rPr>
        <w:t>9</w:t>
      </w:r>
      <w:r w:rsidR="005052F0">
        <w:rPr>
          <w:rFonts w:ascii="Times New Roman" w:eastAsia="Times New Roman" w:hAnsi="Times New Roman" w:cs="Times New Roman"/>
        </w:rPr>
        <w:fldChar w:fldCharType="end"/>
      </w:r>
      <w:r w:rsidRPr="001674ED">
        <w:rPr>
          <w:rFonts w:ascii="Times New Roman" w:eastAsia="Times New Roman" w:hAnsi="Times New Roman" w:cs="Times New Roman"/>
        </w:rPr>
        <w:t xml:space="preserve"> типичные диаграммы).</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1674ED" w:rsidRPr="001674ED" w:rsidRDefault="00D61BD5" w:rsidP="00473932">
      <w:pPr>
        <w:autoSpaceDE w:val="0"/>
        <w:spacing w:line="276" w:lineRule="auto"/>
        <w:ind w:firstLine="709"/>
        <w:jc w:val="center"/>
        <w:rPr>
          <w:rFonts w:ascii="Times New Roman" w:eastAsia="Times New Roman" w:hAnsi="Times New Roman" w:cs="Times New Roman"/>
        </w:rPr>
      </w:pPr>
      <w:r>
        <w:rPr>
          <w:rFonts w:ascii="Times New Roman" w:eastAsia="Times New Roman" w:hAnsi="Times New Roman" w:cs="Times New Roman"/>
        </w:rPr>
        <w:pict>
          <v:shape id="_x0000_i1223" type="#_x0000_t75" style="width:380.05pt;height:112.7pt;visibility:visible;mso-wrap-style:square">
            <v:imagedata r:id="rId337" o:title=""/>
          </v:shape>
        </w:pict>
      </w:r>
    </w:p>
    <w:p w:rsidR="001674ED" w:rsidRDefault="005052F0" w:rsidP="005052F0">
      <w:pPr>
        <w:pStyle w:val="a6"/>
        <w:jc w:val="center"/>
        <w:rPr>
          <w:rFonts w:ascii="Times New Roman" w:eastAsia="Times New Roman" w:hAnsi="Times New Roman" w:cs="Times New Roman"/>
          <w:i w:val="0"/>
        </w:rPr>
      </w:pPr>
      <w:bookmarkStart w:id="46" w:name="_Ref438206140"/>
      <w:r w:rsidRPr="005052F0">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9</w:t>
      </w:r>
      <w:r w:rsidR="00D246AF">
        <w:rPr>
          <w:rFonts w:ascii="Times New Roman" w:hAnsi="Times New Roman" w:cs="Times New Roman"/>
          <w:i w:val="0"/>
        </w:rPr>
        <w:fldChar w:fldCharType="end"/>
      </w:r>
      <w:bookmarkEnd w:id="46"/>
      <w:r w:rsidRPr="005052F0">
        <w:rPr>
          <w:rFonts w:ascii="Times New Roman" w:hAnsi="Times New Roman" w:cs="Times New Roman"/>
          <w:i w:val="0"/>
        </w:rPr>
        <w:t xml:space="preserve"> -</w:t>
      </w:r>
      <w:r w:rsidR="001674ED" w:rsidRPr="005052F0">
        <w:rPr>
          <w:rFonts w:ascii="Times New Roman" w:eastAsia="Times New Roman" w:hAnsi="Times New Roman" w:cs="Times New Roman"/>
          <w:b/>
          <w:i w:val="0"/>
        </w:rPr>
        <w:t xml:space="preserve"> </w:t>
      </w:r>
      <w:r w:rsidR="001674ED" w:rsidRPr="005052F0">
        <w:rPr>
          <w:rFonts w:ascii="Times New Roman" w:eastAsia="Times New Roman" w:hAnsi="Times New Roman" w:cs="Times New Roman"/>
          <w:i w:val="0"/>
          <w:iCs w:val="0"/>
        </w:rPr>
        <w:t xml:space="preserve">Диаграммы Фейнмана для процесса </w:t>
      </w:r>
      <w:r w:rsidR="001674ED" w:rsidRPr="005052F0">
        <w:rPr>
          <w:rFonts w:ascii="Times New Roman" w:eastAsia="Times New Roman" w:hAnsi="Times New Roman" w:cs="Times New Roman"/>
          <w:i w:val="0"/>
        </w:rPr>
        <w:fldChar w:fldCharType="begin"/>
      </w:r>
      <w:r w:rsidR="001674ED" w:rsidRPr="005052F0">
        <w:rPr>
          <w:rFonts w:ascii="Times New Roman" w:eastAsia="Times New Roman" w:hAnsi="Times New Roman" w:cs="Times New Roman"/>
          <w:i w:val="0"/>
        </w:rPr>
        <w:instrText xml:space="preserve"> QUOTE </w:instrText>
      </w:r>
      <w:r w:rsidR="00D61BD5">
        <w:rPr>
          <w:rFonts w:ascii="Times New Roman" w:eastAsia="Times New Roman" w:hAnsi="Times New Roman" w:cs="Times New Roman"/>
          <w:i w:val="0"/>
        </w:rPr>
        <w:pict>
          <v:shape id="_x0000_i1224"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09B0&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AA09B0&quot; wsp:rsidP=&quot;00AA09B0&quot;&gt;&lt;m:oMathPara&gt;&lt;m:oMath&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acc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e&gt;&lt;/m:acc&gt;&lt;m:r&gt;&lt;w:rPr&gt;&lt;w:rFonts w:ascii=&quot;Cambria Math&quot; w:fareast=&quot;Arial Unicode MS&quot; w:h-ansi=&quot;Times New Roman&quot; w:cs=&quot;Times New Roman&quot;/&gt;&lt;wx:font wx:val=&quot;Times New Roman&quot;/&gt;&lt;w:i/&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О·&lt;/m:t&gt;&lt;/m:r&gt;&lt;/m:e&gt;&lt;m:sub&gt;&lt;m:r&gt;&lt;w:rPr&gt;&lt;w:rFonts w:ascii=&quot;Cambria Math&quot; w:fareast=&quot;Arial Unicode MS&quot; w:h-ansi=&quot;Cambria Math&quot; w:cs=&quot;Times New Roman&quot;/&gt;&lt;wx:font wx:val=&quot;Cambria Math&quot;/&gt;&lt;w:i/&gt;&lt;w:color w:val=&quot;00000A&quot;/&gt;&lt;w:kern w:val=&quot;0&quot;/&gt;&lt;w:lang w:val=&quot;EN-US&quot;/&gt;&lt;/w:rPr&gt;&lt;m:t&gt;c&lt;/m:t&gt;&lt;/m:r&gt;&lt;/m:sub&gt;&lt;/m:sSub&gt;&lt;m:r&gt;&lt;w:rPr&gt;&lt;w:rFonts w:ascii=&quot;Cambria Math&quot; w:fareast=&quot;Arial Unicode MS&quot; w:h-ansi=&quot;Cambria Math&quot; w:cs=&quot;Times New Roman&quot;/&gt;&lt;wx:font wx:val=&quot;Cambria Math&quot;/&gt;&lt;w:i/&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4" o:title="" chromakey="white"/>
          </v:shape>
        </w:pict>
      </w:r>
      <w:r w:rsidR="001674ED" w:rsidRPr="005052F0">
        <w:rPr>
          <w:rFonts w:ascii="Times New Roman" w:eastAsia="Times New Roman" w:hAnsi="Times New Roman" w:cs="Times New Roman"/>
          <w:i w:val="0"/>
        </w:rPr>
        <w:instrText xml:space="preserve"> </w:instrText>
      </w:r>
      <w:r w:rsidR="001674ED" w:rsidRPr="005052F0">
        <w:rPr>
          <w:rFonts w:ascii="Times New Roman" w:eastAsia="Times New Roman" w:hAnsi="Times New Roman" w:cs="Times New Roman"/>
          <w:i w:val="0"/>
        </w:rPr>
        <w:fldChar w:fldCharType="separate"/>
      </w:r>
      <w:r w:rsidR="00D61BD5">
        <w:rPr>
          <w:rFonts w:ascii="Times New Roman" w:eastAsia="Times New Roman" w:hAnsi="Times New Roman" w:cs="Times New Roman"/>
          <w:i w:val="0"/>
        </w:rPr>
        <w:pict>
          <v:shape id="_x0000_i1279"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09B0&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AA09B0&quot; wsp:rsidP=&quot;00AA09B0&quot;&gt;&lt;m:oMathPara&gt;&lt;m:oMath&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acc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e&gt;&lt;/m:acc&gt;&lt;m:r&gt;&lt;w:rPr&gt;&lt;w:rFonts w:ascii=&quot;Cambria Math&quot; w:fareast=&quot;Arial Unicode MS&quot; w:h-ansi=&quot;Times New Roman&quot; w:cs=&quot;Times New Roman&quot;/&gt;&lt;wx:font wx:val=&quot;Times New Roman&quot;/&gt;&lt;w:i/&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О·&lt;/m:t&gt;&lt;/m:r&gt;&lt;/m:e&gt;&lt;m:sub&gt;&lt;m:r&gt;&lt;w:rPr&gt;&lt;w:rFonts w:ascii=&quot;Cambria Math&quot; w:fareast=&quot;Arial Unicode MS&quot; w:h-ansi=&quot;Cambria Math&quot; w:cs=&quot;Times New Roman&quot;/&gt;&lt;wx:font wx:val=&quot;Cambria Math&quot;/&gt;&lt;w:i/&gt;&lt;w:color w:val=&quot;00000A&quot;/&gt;&lt;w:kern w:val=&quot;0&quot;/&gt;&lt;w:lang w:val=&quot;EN-US&quot;/&gt;&lt;/w:rPr&gt;&lt;m:t&gt;c&lt;/m:t&gt;&lt;/m:r&gt;&lt;/m:sub&gt;&lt;/m:sSub&gt;&lt;m:r&gt;&lt;w:rPr&gt;&lt;w:rFonts w:ascii=&quot;Cambria Math&quot; w:fareast=&quot;Arial Unicode MS&quot; w:h-ansi=&quot;Cambria Math&quot; w:cs=&quot;Times New Roman&quot;/&gt;&lt;wx:font wx:val=&quot;Cambria Math&quot;/&gt;&lt;w:i/&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4" o:title="" chromakey="white"/>
          </v:shape>
        </w:pict>
      </w:r>
      <w:r w:rsidR="001674ED" w:rsidRPr="005052F0">
        <w:rPr>
          <w:rFonts w:ascii="Times New Roman" w:eastAsia="Times New Roman" w:hAnsi="Times New Roman" w:cs="Times New Roman"/>
          <w:i w:val="0"/>
        </w:rPr>
        <w:fldChar w:fldCharType="end"/>
      </w:r>
    </w:p>
    <w:p w:rsidR="005052F0" w:rsidRPr="005052F0" w:rsidRDefault="005052F0" w:rsidP="005052F0">
      <w:pPr>
        <w:pStyle w:val="a6"/>
        <w:jc w:val="center"/>
        <w:rPr>
          <w:rFonts w:ascii="Times New Roman" w:eastAsia="Times New Roman" w:hAnsi="Times New Roman" w:cs="Times New Roman"/>
          <w:i w:val="0"/>
        </w:rPr>
      </w:pP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lastRenderedPageBreak/>
        <w:t>Вид входящих в эти диаграммы вершин можно определить на основе квантовых чисел участвующих частиц:</w:t>
      </w:r>
    </w:p>
    <w:p w:rsidR="001674ED" w:rsidRPr="001674ED" w:rsidRDefault="00D61BD5" w:rsidP="005052F0">
      <w:pPr>
        <w:autoSpaceDE w:val="0"/>
        <w:spacing w:line="276" w:lineRule="auto"/>
        <w:ind w:firstLine="709"/>
        <w:jc w:val="center"/>
        <w:rPr>
          <w:rFonts w:ascii="Times New Roman" w:eastAsia="Times New Roman" w:hAnsi="Times New Roman" w:cs="Times New Roman"/>
        </w:rPr>
      </w:pPr>
      <w:r>
        <w:rPr>
          <w:rFonts w:ascii="Times New Roman" w:eastAsia="Times New Roman" w:hAnsi="Times New Roman" w:cs="Times New Roman"/>
        </w:rPr>
        <w:pict>
          <v:shape id="_x0000_i1225" type="#_x0000_t75" style="width:201.6pt;height:11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AF6BCB&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Pr=&quot;00AF6BCB&quot; wsp:rsidRDefault=&quot;00AF6BCB&quot; wsp:rsidP=&quot;00AF6BCB&quot;&gt;&lt;m:oMathPara&gt;&lt;m:oMath&gt;&lt;m:eqArr&gt;&lt;m:eqArr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eqArr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p&lt;/m:t&gt;&lt;/m:r&gt;&lt;m:acc&gt;&lt;m:accPr&gt;&lt;m:chr m:val=&quot;ВЇ&quot;/&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acc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p&lt;/m:t&gt;&lt;/m:r&gt;&lt;/m:e&gt;&lt;/m:acc&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g&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pp&lt;/m:t&gt;&lt;/m:r&gt;&lt;/m:e&gt;&lt;/m:d&gt;&lt;/m:sup&gt;&lt;/m:sSubSup&gt;&lt;m:sSup&gt;&lt;m:s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e&gt;&lt;m: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ј&lt;/m:t&gt;&lt;/m:r&gt;&lt;/m:sup&gt;&lt;/m:sSup&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µ&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ј&lt;/m:t&gt;&lt;/m:r&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e&gt;&lt;/m:d&gt;&lt;/m:sup&gt;&lt;/m:sSub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lt;/m:t&gt;&lt;/m:r&gt;&lt;/m:e&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p&lt;/m:t&gt;&lt;/m:r&gt;&lt;m:acc&gt;&lt;m:accPr&gt;&lt;m:chr m:val=&quot;ВЇ&quot;/&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acc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p&lt;/m:t&gt;&lt;/m:r&gt;&lt;/m:e&gt;&lt;/m:acc&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lt;/m:t&gt;&lt;/m:r&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g&lt;/m:t&gt;&lt;/m:r&gt;&lt;/m:e&gt;&lt;m:sub&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pp&lt;/m:t&gt;&lt;/m:r&gt;&lt;/m:e&gt;&lt;/m:d&gt;&lt;/m:sup&gt;&lt;/m:sSubSup&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5&lt;/m:t&gt;&lt;/m:r&gt;&lt;/m:sub&gt;&lt;/m:sSub&gt;&lt;m:sSup&gt;&lt;m:s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e&gt;&lt;m: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ј&lt;/m:t&gt;&lt;/m:r&gt;&lt;/m:sup&gt;&lt;/m:sSup&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µ&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ј&lt;/m:t&gt;&lt;/m:r&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e&gt;&lt;/m:d&gt;&lt;/m:sup&gt;&lt;/m:sSub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lt;/m:t&gt;&lt;/m:r&gt;&lt;/m:e&gt;&lt;m:e&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g&lt;/m:t&gt;&lt;/m:r&gt;&lt;/m:e&gt;&lt;m:sub&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e&gt;&lt;/m:d&gt;&lt;/m:sup&gt;&lt;/m:sSubSup&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M&lt;/m:t&gt;&lt;/m:r&gt;&lt;/m:e&gt;&lt;m:sub&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sub&gt;&lt;/m:sSub&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sSup&gt;&lt;m:s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g&lt;/m:t&gt;&lt;/m:r&gt;&lt;/m:e&gt;&lt;m:sup&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ОјОЅ&lt;/m:t&gt;&lt;/m:r&gt;&lt;/m:sup&gt;&lt;/m:s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lt;/m:t&gt;&lt;/m:r&gt;&lt;m:f&gt;&lt;m:f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fPr&gt;&lt;m:num&gt;&lt;m:sSup&gt;&lt;m:s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k&lt;/m:t&gt;&lt;/m:r&gt;&lt;/m:e&gt;&lt;m: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ј&lt;/m:t&gt;&lt;/m:r&gt;&lt;/m:sup&gt;&lt;/m:sSup&gt;&lt;m:sSup&gt;&lt;m:s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p&lt;/m:t&gt;&lt;/m:r&gt;&lt;/m:e&gt;&lt;m: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Ѕ&lt;/m:t&gt;&lt;/m:r&gt;&lt;/m:sup&gt;&lt;/m:sSup&gt;&lt;/m:num&gt;&lt;m:den&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pk&lt;/m:t&gt;&lt;/m:r&gt;&lt;/m:e&gt;&lt;/m:d&gt;&lt;/m:den&gt;&lt;/m:f&gt;&lt;/m:e&gt;&lt;/m:d&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µ&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ј&lt;/m:t&gt;&lt;/m:r&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e&gt;&lt;/m:d&gt;&lt;/m:sup&gt;&lt;/m:sSubSup&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µ&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Ѕ&lt;/m:t&gt;&lt;/m:r&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e&gt;&lt;/m:d&gt;&lt;/m:sup&gt;&lt;/m:sSub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lt;/m:t&gt;&lt;/m:r&gt;&lt;/m:e&gt;&lt;m:e&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П€О·&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f&gt;&lt;m:f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fPr&gt;&lt;m:num&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g&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e&gt;&lt;/m:d&gt;&lt;/m:sup&gt;&lt;/m:sSubSup&gt;&lt;/m:num&gt;&lt;m:den&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M&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sub&gt;&lt;/m:sSub&gt;&lt;/m:den&gt;&lt;/m:f&gt;&lt;m:sSup&gt;&lt;m:s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e&lt;/m:t&gt;&lt;/m:r&gt;&lt;/m:e&gt;&lt;m:sup&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ОјОЅО±ОІ&lt;/m:t&gt;&lt;/m:r&gt;&lt;/m:sup&gt;&lt;/m:sSup&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µ&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ј&lt;/m:t&gt;&lt;/m:r&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e&gt;&lt;/m:d&gt;&lt;/m:sup&gt;&lt;/m:sSubSup&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µ&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Ѕ&lt;/m:t&gt;&lt;/m:r&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e&gt;&lt;/m:d&gt;&lt;/m:sup&gt;&lt;/m:sSubSup&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p&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lt;/m:t&gt;&lt;/m:r&gt;&lt;/m:sub&gt;&lt;/m:sSub&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k&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sub&gt;&lt;/m:s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lt;/m:t&gt;&lt;/m:r&gt;&lt;/m:e&gt;&lt;/m:eqArr&gt;&lt;/m:oMath&gt;&lt;/m:oMathPara&gt;&lt;/w:p&gt;&lt;w:sectPr wsp:rsidR=&quot;00000000&quot; wsp:rsidRPr=&quot;00AF6BCB&quot;&gt;&lt;w:pgSz w:w=&quot;12240&quot; w:h=&quot;15840&quot;/&gt;&lt;w:pgMar w:top=&quot;1134&quot; w:right=&quot;850&quot; w:bottom=&quot;1134&quot; w:left=&quot;1701&quot; w:header=&quot;720&quot; w:footer=&quot;720&quot; w:gutter=&quot;0&quot;/&gt;&lt;w:cols w:space=&quot;720&quot;/&gt;&lt;/w:sectPr&gt;&lt;/wx:sect&gt;&lt;/w:body&gt;&lt;/w:wordDocument&gt;">
            <v:imagedata r:id="rId338" o:title="" chromakey="white"/>
          </v:shape>
        </w:pict>
      </w:r>
    </w:p>
    <w:p w:rsidR="001674ED" w:rsidRPr="001674ED" w:rsidRDefault="001674ED" w:rsidP="005052F0">
      <w:p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и так далее. При этом численные константы (по построению безразмерные) определялись из экспериментальных значений ширин мезонов [1-4]:</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1674ED" w:rsidRPr="001674ED" w:rsidRDefault="00D61BD5" w:rsidP="001674ED">
      <w:pPr>
        <w:autoSpaceDE w:val="0"/>
        <w:spacing w:line="276" w:lineRule="auto"/>
        <w:ind w:firstLine="709"/>
        <w:jc w:val="both"/>
        <w:rPr>
          <w:rFonts w:ascii="Times New Roman" w:eastAsia="Times New Roman" w:hAnsi="Times New Roman" w:cs="Times New Roman"/>
        </w:rPr>
      </w:pPr>
      <w:r>
        <w:rPr>
          <w:rFonts w:ascii="Times New Roman" w:eastAsia="Times New Roman" w:hAnsi="Times New Roman" w:cs="Times New Roman"/>
        </w:rPr>
        <w:pict>
          <v:shape id="_x0000_i1226" type="#_x0000_t75" style="width:396.95pt;height:4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4EC4&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Pr=&quot;00C34EC4&quot; wsp:rsidRDefault=&quot;00C34EC4&quot; wsp:rsidP=&quot;00C34EC4&quot;&gt;&lt;m:oMathPara&gt;&lt;m:oMath&gt;&lt;m:eqArr&gt;&lt;m:eqArr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eqArrPr&gt;&lt;m:e&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g&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r&gt;&lt;m:rPr&gt;&lt;m:lit/&gt;&lt;m:nor/&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pp&lt;/m:t&gt;&lt;/m:r&gt;&lt;/m:e&gt;&lt;/m:d&gt;&lt;/m:sup&gt;&lt;/m:sSub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1&lt;/m:t&gt;&lt;/m:r&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6Г—&lt;/m:t&gt;&lt;/m:r&gt;&lt;m:sSup&gt;&lt;m:s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pPr&gt;&lt;m:e&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10&lt;/m:t&gt;&lt;/m:r&gt;&lt;/m:e&gt;&lt;m: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3&lt;/m:t&gt;&lt;/m:r&gt;&lt;/m:sup&gt;&lt;/m:s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lt;/m:t&gt;&lt;/m:r&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 g&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2S&lt;/m:t&gt;&lt;/m:r&gt;&lt;/m:e&gt;&lt;/m:d&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r&gt;&lt;m:rPr&gt;&lt;m:lit/&gt;&lt;m:nor/&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pp&lt;/m:t&gt;&lt;/m:r&gt;&lt;/m:e&gt;&lt;/m:d&gt;&lt;/m:sup&gt;&lt;/m:sSub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0&lt;/m:t&gt;&lt;/m:r&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94&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Г—&lt;/m:t&gt;&lt;/m:r&gt;&lt;m:sSup&gt;&lt;m:s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pPr&gt;&lt;m:e&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10&lt;/m:t&gt;&lt;/m:r&gt;&lt;/m:e&gt;&lt;m: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3&lt;/m:t&gt;&lt;/m:r&gt;&lt;/m:sup&gt;&lt;/m:s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lt;/m:t&gt;&lt;/m:r&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 g&lt;/m:t&gt;&lt;/m:r&gt;&lt;/m:e&gt;&lt;m:sub&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r&gt;&lt;m:rPr&gt;&lt;m:lit/&gt;&lt;m:nor/&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pp&lt;/m:t&gt;&lt;/m:r&gt;&lt;/m:e&gt;&lt;/m:d&gt;&lt;/m:sup&gt;&lt;/m:sSub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0&lt;/m:t&gt;&lt;/m:r&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42&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Г—&lt;/m:t&gt;&lt;/m:r&gt;&lt;m:sSup&gt;&lt;m:s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pPr&gt;&lt;m:e&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10&lt;/m:t&gt;&lt;/m:r&gt;&lt;/m:e&gt;&lt;m: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3&lt;/m:t&gt;&lt;/m:r&gt;&lt;/m:sup&gt;&lt;/m:s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lt;/m:t&gt;&lt;/m:r&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 g&lt;/m:t&gt;&lt;/m:r&gt;&lt;/m:e&gt;&lt;m:sub&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r&gt;&lt;m:rPr&gt;&lt;m:lit/&gt;&lt;m:nor/&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pp&lt;/m:t&gt;&lt;/m:r&gt;&lt;/m:e&gt;&lt;/m:d&gt;&lt;/m:sup&gt;&lt;/m:sSub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0&lt;/m:t&gt;&lt;/m:r&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023,&lt;/m:t&gt;&lt;/m:r&gt;&lt;/m:e&gt;&lt;m:e&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g&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e&gt;&lt;/m:d&gt;&lt;/m:sup&gt;&lt;/m:sSub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0&lt;/m:t&gt;&lt;/m:r&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6,&lt;/m:t&gt;&lt;/m:r&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 g&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2S&lt;/m:t&gt;&lt;/m:r&gt;&lt;/m:e&gt;&lt;/m:d&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e&gt;&lt;/m:d&gt;&lt;/m:sup&gt;&lt;/m:sSub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0&lt;/m:t&gt;&lt;/m:r&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045,&lt;/m:t&gt;&lt;/m:r&gt;&lt;m:sSubSup&gt;&lt;m:sSubSup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 g&lt;/m:t&gt;&lt;/m:r&gt;&lt;/m:e&gt;&lt;m:sub&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sub&gt;&lt;m:sup&gt;&lt;m:d&gt;&lt;m:d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dPr&gt;&lt;m:e&gt;&lt;m:sSub&gt;&lt;m:sSubPr&gt;&lt;m:ctrlPr&gt;&lt;w:rPr&gt;&lt;w:rFonts w:ascii=&quot;Cambria Math&quot; w:fareast=&quot;Calibri&quot; w:h-ansi=&quot;Cambria Math&quot; w:cs=&quot;Times New Roman&quot;/&gt;&lt;wx:font wx:val=&quot;Cambria Math&quot;/&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e&gt;&lt;/m:d&gt;&lt;/m:sup&gt;&lt;/m:sSub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0&lt;/m:t&gt;&lt;/m:r&gt;&lt;m:r&gt;&lt;m:rPr&gt;&lt;m:lit/&gt;&lt;m:nor/&gt;&lt;/m:rPr&gt;&lt;w:rPr&gt;&lt;w:rFonts w:ascii=&quot;Cambria Math&quot; w:fareast=&quot;Calibri&quot; w:h-ansi=&quot;Cambria Math&quot; w:cs=&quot;Times New Roman&quot;/&gt;&lt;wx:font wx:val=&quot;Cambria Math&quot;/&gt;&lt;w:kern w:val=&quot;0&quot;/&gt;&lt;w:sz-cs w:val=&quot;22&quot;/&gt;&lt;w:lang w:fareast=&quot;EN-US&quot; w:bidi=&quot;AR-SA&quot;/&gt;&lt;/w:rPr&gt;&lt;m:t&gt;.16&lt;/m:t&gt;&lt;/m:r&gt;&lt;/m:e&gt;&lt;/m:eqArr&gt;&lt;/m:oMath&gt;&lt;/m:oMathPara&gt;&lt;/w:p&gt;&lt;w:sectPr wsp:rsidR=&quot;00000000&quot; wsp:rsidRPr=&quot;00C34EC4&quot;&gt;&lt;w:pgSz w:w=&quot;12240&quot; w:h=&quot;15840&quot;/&gt;&lt;w:pgMar w:top=&quot;1134&quot; w:right=&quot;850&quot; w:bottom=&quot;1134&quot; w:left=&quot;1701&quot; w:header=&quot;720&quot; w:footer=&quot;720&quot; w:gutter=&quot;0&quot;/&gt;&lt;w:cols w:space=&quot;720&quot;/&gt;&lt;/w:sectPr&gt;&lt;/wx:sect&gt;&lt;/w:body&gt;&lt;/w:wordDocument&gt;">
            <v:imagedata r:id="rId339" o:title="" chromakey="white"/>
          </v:shape>
        </w:pic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 xml:space="preserve">Используя эти значения легко получить теоретические предсказания как для полных сечений эксклюзивной реакции </w:t>
      </w:r>
      <w:r w:rsidRPr="001674ED">
        <w:rPr>
          <w:rFonts w:ascii="Times New Roman" w:eastAsia="Times New Roman" w:hAnsi="Times New Roman" w:cs="Times New Roman"/>
        </w:rPr>
        <w:fldChar w:fldCharType="begin"/>
      </w:r>
      <w:r w:rsidRPr="001674ED">
        <w:rPr>
          <w:rFonts w:ascii="Times New Roman" w:eastAsia="Times New Roman" w:hAnsi="Times New Roman" w:cs="Times New Roman"/>
        </w:rPr>
        <w:instrText xml:space="preserve"> QUOTE </w:instrText>
      </w:r>
      <w:r w:rsidR="00D61BD5">
        <w:rPr>
          <w:rFonts w:ascii="Times New Roman" w:eastAsia="Times New Roman" w:hAnsi="Times New Roman" w:cs="Times New Roman"/>
        </w:rPr>
        <w:pict>
          <v:shape id="_x0000_i1227"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212C&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C4212C&quot; wsp:rsidP=&quot;00C4212C&quot;&gt;&lt;m:oMathPara&gt;&lt;m:oMath&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acc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e&gt;&lt;/m:acc&gt;&lt;m:r&gt;&lt;w:rPr&gt;&lt;w:rFonts w:ascii=&quot;Cambria Math&quot; w:fareast=&quot;Arial Unicode MS&quot; w:h-ansi=&quot;Cambria Math&quot; w:cs=&quot;Times New Roman&quot;/&gt;&lt;wx:font wx:val=&quot;Cambria Math&quot;/&gt;&lt;w:i/&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О·&lt;/m:t&gt;&lt;/m:r&gt;&lt;/m:e&gt;&lt;m:sub&gt;&lt;m:r&gt;&lt;w:rPr&gt;&lt;w:rFonts w:ascii=&quot;Cambria Math&quot; w:fareast=&quot;Arial Unicode MS&quot; w:h-ansi=&quot;Cambria Math&quot; w:cs=&quot;Times New Roman&quot;/&gt;&lt;wx:font wx:val=&quot;Cambria Math&quot;/&gt;&lt;w:i/&gt;&lt;w:color w:val=&quot;00000A&quot;/&gt;&lt;w:kern w:val=&quot;0&quot;/&gt;&lt;w:lang w:val=&quot;EN-US&quot;/&gt;&lt;/w:rPr&gt;&lt;m:t&gt;c&lt;/m:t&gt;&lt;/m:r&gt;&lt;/m:sub&gt;&lt;/m:sSub&gt;&lt;m:r&gt;&lt;w:rPr&gt;&lt;w:rFonts w:ascii=&quot;Cambria Math&quot; w:fareast=&quot;Arial Unicode MS&quot; w:h-ansi=&quot;Cambria Math&quot; w:cs=&quot;Times New Roman&quot;/&gt;&lt;wx:font wx:val=&quot;Cambria Math&quot;/&gt;&lt;w:i/&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4" o:title="" chromakey="white"/>
          </v:shape>
        </w:pict>
      </w:r>
      <w:r w:rsidRPr="001674ED">
        <w:rPr>
          <w:rFonts w:ascii="Times New Roman" w:eastAsia="Times New Roman" w:hAnsi="Times New Roman" w:cs="Times New Roman"/>
        </w:rPr>
        <w:instrText xml:space="preserve"> </w:instrText>
      </w:r>
      <w:r w:rsidRPr="001674ED">
        <w:rPr>
          <w:rFonts w:ascii="Times New Roman" w:eastAsia="Times New Roman" w:hAnsi="Times New Roman" w:cs="Times New Roman"/>
        </w:rPr>
        <w:fldChar w:fldCharType="separate"/>
      </w:r>
      <w:r w:rsidR="00D61BD5">
        <w:rPr>
          <w:rFonts w:ascii="Times New Roman" w:eastAsia="Times New Roman" w:hAnsi="Times New Roman" w:cs="Times New Roman"/>
        </w:rPr>
        <w:pict>
          <v:shape id="_x0000_i1280"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212C&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C4212C&quot; wsp:rsidP=&quot;00C4212C&quot;&gt;&lt;m:oMathPara&gt;&lt;m:oMath&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acc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e&gt;&lt;/m:acc&gt;&lt;m:r&gt;&lt;w:rPr&gt;&lt;w:rFonts w:ascii=&quot;Cambria Math&quot; w:fareast=&quot;Arial Unicode MS&quot; w:h-ansi=&quot;Cambria Math&quot; w:cs=&quot;Times New Roman&quot;/&gt;&lt;wx:font wx:val=&quot;Cambria Math&quot;/&gt;&lt;w:i/&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О·&lt;/m:t&gt;&lt;/m:r&gt;&lt;/m:e&gt;&lt;m:sub&gt;&lt;m:r&gt;&lt;w:rPr&gt;&lt;w:rFonts w:ascii=&quot;Cambria Math&quot; w:fareast=&quot;Arial Unicode MS&quot; w:h-ansi=&quot;Cambria Math&quot; w:cs=&quot;Times New Roman&quot;/&gt;&lt;wx:font wx:val=&quot;Cambria Math&quot;/&gt;&lt;w:i/&gt;&lt;w:color w:val=&quot;00000A&quot;/&gt;&lt;w:kern w:val=&quot;0&quot;/&gt;&lt;w:lang w:val=&quot;EN-US&quot;/&gt;&lt;/w:rPr&gt;&lt;m:t&gt;c&lt;/m:t&gt;&lt;/m:r&gt;&lt;/m:sub&gt;&lt;/m:sSub&gt;&lt;m:r&gt;&lt;w:rPr&gt;&lt;w:rFonts w:ascii=&quot;Cambria Math&quot; w:fareast=&quot;Arial Unicode MS&quot; w:h-ansi=&quot;Cambria Math&quot; w:cs=&quot;Times New Roman&quot;/&gt;&lt;wx:font wx:val=&quot;Cambria Math&quot;/&gt;&lt;w:i/&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4"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rPr>
        <w:t xml:space="preserve"> при различных значениях полной энергии, так и дифференциальные распределения (см. </w:t>
      </w:r>
      <w:r w:rsidR="005052F0" w:rsidRPr="003066C2">
        <w:rPr>
          <w:rFonts w:ascii="Times New Roman" w:eastAsia="Times New Roman" w:hAnsi="Times New Roman" w:cs="Times New Roman"/>
        </w:rPr>
        <w:fldChar w:fldCharType="begin"/>
      </w:r>
      <w:r w:rsidR="005052F0" w:rsidRPr="003066C2">
        <w:rPr>
          <w:rFonts w:ascii="Times New Roman" w:eastAsia="Times New Roman" w:hAnsi="Times New Roman" w:cs="Times New Roman"/>
        </w:rPr>
        <w:instrText xml:space="preserve"> REF _Ref438206247 \h </w:instrText>
      </w:r>
      <w:r w:rsidR="003066C2" w:rsidRPr="003066C2">
        <w:rPr>
          <w:rFonts w:ascii="Times New Roman" w:eastAsia="Times New Roman" w:hAnsi="Times New Roman" w:cs="Times New Roman"/>
        </w:rPr>
        <w:instrText xml:space="preserve"> \* MERGEFORMAT </w:instrText>
      </w:r>
      <w:r w:rsidR="005052F0" w:rsidRPr="003066C2">
        <w:rPr>
          <w:rFonts w:ascii="Times New Roman" w:eastAsia="Times New Roman" w:hAnsi="Times New Roman" w:cs="Times New Roman"/>
        </w:rPr>
      </w:r>
      <w:r w:rsidR="005052F0" w:rsidRPr="003066C2">
        <w:rPr>
          <w:rFonts w:ascii="Times New Roman" w:eastAsia="Times New Roman" w:hAnsi="Times New Roman" w:cs="Times New Roman"/>
        </w:rPr>
        <w:fldChar w:fldCharType="separate"/>
      </w:r>
      <w:r w:rsidR="00D61BD5" w:rsidRPr="005052F0">
        <w:rPr>
          <w:rFonts w:ascii="Times New Roman" w:hAnsi="Times New Roman" w:cs="Times New Roman"/>
        </w:rPr>
        <w:t xml:space="preserve">Рис.  </w:t>
      </w:r>
      <w:r w:rsidR="00D61BD5" w:rsidRPr="00D61BD5">
        <w:rPr>
          <w:rFonts w:ascii="Times New Roman" w:hAnsi="Times New Roman" w:cs="Times New Roman"/>
          <w:noProof/>
        </w:rPr>
        <w:t>3</w:t>
      </w:r>
      <w:r w:rsidR="00D61BD5">
        <w:rPr>
          <w:rFonts w:ascii="Times New Roman" w:hAnsi="Times New Roman" w:cs="Times New Roman"/>
        </w:rPr>
        <w:t>.</w:t>
      </w:r>
      <w:r w:rsidR="00D61BD5" w:rsidRPr="00D61BD5">
        <w:rPr>
          <w:rFonts w:ascii="Times New Roman" w:hAnsi="Times New Roman" w:cs="Times New Roman"/>
          <w:noProof/>
        </w:rPr>
        <w:t>10</w:t>
      </w:r>
      <w:r w:rsidR="005052F0" w:rsidRPr="003066C2">
        <w:rPr>
          <w:rFonts w:ascii="Times New Roman" w:eastAsia="Times New Roman" w:hAnsi="Times New Roman" w:cs="Times New Roman"/>
        </w:rPr>
        <w:fldChar w:fldCharType="end"/>
      </w:r>
      <w:r w:rsidRPr="001674ED">
        <w:rPr>
          <w:rFonts w:ascii="Times New Roman" w:eastAsia="Times New Roman" w:hAnsi="Times New Roman" w:cs="Times New Roman"/>
        </w:rPr>
        <w:t>).</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1674ED" w:rsidRPr="001674ED" w:rsidRDefault="00D61BD5" w:rsidP="005052F0">
      <w:pPr>
        <w:autoSpaceDE w:val="0"/>
        <w:spacing w:line="276" w:lineRule="auto"/>
        <w:jc w:val="center"/>
        <w:rPr>
          <w:rFonts w:ascii="Times New Roman" w:eastAsia="Times New Roman" w:hAnsi="Times New Roman" w:cs="Times New Roman"/>
        </w:rPr>
      </w:pPr>
      <w:r>
        <w:rPr>
          <w:rFonts w:ascii="Times New Roman" w:eastAsia="Times New Roman" w:hAnsi="Times New Roman" w:cs="Times New Roman"/>
        </w:rPr>
        <w:pict>
          <v:shape id="_x0000_i1228" type="#_x0000_t75" style="width:227.9pt;height:171.55pt;visibility:visible;mso-wrap-style:square">
            <v:imagedata r:id="rId340" o:title=""/>
          </v:shape>
        </w:pict>
      </w:r>
      <w:r>
        <w:rPr>
          <w:rFonts w:ascii="Times New Roman" w:eastAsia="Times New Roman" w:hAnsi="Times New Roman" w:cs="Times New Roman"/>
        </w:rPr>
        <w:pict>
          <v:shape id="Рисунок 4" o:spid="_x0000_i1229" type="#_x0000_t75" style="width:228.5pt;height:175.3pt;visibility:visible;mso-wrap-style:square">
            <v:imagedata r:id="rId341" o:title=""/>
          </v:shape>
        </w:pict>
      </w:r>
    </w:p>
    <w:p w:rsidR="001674ED" w:rsidRPr="005052F0" w:rsidRDefault="005052F0" w:rsidP="005052F0">
      <w:pPr>
        <w:pStyle w:val="a6"/>
        <w:jc w:val="center"/>
        <w:rPr>
          <w:rFonts w:ascii="Times New Roman" w:eastAsia="Times New Roman" w:hAnsi="Times New Roman" w:cs="Times New Roman"/>
          <w:i w:val="0"/>
        </w:rPr>
      </w:pPr>
      <w:bookmarkStart w:id="47" w:name="_Ref438206247"/>
      <w:r w:rsidRPr="005052F0">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10</w:t>
      </w:r>
      <w:r w:rsidR="00D246AF">
        <w:rPr>
          <w:rFonts w:ascii="Times New Roman" w:hAnsi="Times New Roman" w:cs="Times New Roman"/>
          <w:i w:val="0"/>
        </w:rPr>
        <w:fldChar w:fldCharType="end"/>
      </w:r>
      <w:bookmarkEnd w:id="47"/>
      <w:r w:rsidRPr="005052F0">
        <w:rPr>
          <w:rFonts w:ascii="Times New Roman" w:hAnsi="Times New Roman" w:cs="Times New Roman"/>
          <w:i w:val="0"/>
        </w:rPr>
        <w:t xml:space="preserve"> -</w:t>
      </w:r>
      <w:r w:rsidR="001674ED" w:rsidRPr="005052F0">
        <w:rPr>
          <w:rFonts w:ascii="Times New Roman" w:eastAsia="Times New Roman" w:hAnsi="Times New Roman" w:cs="Times New Roman"/>
          <w:b/>
          <w:i w:val="0"/>
        </w:rPr>
        <w:t xml:space="preserve"> </w:t>
      </w:r>
      <w:r w:rsidR="001674ED" w:rsidRPr="005052F0">
        <w:rPr>
          <w:rFonts w:ascii="Times New Roman" w:eastAsia="Times New Roman" w:hAnsi="Times New Roman" w:cs="Times New Roman"/>
          <w:i w:val="0"/>
        </w:rPr>
        <w:t>Слева:</w:t>
      </w:r>
      <w:r w:rsidR="001674ED" w:rsidRPr="005052F0">
        <w:rPr>
          <w:rFonts w:ascii="Times New Roman" w:eastAsia="Times New Roman" w:hAnsi="Times New Roman" w:cs="Times New Roman"/>
          <w:b/>
          <w:i w:val="0"/>
        </w:rPr>
        <w:t xml:space="preserve"> </w:t>
      </w:r>
      <w:r w:rsidR="001674ED" w:rsidRPr="005052F0">
        <w:rPr>
          <w:rFonts w:ascii="Times New Roman" w:eastAsia="Times New Roman" w:hAnsi="Times New Roman" w:cs="Times New Roman"/>
          <w:i w:val="0"/>
          <w:iCs w:val="0"/>
        </w:rPr>
        <w:t xml:space="preserve">зависимость от энергии реакции полного сечения процесса </w:t>
      </w:r>
      <w:r w:rsidR="001674ED" w:rsidRPr="005052F0">
        <w:rPr>
          <w:rFonts w:ascii="Times New Roman" w:eastAsia="Times New Roman" w:hAnsi="Times New Roman" w:cs="Times New Roman"/>
          <w:i w:val="0"/>
          <w:iCs w:val="0"/>
        </w:rPr>
        <w:fldChar w:fldCharType="begin"/>
      </w:r>
      <w:r w:rsidR="001674ED" w:rsidRPr="005052F0">
        <w:rPr>
          <w:rFonts w:ascii="Times New Roman" w:eastAsia="Times New Roman" w:hAnsi="Times New Roman" w:cs="Times New Roman"/>
          <w:i w:val="0"/>
          <w:iCs w:val="0"/>
        </w:rPr>
        <w:instrText xml:space="preserve"> QUOTE </w:instrText>
      </w:r>
      <w:r w:rsidR="00D61BD5">
        <w:rPr>
          <w:rFonts w:ascii="Times New Roman" w:eastAsia="Times New Roman" w:hAnsi="Times New Roman" w:cs="Times New Roman"/>
          <w:i w:val="0"/>
        </w:rPr>
        <w:pict>
          <v:shape id="_x0000_i1230" type="#_x0000_t75" style="width:46.9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31DC&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8D31DC&quot; wsp:rsidP=&quot;008D31DC&quot;&gt;&lt;m:oMathPara&gt;&lt;m:oMath&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accPr&gt;&lt;m:e&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p&lt;/m:t&gt;&lt;/m:r&gt;&lt;/m:e&gt;&lt;/m:acc&gt;&lt;m:r&gt;&lt;m:rPr&gt;&lt;m:sty m:val=&quot;p&quot;/&gt;&lt;/m:rPr&gt;&lt;w:rPr&gt;&lt;w:rFonts w:ascii=&quot;Cambria Math&quot; w:fareast=&quot;Arial Unicode MS&quot; w:h-ansi=&quot;Cambria Math&quot; w:cs=&quot;Times New Roman&quot;/&gt;&lt;wx:font wx:val=&quot;Cambria Math&quot;/&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О·&lt;/m:t&gt;&lt;/m:r&gt;&lt;/m:e&gt;&lt;m:sub&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c&lt;/m:t&gt;&lt;/m:r&gt;&lt;/m:sub&gt;&lt;/m:sSub&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2" o:title="" chromakey="white"/>
          </v:shape>
        </w:pict>
      </w:r>
      <w:r w:rsidR="001674ED" w:rsidRPr="005052F0">
        <w:rPr>
          <w:rFonts w:ascii="Times New Roman" w:eastAsia="Times New Roman" w:hAnsi="Times New Roman" w:cs="Times New Roman"/>
          <w:i w:val="0"/>
          <w:iCs w:val="0"/>
        </w:rPr>
        <w:instrText xml:space="preserve"> </w:instrText>
      </w:r>
      <w:r w:rsidR="001674ED" w:rsidRPr="005052F0">
        <w:rPr>
          <w:rFonts w:ascii="Times New Roman" w:eastAsia="Times New Roman" w:hAnsi="Times New Roman" w:cs="Times New Roman"/>
          <w:i w:val="0"/>
          <w:iCs w:val="0"/>
        </w:rPr>
        <w:fldChar w:fldCharType="separate"/>
      </w:r>
      <w:r w:rsidR="00D61BD5">
        <w:rPr>
          <w:rFonts w:ascii="Times New Roman" w:eastAsia="Times New Roman" w:hAnsi="Times New Roman" w:cs="Times New Roman"/>
          <w:i w:val="0"/>
        </w:rPr>
        <w:pict>
          <v:shape id="_x0000_i1281" type="#_x0000_t75" style="width:46.9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31DC&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8D31DC&quot; wsp:rsidP=&quot;008D31DC&quot;&gt;&lt;m:oMathPara&gt;&lt;m:oMath&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accPr&gt;&lt;m:e&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p&lt;/m:t&gt;&lt;/m:r&gt;&lt;/m:e&gt;&lt;/m:acc&gt;&lt;m:r&gt;&lt;m:rPr&gt;&lt;m:sty m:val=&quot;p&quot;/&gt;&lt;/m:rPr&gt;&lt;w:rPr&gt;&lt;w:rFonts w:ascii=&quot;Cambria Math&quot; w:fareast=&quot;Arial Unicode MS&quot; w:h-ansi=&quot;Cambria Math&quot; w:cs=&quot;Times New Roman&quot;/&gt;&lt;wx:font wx:val=&quot;Cambria Math&quot;/&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О·&lt;/m:t&gt;&lt;/m:r&gt;&lt;/m:e&gt;&lt;m:sub&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c&lt;/m:t&gt;&lt;/m:r&gt;&lt;/m:sub&gt;&lt;/m:sSub&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2" o:title="" chromakey="white"/>
          </v:shape>
        </w:pict>
      </w:r>
      <w:r w:rsidR="001674ED" w:rsidRPr="005052F0">
        <w:rPr>
          <w:rFonts w:ascii="Times New Roman" w:eastAsia="Times New Roman" w:hAnsi="Times New Roman" w:cs="Times New Roman"/>
          <w:i w:val="0"/>
        </w:rPr>
        <w:fldChar w:fldCharType="end"/>
      </w:r>
      <w:r w:rsidR="001674ED" w:rsidRPr="005052F0">
        <w:rPr>
          <w:rFonts w:ascii="Times New Roman" w:eastAsia="Times New Roman" w:hAnsi="Times New Roman" w:cs="Times New Roman"/>
          <w:i w:val="0"/>
          <w:iCs w:val="0"/>
        </w:rPr>
        <w:t xml:space="preserve"> (черная кривая) и резонасных диаграмм с </w:t>
      </w:r>
      <w:r w:rsidR="001674ED" w:rsidRPr="005052F0">
        <w:rPr>
          <w:rFonts w:ascii="Times New Roman" w:eastAsia="Times New Roman" w:hAnsi="Times New Roman" w:cs="Times New Roman"/>
          <w:i w:val="0"/>
          <w:iCs w:val="0"/>
        </w:rPr>
        <w:fldChar w:fldCharType="begin"/>
      </w:r>
      <w:r w:rsidR="001674ED" w:rsidRPr="005052F0">
        <w:rPr>
          <w:rFonts w:ascii="Times New Roman" w:eastAsia="Times New Roman" w:hAnsi="Times New Roman" w:cs="Times New Roman"/>
          <w:i w:val="0"/>
          <w:iCs w:val="0"/>
        </w:rPr>
        <w:instrText xml:space="preserve"> QUOTE </w:instrText>
      </w:r>
      <w:r w:rsidR="00D61BD5">
        <w:rPr>
          <w:rFonts w:ascii="Times New Roman" w:eastAsia="Times New Roman" w:hAnsi="Times New Roman" w:cs="Times New Roman"/>
          <w:i w:val="0"/>
        </w:rPr>
        <w:pict>
          <v:shape id="_x0000_i1231" type="#_x0000_t75" style="width:18.8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6343&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E06343&quot; wsp:rsidP=&quot;00E06343&quot;&gt;&lt;m:oMathPara&gt;&lt;m:oMath&gt;&lt;m:f&gt;&lt;m:fPr&gt;&lt;m:type m:val=&quot;lin&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fPr&gt;&lt;m:num&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J&lt;/m:t&gt;&lt;/m:r&gt;&lt;/m:num&gt;&lt;m:den&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П€&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3" o:title="" chromakey="white"/>
          </v:shape>
        </w:pict>
      </w:r>
      <w:r w:rsidR="001674ED" w:rsidRPr="005052F0">
        <w:rPr>
          <w:rFonts w:ascii="Times New Roman" w:eastAsia="Times New Roman" w:hAnsi="Times New Roman" w:cs="Times New Roman"/>
          <w:i w:val="0"/>
          <w:iCs w:val="0"/>
        </w:rPr>
        <w:instrText xml:space="preserve"> </w:instrText>
      </w:r>
      <w:r w:rsidR="001674ED" w:rsidRPr="005052F0">
        <w:rPr>
          <w:rFonts w:ascii="Times New Roman" w:eastAsia="Times New Roman" w:hAnsi="Times New Roman" w:cs="Times New Roman"/>
          <w:i w:val="0"/>
          <w:iCs w:val="0"/>
        </w:rPr>
        <w:fldChar w:fldCharType="separate"/>
      </w:r>
      <w:r w:rsidR="00D61BD5">
        <w:rPr>
          <w:rFonts w:ascii="Times New Roman" w:eastAsia="Times New Roman" w:hAnsi="Times New Roman" w:cs="Times New Roman"/>
          <w:i w:val="0"/>
        </w:rPr>
        <w:pict>
          <v:shape id="_x0000_i1282" type="#_x0000_t75" style="width:18.8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6343&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E06343&quot; wsp:rsidP=&quot;00E06343&quot;&gt;&lt;m:oMathPara&gt;&lt;m:oMath&gt;&lt;m:f&gt;&lt;m:fPr&gt;&lt;m:type m:val=&quot;lin&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fPr&gt;&lt;m:num&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J&lt;/m:t&gt;&lt;/m:r&gt;&lt;/m:num&gt;&lt;m:den&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П€&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3" o:title="" chromakey="white"/>
          </v:shape>
        </w:pict>
      </w:r>
      <w:r w:rsidR="001674ED" w:rsidRPr="005052F0">
        <w:rPr>
          <w:rFonts w:ascii="Times New Roman" w:eastAsia="Times New Roman" w:hAnsi="Times New Roman" w:cs="Times New Roman"/>
          <w:i w:val="0"/>
        </w:rPr>
        <w:fldChar w:fldCharType="end"/>
      </w:r>
      <w:r w:rsidR="001674ED" w:rsidRPr="005052F0">
        <w:rPr>
          <w:rFonts w:ascii="Times New Roman" w:eastAsia="Times New Roman" w:hAnsi="Times New Roman" w:cs="Times New Roman"/>
          <w:i w:val="0"/>
          <w:iCs w:val="0"/>
        </w:rPr>
        <w:t xml:space="preserve">,  </w:t>
      </w:r>
      <w:r w:rsidR="001674ED" w:rsidRPr="005052F0">
        <w:rPr>
          <w:rFonts w:ascii="Times New Roman" w:eastAsia="Times New Roman" w:hAnsi="Times New Roman" w:cs="Times New Roman"/>
          <w:i w:val="0"/>
          <w:iCs w:val="0"/>
        </w:rPr>
        <w:fldChar w:fldCharType="begin"/>
      </w:r>
      <w:r w:rsidR="001674ED" w:rsidRPr="005052F0">
        <w:rPr>
          <w:rFonts w:ascii="Times New Roman" w:eastAsia="Times New Roman" w:hAnsi="Times New Roman" w:cs="Times New Roman"/>
          <w:i w:val="0"/>
          <w:iCs w:val="0"/>
        </w:rPr>
        <w:instrText xml:space="preserve"> QUOTE </w:instrText>
      </w:r>
      <w:r w:rsidR="00D61BD5">
        <w:rPr>
          <w:rFonts w:ascii="Times New Roman" w:eastAsia="Times New Roman" w:hAnsi="Times New Roman" w:cs="Times New Roman"/>
          <w:i w:val="0"/>
        </w:rPr>
        <w:pict>
          <v:shape id="_x0000_i1232" type="#_x0000_t75" style="width:31.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D1356&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BD1356&quot; wsp:rsidP=&quot;00BD1356&quot;&gt;&lt;m:oMathPara&gt;&lt;m:oMath&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П€&lt;/m:t&gt;&lt;/m:r&gt;&lt;m:d&gt;&lt;m:d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dPr&gt;&lt;m:e&gt;&lt;m:r&gt;&lt;m:rPr&gt;&lt;m:sty m:val=&quot;p&quot;/&gt;&lt;/m:rPr&gt;&lt;w:rPr&gt;&lt;w:rFonts w:ascii=&quot;Cambria Math&quot; w:fareast=&quot;Arial Unicode MS&quot; w:h-ansi=&quot;Cambria Math&quot; w:cs=&quot;Times New Roman&quot;/&gt;&lt;wx:font wx:val=&quot;Cambria Math&quot;/&gt;&lt;w:color w:val=&quot;00000A&quot;/&gt;&lt;w:kern w:val=&quot;0&quot;/&gt;&lt;/w:rPr&gt;&lt;m:t&gt;2&lt;/m:t&gt;&lt;/m:r&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S&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4" o:title="" chromakey="white"/>
          </v:shape>
        </w:pict>
      </w:r>
      <w:r w:rsidR="001674ED" w:rsidRPr="005052F0">
        <w:rPr>
          <w:rFonts w:ascii="Times New Roman" w:eastAsia="Times New Roman" w:hAnsi="Times New Roman" w:cs="Times New Roman"/>
          <w:i w:val="0"/>
          <w:iCs w:val="0"/>
        </w:rPr>
        <w:instrText xml:space="preserve"> </w:instrText>
      </w:r>
      <w:r w:rsidR="001674ED" w:rsidRPr="005052F0">
        <w:rPr>
          <w:rFonts w:ascii="Times New Roman" w:eastAsia="Times New Roman" w:hAnsi="Times New Roman" w:cs="Times New Roman"/>
          <w:i w:val="0"/>
          <w:iCs w:val="0"/>
        </w:rPr>
        <w:fldChar w:fldCharType="separate"/>
      </w:r>
      <w:r w:rsidR="00D61BD5">
        <w:rPr>
          <w:rFonts w:ascii="Times New Roman" w:eastAsia="Times New Roman" w:hAnsi="Times New Roman" w:cs="Times New Roman"/>
          <w:i w:val="0"/>
        </w:rPr>
        <w:pict>
          <v:shape id="_x0000_i1283" type="#_x0000_t75" style="width:31.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D1356&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BD1356&quot; wsp:rsidP=&quot;00BD1356&quot;&gt;&lt;m:oMathPara&gt;&lt;m:oMath&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П€&lt;/m:t&gt;&lt;/m:r&gt;&lt;m:d&gt;&lt;m:d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dPr&gt;&lt;m:e&gt;&lt;m:r&gt;&lt;m:rPr&gt;&lt;m:sty m:val=&quot;p&quot;/&gt;&lt;/m:rPr&gt;&lt;w:rPr&gt;&lt;w:rFonts w:ascii=&quot;Cambria Math&quot; w:fareast=&quot;Arial Unicode MS&quot; w:h-ansi=&quot;Cambria Math&quot; w:cs=&quot;Times New Roman&quot;/&gt;&lt;wx:font wx:val=&quot;Cambria Math&quot;/&gt;&lt;w:color w:val=&quot;00000A&quot;/&gt;&lt;w:kern w:val=&quot;0&quot;/&gt;&lt;/w:rPr&gt;&lt;m:t&gt;2&lt;/m:t&gt;&lt;/m:r&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S&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4" o:title="" chromakey="white"/>
          </v:shape>
        </w:pict>
      </w:r>
      <w:r w:rsidR="001674ED" w:rsidRPr="005052F0">
        <w:rPr>
          <w:rFonts w:ascii="Times New Roman" w:eastAsia="Times New Roman" w:hAnsi="Times New Roman" w:cs="Times New Roman"/>
          <w:i w:val="0"/>
        </w:rPr>
        <w:fldChar w:fldCharType="end"/>
      </w:r>
      <w:r w:rsidR="001674ED" w:rsidRPr="005052F0">
        <w:rPr>
          <w:rFonts w:ascii="Times New Roman" w:eastAsia="Times New Roman" w:hAnsi="Times New Roman" w:cs="Times New Roman"/>
          <w:i w:val="0"/>
          <w:iCs w:val="0"/>
        </w:rPr>
        <w:t xml:space="preserve"> и </w:t>
      </w:r>
      <w:r w:rsidR="001674ED" w:rsidRPr="005052F0">
        <w:rPr>
          <w:rFonts w:ascii="Times New Roman" w:eastAsia="Times New Roman" w:hAnsi="Times New Roman" w:cs="Times New Roman"/>
          <w:i w:val="0"/>
          <w:iCs w:val="0"/>
        </w:rPr>
        <w:fldChar w:fldCharType="begin"/>
      </w:r>
      <w:r w:rsidR="001674ED" w:rsidRPr="005052F0">
        <w:rPr>
          <w:rFonts w:ascii="Times New Roman" w:eastAsia="Times New Roman" w:hAnsi="Times New Roman" w:cs="Times New Roman"/>
          <w:i w:val="0"/>
          <w:iCs w:val="0"/>
        </w:rPr>
        <w:instrText xml:space="preserve"> QUOTE </w:instrText>
      </w:r>
      <w:r w:rsidR="00D61BD5">
        <w:rPr>
          <w:rFonts w:ascii="Times New Roman" w:eastAsia="Times New Roman" w:hAnsi="Times New Roman" w:cs="Times New Roman"/>
          <w:i w:val="0"/>
        </w:rPr>
        <w:pict>
          <v:shape id="_x0000_i1233" type="#_x0000_t75" style="width:11.2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A29CC&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0A29CC&quot; wsp:rsidP=&quot;000A29CC&quot;&gt;&lt;m:oMathPara&gt;&lt;m:oMath&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m:rPr&gt;&lt;m:sty m:val=&quot;p&quot;/&gt;&lt;/m:rPr&gt;&lt;w:rPr&gt;&lt;w:rFonts w:ascii=&quot;Cambria Math&quot; w:fareast=&quot;Arial Unicode MS&quot; w:h-ansi=&quot;Cambria Math&quot; w:cs=&quot;Times New Roman&quot;/&gt;&lt;wx:font wx:val=&quot;Cambria Math&quot;/&gt;&lt;w:color w:val=&quot;00000A&quot;/&gt;&lt;w:kern w:val=&quot;0&quot;/&gt;&lt;/w:rPr&gt;&lt;m:t&gt;h&lt;/m:t&gt;&lt;/m:r&gt;&lt;/m:e&gt;&lt;m:sub&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5" o:title="" chromakey="white"/>
          </v:shape>
        </w:pict>
      </w:r>
      <w:r w:rsidR="001674ED" w:rsidRPr="005052F0">
        <w:rPr>
          <w:rFonts w:ascii="Times New Roman" w:eastAsia="Times New Roman" w:hAnsi="Times New Roman" w:cs="Times New Roman"/>
          <w:i w:val="0"/>
          <w:iCs w:val="0"/>
        </w:rPr>
        <w:instrText xml:space="preserve"> </w:instrText>
      </w:r>
      <w:r w:rsidR="001674ED" w:rsidRPr="005052F0">
        <w:rPr>
          <w:rFonts w:ascii="Times New Roman" w:eastAsia="Times New Roman" w:hAnsi="Times New Roman" w:cs="Times New Roman"/>
          <w:i w:val="0"/>
          <w:iCs w:val="0"/>
        </w:rPr>
        <w:fldChar w:fldCharType="separate"/>
      </w:r>
      <w:r w:rsidR="00D61BD5">
        <w:rPr>
          <w:rFonts w:ascii="Times New Roman" w:eastAsia="Times New Roman" w:hAnsi="Times New Roman" w:cs="Times New Roman"/>
          <w:i w:val="0"/>
        </w:rPr>
        <w:pict>
          <v:shape id="_x0000_i1284" type="#_x0000_t75" style="width:11.2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A29CC&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0A29CC&quot; wsp:rsidP=&quot;000A29CC&quot;&gt;&lt;m:oMathPara&gt;&lt;m:oMath&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m:rPr&gt;&lt;m:sty m:val=&quot;p&quot;/&gt;&lt;/m:rPr&gt;&lt;w:rPr&gt;&lt;w:rFonts w:ascii=&quot;Cambria Math&quot; w:fareast=&quot;Arial Unicode MS&quot; w:h-ansi=&quot;Cambria Math&quot; w:cs=&quot;Times New Roman&quot;/&gt;&lt;wx:font wx:val=&quot;Cambria Math&quot;/&gt;&lt;w:color w:val=&quot;00000A&quot;/&gt;&lt;w:kern w:val=&quot;0&quot;/&gt;&lt;/w:rPr&gt;&lt;m:t&gt;h&lt;/m:t&gt;&lt;/m:r&gt;&lt;/m:e&gt;&lt;m:sub&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c&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5" o:title="" chromakey="white"/>
          </v:shape>
        </w:pict>
      </w:r>
      <w:r w:rsidR="001674ED" w:rsidRPr="005052F0">
        <w:rPr>
          <w:rFonts w:ascii="Times New Roman" w:eastAsia="Times New Roman" w:hAnsi="Times New Roman" w:cs="Times New Roman"/>
          <w:i w:val="0"/>
        </w:rPr>
        <w:fldChar w:fldCharType="end"/>
      </w:r>
      <w:r w:rsidR="001674ED" w:rsidRPr="005052F0">
        <w:rPr>
          <w:rFonts w:ascii="Times New Roman" w:eastAsia="Times New Roman" w:hAnsi="Times New Roman" w:cs="Times New Roman"/>
          <w:i w:val="0"/>
          <w:iCs w:val="0"/>
        </w:rPr>
        <w:t>-мезонами в s-канале (красная, филетовая</w:t>
      </w:r>
      <w:r w:rsidRPr="005052F0">
        <w:rPr>
          <w:rFonts w:ascii="Times New Roman" w:eastAsia="Times New Roman" w:hAnsi="Times New Roman" w:cs="Times New Roman"/>
          <w:i w:val="0"/>
          <w:iCs w:val="0"/>
        </w:rPr>
        <w:t xml:space="preserve"> и синяя кривые соответственно), с</w:t>
      </w:r>
      <w:r w:rsidR="00473932">
        <w:rPr>
          <w:rFonts w:ascii="Times New Roman" w:eastAsia="Times New Roman" w:hAnsi="Times New Roman" w:cs="Times New Roman"/>
          <w:i w:val="0"/>
          <w:iCs w:val="0"/>
        </w:rPr>
        <w:t xml:space="preserve">права </w:t>
      </w:r>
      <w:r w:rsidR="001674ED" w:rsidRPr="005052F0">
        <w:rPr>
          <w:rFonts w:ascii="Times New Roman" w:eastAsia="Times New Roman" w:hAnsi="Times New Roman" w:cs="Times New Roman"/>
          <w:i w:val="0"/>
          <w:iCs w:val="0"/>
        </w:rPr>
        <w:t xml:space="preserve">угловое распределение сечения реакции </w:t>
      </w:r>
      <w:r w:rsidR="001674ED" w:rsidRPr="005052F0">
        <w:rPr>
          <w:rFonts w:ascii="Times New Roman" w:eastAsia="Times New Roman" w:hAnsi="Times New Roman" w:cs="Times New Roman"/>
          <w:i w:val="0"/>
        </w:rPr>
        <w:fldChar w:fldCharType="begin"/>
      </w:r>
      <w:r w:rsidR="001674ED" w:rsidRPr="005052F0">
        <w:rPr>
          <w:rFonts w:ascii="Times New Roman" w:eastAsia="Times New Roman" w:hAnsi="Times New Roman" w:cs="Times New Roman"/>
          <w:i w:val="0"/>
        </w:rPr>
        <w:instrText xml:space="preserve"> QUOTE </w:instrText>
      </w:r>
      <w:r w:rsidR="00D61BD5">
        <w:rPr>
          <w:rFonts w:ascii="Times New Roman" w:eastAsia="Times New Roman" w:hAnsi="Times New Roman" w:cs="Times New Roman"/>
          <w:i w:val="0"/>
        </w:rPr>
        <w:pict>
          <v:shape id="_x0000_i1234" type="#_x0000_t75" style="width:46.9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2E62&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D32E62&quot; wsp:rsidP=&quot;00D32E62&quot;&gt;&lt;m:oMathPara&gt;&lt;m:oMath&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accPr&gt;&lt;m:e&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p&lt;/m:t&gt;&lt;/m:r&gt;&lt;/m:e&gt;&lt;/m:acc&gt;&lt;m:r&gt;&lt;m:rPr&gt;&lt;m:sty m:val=&quot;p&quot;/&gt;&lt;/m:rPr&gt;&lt;w:rPr&gt;&lt;w:rFonts w:ascii=&quot;Cambria Math&quot; w:fareast=&quot;Arial Unicode MS&quot; w:h-ansi=&quot;Cambria Math&quot; w:cs=&quot;Times New Roman&quot;/&gt;&lt;wx:font wx:val=&quot;Cambria Math&quot;/&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О·&lt;/m:t&gt;&lt;/m:r&gt;&lt;/m:e&gt;&lt;m:sub&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c&lt;/m:t&gt;&lt;/m:r&gt;&lt;/m:sub&gt;&lt;/m:sSub&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2" o:title="" chromakey="white"/>
          </v:shape>
        </w:pict>
      </w:r>
      <w:r w:rsidR="001674ED" w:rsidRPr="005052F0">
        <w:rPr>
          <w:rFonts w:ascii="Times New Roman" w:eastAsia="Times New Roman" w:hAnsi="Times New Roman" w:cs="Times New Roman"/>
          <w:i w:val="0"/>
        </w:rPr>
        <w:instrText xml:space="preserve"> </w:instrText>
      </w:r>
      <w:r w:rsidR="001674ED" w:rsidRPr="005052F0">
        <w:rPr>
          <w:rFonts w:ascii="Times New Roman" w:eastAsia="Times New Roman" w:hAnsi="Times New Roman" w:cs="Times New Roman"/>
          <w:i w:val="0"/>
        </w:rPr>
        <w:fldChar w:fldCharType="separate"/>
      </w:r>
      <w:r w:rsidR="00D61BD5">
        <w:rPr>
          <w:rFonts w:ascii="Times New Roman" w:eastAsia="Times New Roman" w:hAnsi="Times New Roman" w:cs="Times New Roman"/>
          <w:i w:val="0"/>
        </w:rPr>
        <w:pict>
          <v:shape id="_x0000_i1285" type="#_x0000_t75" style="width:46.9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2E62&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D32E62&quot; wsp:rsidP=&quot;00D32E62&quot;&gt;&lt;m:oMathPara&gt;&lt;m:oMath&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accPr&gt;&lt;m:e&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p&lt;/m:t&gt;&lt;/m:r&gt;&lt;/m:e&gt;&lt;/m:acc&gt;&lt;m:r&gt;&lt;m:rPr&gt;&lt;m:sty m:val=&quot;p&quot;/&gt;&lt;/m:rPr&gt;&lt;w:rPr&gt;&lt;w:rFonts w:ascii=&quot;Cambria Math&quot; w:fareast=&quot;Arial Unicode MS&quot; w:h-ansi=&quot;Cambria Math&quot; w:cs=&quot;Times New Roman&quot;/&gt;&lt;wx:font wx:val=&quot;Cambria Math&quot;/&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О·&lt;/m:t&gt;&lt;/m:r&gt;&lt;/m:e&gt;&lt;m:sub&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c&lt;/m:t&gt;&lt;/m:r&gt;&lt;/m:sub&gt;&lt;/m:sSub&gt;&lt;m:r&gt;&lt;m:rPr&gt;&lt;m:sty m:val=&quot;p&quot;/&gt;&lt;/m:rPr&gt;&lt;w:rPr&gt;&lt;w:rFonts w:ascii=&quot;Cambria Math&quot; w:fareast=&quot;Arial Unicode MS&quot; w:h-ansi=&quot;Cambria Math&quot; w:cs=&quot;Times New Roman&quot;/&gt;&lt;wx:font wx:val=&quot;Cambria Math&quot;/&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2" o:title="" chromakey="white"/>
          </v:shape>
        </w:pict>
      </w:r>
      <w:r w:rsidR="001674ED" w:rsidRPr="005052F0">
        <w:rPr>
          <w:rFonts w:ascii="Times New Roman" w:eastAsia="Times New Roman" w:hAnsi="Times New Roman" w:cs="Times New Roman"/>
          <w:i w:val="0"/>
        </w:rPr>
        <w:fldChar w:fldCharType="end"/>
      </w:r>
    </w:p>
    <w:p w:rsidR="005052F0"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ab/>
      </w:r>
    </w:p>
    <w:p w:rsidR="001674ED" w:rsidRPr="005052F0" w:rsidRDefault="001674ED" w:rsidP="005052F0">
      <w:pPr>
        <w:pStyle w:val="4"/>
        <w:spacing w:line="276" w:lineRule="auto"/>
        <w:ind w:left="0" w:firstLine="709"/>
        <w:jc w:val="both"/>
        <w:rPr>
          <w:rFonts w:ascii="Times New Roman" w:hAnsi="Times New Roman" w:cs="Times New Roman"/>
          <w:b w:val="0"/>
          <w:sz w:val="24"/>
          <w:szCs w:val="24"/>
        </w:rPr>
      </w:pPr>
      <w:r w:rsidRPr="005052F0">
        <w:rPr>
          <w:rFonts w:ascii="Times New Roman" w:hAnsi="Times New Roman" w:cs="Times New Roman"/>
          <w:b w:val="0"/>
          <w:sz w:val="24"/>
          <w:szCs w:val="24"/>
        </w:rPr>
        <w:t xml:space="preserve">Генератор частиц для </w:t>
      </w:r>
      <w:r w:rsidRPr="005052F0">
        <w:rPr>
          <w:rFonts w:ascii="Times New Roman" w:hAnsi="Times New Roman" w:cs="Times New Roman"/>
          <w:b w:val="0"/>
          <w:sz w:val="24"/>
          <w:szCs w:val="24"/>
        </w:rPr>
        <w:fldChar w:fldCharType="begin"/>
      </w:r>
      <w:r w:rsidRPr="005052F0">
        <w:rPr>
          <w:rFonts w:ascii="Times New Roman" w:hAnsi="Times New Roman" w:cs="Times New Roman"/>
          <w:b w:val="0"/>
          <w:sz w:val="24"/>
          <w:szCs w:val="24"/>
        </w:rPr>
        <w:instrText xml:space="preserve"> QUOTE </w:instrText>
      </w:r>
      <w:r w:rsidR="00D61BD5">
        <w:rPr>
          <w:rFonts w:ascii="Times New Roman" w:hAnsi="Times New Roman" w:cs="Times New Roman"/>
          <w:sz w:val="24"/>
          <w:szCs w:val="24"/>
        </w:rPr>
        <w:pict>
          <v:shape id="_x0000_i1235" type="#_x0000_t75" style="width:50.1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661E8&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5661E8&quot; wsp:rsidP=&quot;005661E8&quot;&gt;&lt;m:oMathPara&gt;&lt;m:oMath&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b/&gt;&lt;w:color w:val=&quot;00000A&quot;/&gt;&lt;w:kern w:val=&quot;0&quot;/&gt;&lt;w:lang w:val=&quot;EN-US&quot;/&gt;&lt;/w:rPr&gt;&lt;/m:ctrlPr&gt;&lt;/m:accPr&gt;&lt;m:e&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p&lt;/m:t&gt;&lt;/m:r&gt;&lt;/m:e&gt;&lt;/m:acc&gt;&lt;m:r&gt;&lt;m:rPr&gt;&lt;m:sty m:val=&quot;b&quot;/&gt;&lt;/m:rPr&gt;&lt;w:rPr&gt;&lt;w:rFonts w:ascii=&quot;Cambria Math&quot; w:fareast=&quot;Arial Unicode MS&quot; w:h-ansi=&quot;Cambria Math&quot; w:cs=&quot;Times New Roman&quot;/&gt;&lt;wx:font wx:val=&quot;Cambria Math&quot;/&gt;&lt;w:b/&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b/&gt;&lt;w:color w:val=&quot;00000A&quot;/&gt;&lt;w:kern w:val=&quot;0&quot;/&gt;&lt;w:lang w:val=&quot;EN-US&quot;/&gt;&lt;/w:rPr&gt;&lt;/m:ctrlPr&gt;&lt;/m:sSubPr&gt;&lt;m:e&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О·&lt;/m:t&gt;&lt;/m:r&gt;&lt;/m:e&gt;&lt;m:sub&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c&lt;/m:t&gt;&lt;/m:r&gt;&lt;/m:sub&gt;&lt;/m:sSub&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6" o:title="" chromakey="white"/>
          </v:shape>
        </w:pict>
      </w:r>
      <w:r w:rsidRPr="005052F0">
        <w:rPr>
          <w:rFonts w:ascii="Times New Roman" w:hAnsi="Times New Roman" w:cs="Times New Roman"/>
          <w:b w:val="0"/>
          <w:sz w:val="24"/>
          <w:szCs w:val="24"/>
        </w:rPr>
        <w:instrText xml:space="preserve"> </w:instrText>
      </w:r>
      <w:r w:rsidRPr="005052F0">
        <w:rPr>
          <w:rFonts w:ascii="Times New Roman" w:hAnsi="Times New Roman" w:cs="Times New Roman"/>
          <w:b w:val="0"/>
          <w:sz w:val="24"/>
          <w:szCs w:val="24"/>
        </w:rPr>
        <w:fldChar w:fldCharType="separate"/>
      </w:r>
      <w:r w:rsidR="00D61BD5">
        <w:rPr>
          <w:rFonts w:ascii="Times New Roman" w:hAnsi="Times New Roman" w:cs="Times New Roman"/>
          <w:sz w:val="24"/>
          <w:szCs w:val="24"/>
        </w:rPr>
        <w:pict>
          <v:shape id="_x0000_i1286" type="#_x0000_t75" style="width:50.1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661E8&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5661E8&quot; wsp:rsidP=&quot;005661E8&quot;&gt;&lt;m:oMathPara&gt;&lt;m:oMath&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b/&gt;&lt;w:color w:val=&quot;00000A&quot;/&gt;&lt;w:kern w:val=&quot;0&quot;/&gt;&lt;w:lang w:val=&quot;EN-US&quot;/&gt;&lt;/w:rPr&gt;&lt;/m:ctrlPr&gt;&lt;/m:accPr&gt;&lt;m:e&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p&lt;/m:t&gt;&lt;/m:r&gt;&lt;/m:e&gt;&lt;/m:acc&gt;&lt;m:r&gt;&lt;m:rPr&gt;&lt;m:sty m:val=&quot;b&quot;/&gt;&lt;/m:rPr&gt;&lt;w:rPr&gt;&lt;w:rFonts w:ascii=&quot;Cambria Math&quot; w:fareast=&quot;Arial Unicode MS&quot; w:h-ansi=&quot;Cambria Math&quot; w:cs=&quot;Times New Roman&quot;/&gt;&lt;wx:font wx:val=&quot;Cambria Math&quot;/&gt;&lt;w:b/&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b/&gt;&lt;w:color w:val=&quot;00000A&quot;/&gt;&lt;w:kern w:val=&quot;0&quot;/&gt;&lt;w:lang w:val=&quot;EN-US&quot;/&gt;&lt;/w:rPr&gt;&lt;/m:ctrlPr&gt;&lt;/m:sSubPr&gt;&lt;m:e&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О·&lt;/m:t&gt;&lt;/m:r&gt;&lt;/m:e&gt;&lt;m:sub&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c&lt;/m:t&gt;&lt;/m:r&gt;&lt;/m:sub&gt;&lt;/m:sSub&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6" o:title="" chromakey="white"/>
          </v:shape>
        </w:pict>
      </w:r>
      <w:r w:rsidRPr="005052F0">
        <w:rPr>
          <w:rFonts w:ascii="Times New Roman" w:hAnsi="Times New Roman" w:cs="Times New Roman"/>
          <w:sz w:val="24"/>
          <w:szCs w:val="24"/>
        </w:rPr>
        <w:fldChar w:fldCharType="end"/>
      </w:r>
    </w:p>
    <w:p w:rsidR="005052F0" w:rsidRPr="001674ED" w:rsidRDefault="001674ED" w:rsidP="005052F0">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 xml:space="preserve">Нами была подготовлена модель для генератора EvtGen [5], реализующую теоретические результаты для процесса </w:t>
      </w:r>
      <w:r w:rsidRPr="001674ED">
        <w:rPr>
          <w:rFonts w:ascii="Times New Roman" w:eastAsia="Times New Roman" w:hAnsi="Times New Roman" w:cs="Times New Roman"/>
        </w:rPr>
        <w:fldChar w:fldCharType="begin"/>
      </w:r>
      <w:r w:rsidRPr="001674ED">
        <w:rPr>
          <w:rFonts w:ascii="Times New Roman" w:eastAsia="Times New Roman" w:hAnsi="Times New Roman" w:cs="Times New Roman"/>
        </w:rPr>
        <w:instrText xml:space="preserve"> QUOTE </w:instrText>
      </w:r>
      <w:r w:rsidR="00D61BD5">
        <w:rPr>
          <w:rFonts w:ascii="Times New Roman" w:eastAsia="Times New Roman" w:hAnsi="Times New Roman" w:cs="Times New Roman"/>
        </w:rPr>
        <w:pict>
          <v:shape id="_x0000_i1236"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7F8&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6577F8&quot; wsp:rsidP=&quot;006577F8&quot;&gt;&lt;m:oMathPara&gt;&lt;m:oMath&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acc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e&gt;&lt;/m:acc&gt;&lt;m:r&gt;&lt;w:rPr&gt;&lt;w:rFonts w:ascii=&quot;Cambria Math&quot; w:fareast=&quot;Arial Unicode MS&quot; w:h-ansi=&quot;Cambria Math&quot; w:cs=&quot;Times New Roman&quot;/&gt;&lt;wx:font wx:val=&quot;Cambria Math&quot;/&gt;&lt;w:i/&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О·&lt;/m:t&gt;&lt;/m:r&gt;&lt;/m:e&gt;&lt;m:sub&gt;&lt;m:r&gt;&lt;w:rPr&gt;&lt;w:rFonts w:ascii=&quot;Cambria Math&quot; w:fareast=&quot;Arial Unicode MS&quot; w:h-ansi=&quot;Cambria Math&quot; w:cs=&quot;Times New Roman&quot;/&gt;&lt;wx:font wx:val=&quot;Cambria Math&quot;/&gt;&lt;w:i/&gt;&lt;w:color w:val=&quot;00000A&quot;/&gt;&lt;w:kern w:val=&quot;0&quot;/&gt;&lt;w:lang w:val=&quot;EN-US&quot;/&gt;&lt;/w:rPr&gt;&lt;m:t&gt;c&lt;/m:t&gt;&lt;/m:r&gt;&lt;/m:sub&gt;&lt;/m:sSub&gt;&lt;m:r&gt;&lt;w:rPr&gt;&lt;w:rFonts w:ascii=&quot;Cambria Math&quot; w:fareast=&quot;Arial Unicode MS&quot; w:h-ansi=&quot;Cambria Math&quot; w:cs=&quot;Times New Roman&quot;/&gt;&lt;wx:font wx:val=&quot;Cambria Math&quot;/&gt;&lt;w:i/&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4" o:title="" chromakey="white"/>
          </v:shape>
        </w:pict>
      </w:r>
      <w:r w:rsidRPr="001674ED">
        <w:rPr>
          <w:rFonts w:ascii="Times New Roman" w:eastAsia="Times New Roman" w:hAnsi="Times New Roman" w:cs="Times New Roman"/>
        </w:rPr>
        <w:instrText xml:space="preserve"> </w:instrText>
      </w:r>
      <w:r w:rsidRPr="001674ED">
        <w:rPr>
          <w:rFonts w:ascii="Times New Roman" w:eastAsia="Times New Roman" w:hAnsi="Times New Roman" w:cs="Times New Roman"/>
        </w:rPr>
        <w:fldChar w:fldCharType="separate"/>
      </w:r>
      <w:r w:rsidR="00D61BD5">
        <w:rPr>
          <w:rFonts w:ascii="Times New Roman" w:eastAsia="Times New Roman" w:hAnsi="Times New Roman" w:cs="Times New Roman"/>
        </w:rPr>
        <w:pict>
          <v:shape id="_x0000_i1287"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7F8&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6577F8&quot; wsp:rsidP=&quot;006577F8&quot;&gt;&lt;m:oMathPara&gt;&lt;m:oMath&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acc&gt;&lt;m:accPr&gt;&lt;m:chr m:val=&quot;ВЇ&quot;/&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acc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p&lt;/m:t&gt;&lt;/m:r&gt;&lt;/m:e&gt;&lt;/m:acc&gt;&lt;m:r&gt;&lt;w:rPr&gt;&lt;w:rFonts w:ascii=&quot;Cambria Math&quot; w:fareast=&quot;Arial Unicode MS&quot; w:h-ansi=&quot;Cambria Math&quot; w:cs=&quot;Times New Roman&quot;/&gt;&lt;wx:font wx:val=&quot;Cambria Math&quot;/&gt;&lt;w:i/&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color w:val=&quot;00000A&quot;/&gt;&lt;w:kern w:val=&quot;0&quot;/&gt;&lt;w:lang w:val=&quot;EN-US&quot;/&gt;&lt;/w:rPr&gt;&lt;/m:ctrlPr&gt;&lt;/m:sSubPr&gt;&lt;m:e&gt;&lt;m:r&gt;&lt;w:rPr&gt;&lt;w:rFonts w:ascii=&quot;Cambria Math&quot; w:fareast=&quot;Arial Unicode MS&quot; w:h-ansi=&quot;Cambria Math&quot; w:cs=&quot;Times New Roman&quot;/&gt;&lt;wx:font wx:val=&quot;Cambria Math&quot;/&gt;&lt;w:i/&gt;&lt;w:color w:val=&quot;00000A&quot;/&gt;&lt;w:kern w:val=&quot;0&quot;/&gt;&lt;w:lang w:val=&quot;EN-US&quot;/&gt;&lt;/w:rPr&gt;&lt;m:t&gt;О·&lt;/m:t&gt;&lt;/m:r&gt;&lt;/m:e&gt;&lt;m:sub&gt;&lt;m:r&gt;&lt;w:rPr&gt;&lt;w:rFonts w:ascii=&quot;Cambria Math&quot; w:fareast=&quot;Arial Unicode MS&quot; w:h-ansi=&quot;Cambria Math&quot; w:cs=&quot;Times New Roman&quot;/&gt;&lt;wx:font wx:val=&quot;Cambria Math&quot;/&gt;&lt;w:i/&gt;&lt;w:color w:val=&quot;00000A&quot;/&gt;&lt;w:kern w:val=&quot;0&quot;/&gt;&lt;w:lang w:val=&quot;EN-US&quot;/&gt;&lt;/w:rPr&gt;&lt;m:t&gt;c&lt;/m:t&gt;&lt;/m:r&gt;&lt;/m:sub&gt;&lt;/m:sSub&gt;&lt;m:r&gt;&lt;w:rPr&gt;&lt;w:rFonts w:ascii=&quot;Cambria Math&quot; w:fareast=&quot;Arial Unicode MS&quot; w:h-ansi=&quot;Cambria Math&quot; w:cs=&quot;Times New Roman&quot;/&gt;&lt;wx:font wx:val=&quot;Cambria Math&quot;/&gt;&lt;w:i/&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4"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rPr>
        <w:t xml:space="preserve">. Технически она выполнены в виде класса </w:t>
      </w:r>
      <w:r w:rsidRPr="001674ED">
        <w:rPr>
          <w:rFonts w:ascii="Times New Roman" w:eastAsia="Times New Roman" w:hAnsi="Times New Roman" w:cs="Times New Roman"/>
          <w:b/>
          <w:i/>
        </w:rPr>
        <w:t>EvtPP_EtacGamma</w:t>
      </w:r>
      <w:r w:rsidRPr="001674ED">
        <w:rPr>
          <w:rFonts w:ascii="Times New Roman" w:eastAsia="Times New Roman" w:hAnsi="Times New Roman" w:cs="Times New Roman"/>
        </w:rPr>
        <w:t xml:space="preserve">, который наследуется от стандартного класса </w:t>
      </w:r>
      <w:r w:rsidRPr="001674ED">
        <w:rPr>
          <w:rFonts w:ascii="Times New Roman" w:eastAsia="Times New Roman" w:hAnsi="Times New Roman" w:cs="Times New Roman"/>
          <w:b/>
          <w:i/>
        </w:rPr>
        <w:t>EvtDecayAmp</w:t>
      </w:r>
      <w:r w:rsidRPr="001674ED">
        <w:rPr>
          <w:rFonts w:ascii="Times New Roman" w:eastAsia="Times New Roman" w:hAnsi="Times New Roman" w:cs="Times New Roman"/>
        </w:rPr>
        <w:t xml:space="preserve">. Для его вызова необходимо использовать так называемый DEC-файл, приведенный на </w:t>
      </w:r>
      <w:r w:rsidR="005052F0">
        <w:rPr>
          <w:rFonts w:ascii="Times New Roman" w:eastAsia="Times New Roman" w:hAnsi="Times New Roman" w:cs="Times New Roman"/>
        </w:rPr>
        <w:fldChar w:fldCharType="begin"/>
      </w:r>
      <w:r w:rsidR="005052F0">
        <w:rPr>
          <w:rFonts w:ascii="Times New Roman" w:eastAsia="Times New Roman" w:hAnsi="Times New Roman" w:cs="Times New Roman"/>
        </w:rPr>
        <w:instrText xml:space="preserve"> REF _Ref438206353 \h </w:instrText>
      </w:r>
      <w:r w:rsidR="005052F0">
        <w:rPr>
          <w:rFonts w:ascii="Times New Roman" w:eastAsia="Times New Roman" w:hAnsi="Times New Roman" w:cs="Times New Roman"/>
        </w:rPr>
      </w:r>
      <w:r w:rsidR="005052F0">
        <w:rPr>
          <w:rFonts w:ascii="Times New Roman" w:eastAsia="Times New Roman" w:hAnsi="Times New Roman" w:cs="Times New Roman"/>
        </w:rPr>
        <w:fldChar w:fldCharType="separate"/>
      </w:r>
      <w:r w:rsidR="00D61BD5" w:rsidRPr="005052F0">
        <w:rPr>
          <w:rFonts w:ascii="Times New Roman" w:hAnsi="Times New Roman" w:cs="Times New Roman"/>
        </w:rPr>
        <w:t xml:space="preserve">Рис.  </w:t>
      </w:r>
      <w:r w:rsidR="00D61BD5">
        <w:rPr>
          <w:rFonts w:ascii="Times New Roman" w:hAnsi="Times New Roman" w:cs="Times New Roman"/>
          <w:noProof/>
        </w:rPr>
        <w:t>3</w:t>
      </w:r>
      <w:r w:rsidR="00D61BD5">
        <w:rPr>
          <w:rFonts w:ascii="Times New Roman" w:hAnsi="Times New Roman" w:cs="Times New Roman"/>
        </w:rPr>
        <w:t>.</w:t>
      </w:r>
      <w:r w:rsidR="00D61BD5">
        <w:rPr>
          <w:rFonts w:ascii="Times New Roman" w:hAnsi="Times New Roman" w:cs="Times New Roman"/>
          <w:noProof/>
        </w:rPr>
        <w:t>11</w:t>
      </w:r>
      <w:r w:rsidR="005052F0">
        <w:rPr>
          <w:rFonts w:ascii="Times New Roman" w:eastAsia="Times New Roman" w:hAnsi="Times New Roman" w:cs="Times New Roman"/>
        </w:rPr>
        <w:fldChar w:fldCharType="end"/>
      </w:r>
      <w:r w:rsidRPr="001674ED">
        <w:rPr>
          <w:rFonts w:ascii="Times New Roman" w:eastAsia="Times New Roman" w:hAnsi="Times New Roman" w:cs="Times New Roman"/>
        </w:rPr>
        <w:t xml:space="preserve">. </w:t>
      </w:r>
    </w:p>
    <w:p w:rsidR="001674ED" w:rsidRPr="005052F0" w:rsidRDefault="006D504A" w:rsidP="005052F0">
      <w:pPr>
        <w:autoSpaceDE w:val="0"/>
        <w:spacing w:line="276" w:lineRule="auto"/>
        <w:jc w:val="center"/>
        <w:rPr>
          <w:rFonts w:ascii="Times New Roman" w:eastAsia="Times New Roman" w:hAnsi="Times New Roman" w:cs="Times New Roman"/>
        </w:rPr>
      </w:pPr>
      <w:r>
        <w:rPr>
          <w:rFonts w:ascii="Times New Roman" w:eastAsia="Times New Roman" w:hAnsi="Times New Roman" w:cs="Times New Roman"/>
        </w:rPr>
        <w:lastRenderedPageBreak/>
        <w:pict>
          <v:rect id="_x0000_s4502" style="position:absolute;left:0;text-align:left;margin-left:0;margin-top:1.55pt;width:269.65pt;height:71.35pt;z-index:-1;mso-wrap-distance-left:9pt;mso-wrap-distance-top:0;mso-wrap-distance-right:9pt;mso-wrap-distance-bottom:0;mso-position-horizontal:center" wrapcoords="-60 -227 -60 21600 21660 21600 21660 -227 -60 -227" filled="f" fillcolor="#729fcf" strokeweight="0">
            <v:textbox style="mso-next-textbox:#_x0000_s4502">
              <w:txbxContent>
                <w:p w:rsidR="00375BFD" w:rsidRPr="00523769" w:rsidRDefault="00375BFD" w:rsidP="001674ED">
                  <w:pPr>
                    <w:rPr>
                      <w:i/>
                    </w:rPr>
                  </w:pPr>
                </w:p>
                <w:p w:rsidR="00375BFD" w:rsidRPr="00523769" w:rsidRDefault="00375BFD" w:rsidP="001674ED">
                  <w:pPr>
                    <w:rPr>
                      <w:i/>
                    </w:rPr>
                  </w:pPr>
                  <w:r w:rsidRPr="00523769">
                    <w:rPr>
                      <w:i/>
                    </w:rPr>
                    <w:t>﻿Decay pbarpSystem</w:t>
                  </w:r>
                </w:p>
                <w:p w:rsidR="00375BFD" w:rsidRPr="00523769" w:rsidRDefault="00375BFD" w:rsidP="001674ED">
                  <w:pPr>
                    <w:rPr>
                      <w:i/>
                    </w:rPr>
                  </w:pPr>
                  <w:r w:rsidRPr="00523769">
                    <w:rPr>
                      <w:i/>
                    </w:rPr>
                    <w:t>1.0   eta_c gamma     PP_ETAC_GAMMA;</w:t>
                  </w:r>
                </w:p>
                <w:p w:rsidR="00375BFD" w:rsidRPr="00523769" w:rsidRDefault="00375BFD" w:rsidP="005052F0">
                  <w:pPr>
                    <w:jc w:val="center"/>
                    <w:rPr>
                      <w:i/>
                    </w:rPr>
                  </w:pPr>
                  <w:r w:rsidRPr="00523769">
                    <w:rPr>
                      <w:i/>
                    </w:rPr>
                    <w:t>Enddecay</w:t>
                  </w:r>
                </w:p>
                <w:p w:rsidR="00375BFD" w:rsidRDefault="00375BFD" w:rsidP="001674ED"/>
              </w:txbxContent>
            </v:textbox>
            <w10:wrap type="topAndBottom"/>
          </v:rect>
        </w:pict>
      </w:r>
      <w:bookmarkStart w:id="48" w:name="_Ref438206353"/>
      <w:r w:rsidR="005052F0" w:rsidRPr="005052F0">
        <w:rPr>
          <w:rFonts w:ascii="Times New Roman" w:hAnsi="Times New Roman" w:cs="Times New Roman"/>
        </w:rPr>
        <w:t xml:space="preserve">Рис.  </w:t>
      </w:r>
      <w:r w:rsidR="00D246AF">
        <w:rPr>
          <w:rFonts w:ascii="Times New Roman" w:hAnsi="Times New Roman" w:cs="Times New Roman"/>
        </w:rPr>
        <w:fldChar w:fldCharType="begin"/>
      </w:r>
      <w:r w:rsidR="00D246AF">
        <w:rPr>
          <w:rFonts w:ascii="Times New Roman" w:hAnsi="Times New Roman" w:cs="Times New Roman"/>
        </w:rPr>
        <w:instrText xml:space="preserve"> STYLEREF 1 \s </w:instrText>
      </w:r>
      <w:r w:rsidR="00D246AF">
        <w:rPr>
          <w:rFonts w:ascii="Times New Roman" w:hAnsi="Times New Roman" w:cs="Times New Roman"/>
        </w:rPr>
        <w:fldChar w:fldCharType="separate"/>
      </w:r>
      <w:r w:rsidR="00D61BD5">
        <w:rPr>
          <w:rFonts w:ascii="Times New Roman" w:hAnsi="Times New Roman" w:cs="Times New Roman"/>
          <w:noProof/>
        </w:rPr>
        <w:t>3</w:t>
      </w:r>
      <w:r w:rsidR="00D246AF">
        <w:rPr>
          <w:rFonts w:ascii="Times New Roman" w:hAnsi="Times New Roman" w:cs="Times New Roman"/>
        </w:rPr>
        <w:fldChar w:fldCharType="end"/>
      </w:r>
      <w:r w:rsidR="00D246AF">
        <w:rPr>
          <w:rFonts w:ascii="Times New Roman" w:hAnsi="Times New Roman" w:cs="Times New Roman"/>
        </w:rPr>
        <w:t>.</w:t>
      </w:r>
      <w:r w:rsidR="00D246AF">
        <w:rPr>
          <w:rFonts w:ascii="Times New Roman" w:hAnsi="Times New Roman" w:cs="Times New Roman"/>
        </w:rPr>
        <w:fldChar w:fldCharType="begin"/>
      </w:r>
      <w:r w:rsidR="00D246AF">
        <w:rPr>
          <w:rFonts w:ascii="Times New Roman" w:hAnsi="Times New Roman" w:cs="Times New Roman"/>
        </w:rPr>
        <w:instrText xml:space="preserve"> SEQ Рис._ \* ARABIC \s 1 </w:instrText>
      </w:r>
      <w:r w:rsidR="00D246AF">
        <w:rPr>
          <w:rFonts w:ascii="Times New Roman" w:hAnsi="Times New Roman" w:cs="Times New Roman"/>
        </w:rPr>
        <w:fldChar w:fldCharType="separate"/>
      </w:r>
      <w:r w:rsidR="00D61BD5">
        <w:rPr>
          <w:rFonts w:ascii="Times New Roman" w:hAnsi="Times New Roman" w:cs="Times New Roman"/>
          <w:noProof/>
        </w:rPr>
        <w:t>11</w:t>
      </w:r>
      <w:r w:rsidR="00D246AF">
        <w:rPr>
          <w:rFonts w:ascii="Times New Roman" w:hAnsi="Times New Roman" w:cs="Times New Roman"/>
        </w:rPr>
        <w:fldChar w:fldCharType="end"/>
      </w:r>
      <w:bookmarkEnd w:id="48"/>
      <w:r w:rsidR="005052F0" w:rsidRPr="005052F0">
        <w:rPr>
          <w:rFonts w:ascii="Times New Roman" w:hAnsi="Times New Roman" w:cs="Times New Roman"/>
        </w:rPr>
        <w:t xml:space="preserve"> -</w:t>
      </w:r>
      <w:r w:rsidR="001674ED" w:rsidRPr="005052F0">
        <w:rPr>
          <w:rFonts w:ascii="Times New Roman" w:eastAsia="Times New Roman" w:hAnsi="Times New Roman" w:cs="Times New Roman"/>
          <w:b/>
        </w:rPr>
        <w:t xml:space="preserve"> </w:t>
      </w:r>
      <w:r w:rsidR="001674ED" w:rsidRPr="005052F0">
        <w:rPr>
          <w:rFonts w:ascii="Times New Roman" w:eastAsia="Times New Roman" w:hAnsi="Times New Roman" w:cs="Times New Roman"/>
          <w:iCs/>
          <w:lang w:val="en-US"/>
        </w:rPr>
        <w:t>DEC</w:t>
      </w:r>
      <w:r w:rsidR="001674ED" w:rsidRPr="005052F0">
        <w:rPr>
          <w:rFonts w:ascii="Times New Roman" w:eastAsia="Times New Roman" w:hAnsi="Times New Roman" w:cs="Times New Roman"/>
          <w:iCs/>
        </w:rPr>
        <w:t xml:space="preserve">-файл для процесса </w:t>
      </w:r>
      <w:r w:rsidR="001674ED" w:rsidRPr="005052F0">
        <w:rPr>
          <w:rFonts w:ascii="Times New Roman" w:eastAsia="Times New Roman" w:hAnsi="Times New Roman" w:cs="Times New Roman"/>
        </w:rPr>
        <w:fldChar w:fldCharType="begin"/>
      </w:r>
      <w:r w:rsidR="001674ED" w:rsidRPr="005052F0">
        <w:rPr>
          <w:rFonts w:ascii="Times New Roman" w:eastAsia="Times New Roman" w:hAnsi="Times New Roman" w:cs="Times New Roman"/>
        </w:rPr>
        <w:instrText xml:space="preserve"> QUOTE </w:instrText>
      </w:r>
      <w:r w:rsidR="00D61BD5">
        <w:rPr>
          <w:rFonts w:ascii="Times New Roman" w:eastAsia="Times New Roman" w:hAnsi="Times New Roman" w:cs="Times New Roman"/>
        </w:rPr>
        <w:pict>
          <v:shape id="_x0000_i1237" type="#_x0000_t75" style="width:46.9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2DE3&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402DE3&quot; wsp:rsidP=&quot;00402DE3&quot;&gt;&lt;m:oMathPara&gt;&lt;m:oMath&gt;&lt;m:r&gt;&lt;m:rPr&gt;&lt;m:sty m:val=&quot;p&quot;/&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p&lt;/m:t&gt;&lt;/m:r&gt;&lt;m:acc&gt;&lt;m:accPr&gt;&lt;m:chr m:val=&quot;ВЇ&quot;/&gt;&lt;m:ctrlPr&gt;&lt;w:rPr&gt;&lt;w:rFonts w:ascii=&quot;Cambria Math&quot; w:fareast=&quot;Calibri&quot; w:h-ansi=&quot;Times New Roman&quot; w:cs=&quot;Times New Roman&quot;/&gt;&lt;wx:font wx:val=&quot;Cambria Math&quot;/&gt;&lt;w:kern w:val=&quot;0&quot;/&gt;&lt;w:sz-cs w:val=&quot;22&quot;/&gt;&lt;w:lang w:val=&quot;EN-US&quot; w:fareast=&quot;EN-US&quot; w:bidi=&quot;AR-SA&quot;/&gt;&lt;/w:rPr&gt;&lt;/m:ctrlPr&gt;&lt;/m:accPr&gt;&lt;m:e&gt;&lt;m:r&gt;&lt;m:rPr&gt;&lt;m:sty m:val=&quot;p&quot;/&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p&lt;/m:t&gt;&lt;/m:r&gt;&lt;/m:e&gt;&lt;/m:acc&gt;&lt;m:r&gt;&lt;m:rPr&gt;&lt;m:sty m:val=&quot;p&quot;/&gt;&lt;/m:rPr&gt;&lt;w:rPr&gt;&lt;w:rFonts w:ascii=&quot;Cambria Math&quot; w:fareast=&quot;Calibri&quot; w:h-ansi=&quot;Times New Roman&quot; w:cs=&quot;Times New Roman&quot;/&gt;&lt;wx:font wx:val=&quot;Times New Roman&quot;/&gt;&lt;w:kern w:val=&quot;0&quot;/&gt;&lt;w:sz-cs w:val=&quot;22&quot;/&gt;&lt;w:lang w:fareast=&quot;EN-US&quot; w:bidi=&quot;AR-SA&quot;/&gt;&lt;/w:rPr&gt;&lt;m:t&gt;в†’&lt;/m:t&gt;&lt;/m:r&gt;&lt;m:sSub&gt;&lt;m:sSubPr&gt;&lt;m:ctrlPr&gt;&lt;w:rPr&gt;&lt;w:rFonts w:ascii=&quot;Cambria Math&quot; w:fareast=&quot;Calibri&quot; w:h-ansi=&quot;Times New Roman&quot; w:cs=&quot;Times New Roman&quot;/&gt;&lt;wx:font wx:val=&quot;Cambria Math&quot;/&gt;&lt;w:kern w:val=&quot;0&quot;/&gt;&lt;w:sz-cs w:val=&quot;22&quot;/&gt;&lt;w:lang w:val=&quot;EN-US&quot; w:fareast=&quot;EN-US&quot; w:bidi=&quot;AR-SA&quot;/&gt;&lt;/w:rPr&gt;&lt;/m:ctrlPr&gt;&lt;/m:sSubPr&gt;&lt;m:e&gt;&lt;m:r&gt;&lt;m:rPr&gt;&lt;m:sty m:val=&quot;p&quot;/&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О·&lt;/m:t&gt;&lt;/m:r&gt;&lt;/m:e&gt;&lt;m:sub&gt;&lt;m:r&gt;&lt;m:rPr&gt;&lt;m:sty m:val=&quot;p&quot;/&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c&lt;/m:t&gt;&lt;/m:r&gt;&lt;/m:sub&gt;&lt;/m:sSub&gt;&lt;m:r&gt;&lt;m:rPr&gt;&lt;m:sty m:val=&quot;p&quot;/&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7" o:title="" chromakey="white"/>
          </v:shape>
        </w:pict>
      </w:r>
      <w:r w:rsidR="001674ED" w:rsidRPr="005052F0">
        <w:rPr>
          <w:rFonts w:ascii="Times New Roman" w:eastAsia="Times New Roman" w:hAnsi="Times New Roman" w:cs="Times New Roman"/>
        </w:rPr>
        <w:instrText xml:space="preserve"> </w:instrText>
      </w:r>
      <w:r w:rsidR="001674ED" w:rsidRPr="005052F0">
        <w:rPr>
          <w:rFonts w:ascii="Times New Roman" w:eastAsia="Times New Roman" w:hAnsi="Times New Roman" w:cs="Times New Roman"/>
        </w:rPr>
        <w:fldChar w:fldCharType="separate"/>
      </w:r>
      <w:r w:rsidR="00D61BD5">
        <w:rPr>
          <w:rFonts w:ascii="Times New Roman" w:eastAsia="Times New Roman" w:hAnsi="Times New Roman" w:cs="Times New Roman"/>
        </w:rPr>
        <w:pict>
          <v:shape id="_x0000_i1288" type="#_x0000_t75" style="width:46.9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2DE3&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402DE3&quot; wsp:rsidP=&quot;00402DE3&quot;&gt;&lt;m:oMathPara&gt;&lt;m:oMath&gt;&lt;m:r&gt;&lt;m:rPr&gt;&lt;m:sty m:val=&quot;p&quot;/&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p&lt;/m:t&gt;&lt;/m:r&gt;&lt;m:acc&gt;&lt;m:accPr&gt;&lt;m:chr m:val=&quot;ВЇ&quot;/&gt;&lt;m:ctrlPr&gt;&lt;w:rPr&gt;&lt;w:rFonts w:ascii=&quot;Cambria Math&quot; w:fareast=&quot;Calibri&quot; w:h-ansi=&quot;Times New Roman&quot; w:cs=&quot;Times New Roman&quot;/&gt;&lt;wx:font wx:val=&quot;Cambria Math&quot;/&gt;&lt;w:kern w:val=&quot;0&quot;/&gt;&lt;w:sz-cs w:val=&quot;22&quot;/&gt;&lt;w:lang w:val=&quot;EN-US&quot; w:fareast=&quot;EN-US&quot; w:bidi=&quot;AR-SA&quot;/&gt;&lt;/w:rPr&gt;&lt;/m:ctrlPr&gt;&lt;/m:accPr&gt;&lt;m:e&gt;&lt;m:r&gt;&lt;m:rPr&gt;&lt;m:sty m:val=&quot;p&quot;/&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p&lt;/m:t&gt;&lt;/m:r&gt;&lt;/m:e&gt;&lt;/m:acc&gt;&lt;m:r&gt;&lt;m:rPr&gt;&lt;m:sty m:val=&quot;p&quot;/&gt;&lt;/m:rPr&gt;&lt;w:rPr&gt;&lt;w:rFonts w:ascii=&quot;Cambria Math&quot; w:fareast=&quot;Calibri&quot; w:h-ansi=&quot;Times New Roman&quot; w:cs=&quot;Times New Roman&quot;/&gt;&lt;wx:font wx:val=&quot;Times New Roman&quot;/&gt;&lt;w:kern w:val=&quot;0&quot;/&gt;&lt;w:sz-cs w:val=&quot;22&quot;/&gt;&lt;w:lang w:fareast=&quot;EN-US&quot; w:bidi=&quot;AR-SA&quot;/&gt;&lt;/w:rPr&gt;&lt;m:t&gt;в†’&lt;/m:t&gt;&lt;/m:r&gt;&lt;m:sSub&gt;&lt;m:sSubPr&gt;&lt;m:ctrlPr&gt;&lt;w:rPr&gt;&lt;w:rFonts w:ascii=&quot;Cambria Math&quot; w:fareast=&quot;Calibri&quot; w:h-ansi=&quot;Times New Roman&quot; w:cs=&quot;Times New Roman&quot;/&gt;&lt;wx:font wx:val=&quot;Cambria Math&quot;/&gt;&lt;w:kern w:val=&quot;0&quot;/&gt;&lt;w:sz-cs w:val=&quot;22&quot;/&gt;&lt;w:lang w:val=&quot;EN-US&quot; w:fareast=&quot;EN-US&quot; w:bidi=&quot;AR-SA&quot;/&gt;&lt;/w:rPr&gt;&lt;/m:ctrlPr&gt;&lt;/m:sSubPr&gt;&lt;m:e&gt;&lt;m:r&gt;&lt;m:rPr&gt;&lt;m:sty m:val=&quot;p&quot;/&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О·&lt;/m:t&gt;&lt;/m:r&gt;&lt;/m:e&gt;&lt;m:sub&gt;&lt;m:r&gt;&lt;m:rPr&gt;&lt;m:sty m:val=&quot;p&quot;/&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c&lt;/m:t&gt;&lt;/m:r&gt;&lt;/m:sub&gt;&lt;/m:sSub&gt;&lt;m:r&gt;&lt;m:rPr&gt;&lt;m:sty m:val=&quot;p&quot;/&gt;&lt;/m:rPr&gt;&lt;w:rPr&gt;&lt;w:rFonts w:ascii=&quot;Cambria Math&quot; w:fareast=&quot;Calibri&quot; w:h-ansi=&quot;Cambria Math&quot; w:cs=&quot;Times New Roman&quot;/&gt;&lt;wx:font wx:val=&quot;Cambria Math&quot;/&gt;&lt;w:kern w:val=&quot;0&quot;/&gt;&lt;w:sz-cs w:val=&quot;22&quot;/&gt;&lt;w:lang w:val=&quot;EN-US&quot;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7" o:title="" chromakey="white"/>
          </v:shape>
        </w:pict>
      </w:r>
      <w:r w:rsidR="001674ED" w:rsidRPr="005052F0">
        <w:rPr>
          <w:rFonts w:ascii="Times New Roman" w:eastAsia="Times New Roman" w:hAnsi="Times New Roman" w:cs="Times New Roman"/>
        </w:rPr>
        <w:fldChar w:fldCharType="end"/>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5052F0" w:rsidRPr="005052F0" w:rsidRDefault="00473932" w:rsidP="00473932">
      <w:pPr>
        <w:autoSpaceDE w:val="0"/>
        <w:spacing w:line="276" w:lineRule="auto"/>
        <w:ind w:firstLine="709"/>
        <w:jc w:val="both"/>
        <w:rPr>
          <w:rFonts w:ascii="Times New Roman" w:eastAsia="Times New Roman" w:hAnsi="Times New Roman" w:cs="Times New Roman"/>
        </w:rPr>
      </w:pPr>
      <w:r w:rsidRPr="00473932">
        <w:rPr>
          <w:rFonts w:ascii="Times New Roman" w:eastAsia="Times New Roman" w:hAnsi="Times New Roman" w:cs="Times New Roman"/>
        </w:rPr>
        <w:t xml:space="preserve">В дальнейшем, созданную модель можно запускать как в пробном режиме (например, с помощью входящей в PandaRoot программы </w:t>
      </w:r>
      <w:r w:rsidRPr="00473932">
        <w:rPr>
          <w:rFonts w:ascii="Times New Roman" w:eastAsia="Times New Roman" w:hAnsi="Times New Roman" w:cs="Times New Roman"/>
          <w:i/>
        </w:rPr>
        <w:t>simpleevtgen</w:t>
      </w:r>
      <w:r w:rsidRPr="00473932">
        <w:rPr>
          <w:rFonts w:ascii="Times New Roman" w:eastAsia="Times New Roman" w:hAnsi="Times New Roman" w:cs="Times New Roman"/>
        </w:rPr>
        <w:t xml:space="preserve">), так и в рамках стандартных скриптов ROOT, которые позволяют провести полноценное моделирование с учетом всех особенностей детектора. </w:t>
      </w:r>
      <w:r w:rsidR="005052F0" w:rsidRPr="005052F0">
        <w:rPr>
          <w:rFonts w:ascii="Times New Roman" w:eastAsia="Times New Roman" w:hAnsi="Times New Roman" w:cs="Times New Roman"/>
        </w:rPr>
        <w:t>Сравнение результатов аналитических расчетов с моделированием Монте-Карло показало хорошее согласие (см.</w:t>
      </w:r>
      <w:r w:rsidR="005052F0" w:rsidRPr="003066C2">
        <w:rPr>
          <w:rFonts w:ascii="Times New Roman" w:eastAsia="Times New Roman" w:hAnsi="Times New Roman" w:cs="Times New Roman"/>
        </w:rPr>
        <w:t xml:space="preserve"> </w:t>
      </w:r>
      <w:r w:rsidR="005052F0" w:rsidRPr="003066C2">
        <w:rPr>
          <w:rFonts w:ascii="Times New Roman" w:eastAsia="Times New Roman" w:hAnsi="Times New Roman" w:cs="Times New Roman"/>
        </w:rPr>
        <w:fldChar w:fldCharType="begin"/>
      </w:r>
      <w:r w:rsidR="005052F0" w:rsidRPr="003066C2">
        <w:rPr>
          <w:rFonts w:ascii="Times New Roman" w:eastAsia="Times New Roman" w:hAnsi="Times New Roman" w:cs="Times New Roman"/>
        </w:rPr>
        <w:instrText xml:space="preserve"> REF _Ref438206382 \h </w:instrText>
      </w:r>
      <w:r w:rsidR="003066C2" w:rsidRPr="003066C2">
        <w:rPr>
          <w:rFonts w:ascii="Times New Roman" w:eastAsia="Times New Roman" w:hAnsi="Times New Roman" w:cs="Times New Roman"/>
        </w:rPr>
        <w:instrText xml:space="preserve"> \* MERGEFORMAT </w:instrText>
      </w:r>
      <w:r w:rsidR="005052F0" w:rsidRPr="003066C2">
        <w:rPr>
          <w:rFonts w:ascii="Times New Roman" w:eastAsia="Times New Roman" w:hAnsi="Times New Roman" w:cs="Times New Roman"/>
        </w:rPr>
      </w:r>
      <w:r w:rsidR="005052F0" w:rsidRPr="003066C2">
        <w:rPr>
          <w:rFonts w:ascii="Times New Roman" w:eastAsia="Times New Roman" w:hAnsi="Times New Roman" w:cs="Times New Roman"/>
        </w:rPr>
        <w:fldChar w:fldCharType="separate"/>
      </w:r>
      <w:r w:rsidR="00D61BD5" w:rsidRPr="005052F0">
        <w:rPr>
          <w:rFonts w:ascii="Times New Roman" w:hAnsi="Times New Roman" w:cs="Times New Roman"/>
        </w:rPr>
        <w:t xml:space="preserve">Рис.  </w:t>
      </w:r>
      <w:r w:rsidR="00D61BD5" w:rsidRPr="00D61BD5">
        <w:rPr>
          <w:rFonts w:ascii="Times New Roman" w:hAnsi="Times New Roman" w:cs="Times New Roman"/>
          <w:noProof/>
        </w:rPr>
        <w:t>3</w:t>
      </w:r>
      <w:r w:rsidR="00D61BD5">
        <w:rPr>
          <w:rFonts w:ascii="Times New Roman" w:hAnsi="Times New Roman" w:cs="Times New Roman"/>
        </w:rPr>
        <w:t>.</w:t>
      </w:r>
      <w:r w:rsidR="00D61BD5" w:rsidRPr="00D61BD5">
        <w:rPr>
          <w:rFonts w:ascii="Times New Roman" w:hAnsi="Times New Roman" w:cs="Times New Roman"/>
          <w:noProof/>
        </w:rPr>
        <w:t>12</w:t>
      </w:r>
      <w:r w:rsidR="005052F0" w:rsidRPr="003066C2">
        <w:rPr>
          <w:rFonts w:ascii="Times New Roman" w:eastAsia="Times New Roman" w:hAnsi="Times New Roman" w:cs="Times New Roman"/>
        </w:rPr>
        <w:fldChar w:fldCharType="end"/>
      </w:r>
      <w:r w:rsidR="005052F0" w:rsidRPr="005052F0">
        <w:rPr>
          <w:rFonts w:ascii="Times New Roman" w:eastAsia="Times New Roman" w:hAnsi="Times New Roman" w:cs="Times New Roman"/>
        </w:rPr>
        <w:t xml:space="preserve">). </w:t>
      </w:r>
    </w:p>
    <w:p w:rsidR="001674ED" w:rsidRPr="001674ED" w:rsidRDefault="001674ED" w:rsidP="005052F0">
      <w:p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ab/>
        <w:t xml:space="preserve">Описанная выше модель была добавлена в репозиторий </w:t>
      </w:r>
      <w:r w:rsidRPr="001674ED">
        <w:rPr>
          <w:rFonts w:ascii="Times New Roman" w:eastAsia="Times New Roman" w:hAnsi="Times New Roman" w:cs="Times New Roman"/>
          <w:lang w:val="en-US"/>
        </w:rPr>
        <w:t>PandaRoot</w:t>
      </w:r>
      <w:r w:rsidRPr="001674ED">
        <w:rPr>
          <w:rFonts w:ascii="Times New Roman" w:eastAsia="Times New Roman" w:hAnsi="Times New Roman" w:cs="Times New Roman"/>
        </w:rPr>
        <w:t xml:space="preserve"> (директория </w:t>
      </w:r>
      <w:r w:rsidRPr="001674ED">
        <w:rPr>
          <w:rFonts w:ascii="Times New Roman" w:eastAsia="Times New Roman" w:hAnsi="Times New Roman" w:cs="Times New Roman"/>
          <w:i/>
        </w:rPr>
        <w:t>$</w:t>
      </w:r>
      <w:r w:rsidRPr="001674ED">
        <w:rPr>
          <w:rFonts w:ascii="Times New Roman" w:eastAsia="Times New Roman" w:hAnsi="Times New Roman" w:cs="Times New Roman"/>
          <w:i/>
          <w:lang w:val="en-US"/>
        </w:rPr>
        <w:t>VMCWORKDIR</w:t>
      </w:r>
      <w:r w:rsidRPr="001674ED">
        <w:rPr>
          <w:rFonts w:ascii="Times New Roman" w:eastAsia="Times New Roman" w:hAnsi="Times New Roman" w:cs="Times New Roman"/>
          <w:i/>
        </w:rPr>
        <w:t>/</w:t>
      </w:r>
      <w:r w:rsidRPr="001674ED">
        <w:rPr>
          <w:rFonts w:ascii="Times New Roman" w:eastAsia="Times New Roman" w:hAnsi="Times New Roman" w:cs="Times New Roman"/>
          <w:i/>
          <w:lang w:val="en-US"/>
        </w:rPr>
        <w:t>pgenerators</w:t>
      </w:r>
      <w:r w:rsidRPr="001674ED">
        <w:rPr>
          <w:rFonts w:ascii="Times New Roman" w:eastAsia="Times New Roman" w:hAnsi="Times New Roman" w:cs="Times New Roman"/>
          <w:i/>
        </w:rPr>
        <w:t>/</w:t>
      </w:r>
      <w:r w:rsidRPr="001674ED">
        <w:rPr>
          <w:rFonts w:ascii="Times New Roman" w:eastAsia="Times New Roman" w:hAnsi="Times New Roman" w:cs="Times New Roman"/>
          <w:i/>
          <w:lang w:val="en-US"/>
        </w:rPr>
        <w:t>EvtGen</w:t>
      </w:r>
      <w:r w:rsidRPr="001674ED">
        <w:rPr>
          <w:rFonts w:ascii="Times New Roman" w:eastAsia="Times New Roman" w:hAnsi="Times New Roman" w:cs="Times New Roman"/>
          <w:i/>
        </w:rPr>
        <w:t>/</w:t>
      </w:r>
      <w:r w:rsidRPr="001674ED">
        <w:rPr>
          <w:rFonts w:ascii="Times New Roman" w:eastAsia="Times New Roman" w:hAnsi="Times New Roman" w:cs="Times New Roman"/>
          <w:i/>
          <w:lang w:val="en-US"/>
        </w:rPr>
        <w:t>EvtGen</w:t>
      </w:r>
      <w:r w:rsidRPr="001674ED">
        <w:rPr>
          <w:rFonts w:ascii="Times New Roman" w:eastAsia="Times New Roman" w:hAnsi="Times New Roman" w:cs="Times New Roman"/>
          <w:i/>
        </w:rPr>
        <w:t>/</w:t>
      </w:r>
      <w:r w:rsidRPr="001674ED">
        <w:rPr>
          <w:rFonts w:ascii="Times New Roman" w:eastAsia="Times New Roman" w:hAnsi="Times New Roman" w:cs="Times New Roman"/>
          <w:i/>
          <w:lang w:val="en-US"/>
        </w:rPr>
        <w:t>Private</w:t>
      </w:r>
      <w:r w:rsidRPr="001674ED">
        <w:rPr>
          <w:rFonts w:ascii="Times New Roman" w:eastAsia="Times New Roman" w:hAnsi="Times New Roman" w:cs="Times New Roman"/>
        </w:rPr>
        <w:t>) и может использоваться сотрудничеством.</w:t>
      </w:r>
    </w:p>
    <w:p w:rsidR="001674ED" w:rsidRPr="001674ED" w:rsidRDefault="00D61BD5" w:rsidP="00473932">
      <w:pPr>
        <w:autoSpaceDE w:val="0"/>
        <w:spacing w:line="276" w:lineRule="auto"/>
        <w:jc w:val="center"/>
        <w:rPr>
          <w:rFonts w:ascii="Times New Roman" w:eastAsia="Times New Roman" w:hAnsi="Times New Roman" w:cs="Times New Roman"/>
        </w:rPr>
      </w:pPr>
      <w:r>
        <w:rPr>
          <w:rFonts w:ascii="Times New Roman" w:eastAsia="Times New Roman" w:hAnsi="Times New Roman" w:cs="Times New Roman"/>
        </w:rPr>
        <w:pict>
          <v:shape id="Picture" o:spid="_x0000_i1238" type="#_x0000_t75" style="width:274.25pt;height:179.05pt;visibility:visible;mso-wrap-style:square">
            <v:imagedata r:id="rId348" o:title=""/>
          </v:shape>
        </w:pic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1674ED" w:rsidRPr="005052F0" w:rsidRDefault="005052F0" w:rsidP="005052F0">
      <w:pPr>
        <w:pStyle w:val="a6"/>
        <w:jc w:val="center"/>
        <w:rPr>
          <w:rFonts w:ascii="Times New Roman" w:eastAsia="Times New Roman" w:hAnsi="Times New Roman" w:cs="Times New Roman"/>
          <w:i w:val="0"/>
        </w:rPr>
      </w:pPr>
      <w:bookmarkStart w:id="49" w:name="_Ref438206382"/>
      <w:r w:rsidRPr="005052F0">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12</w:t>
      </w:r>
      <w:r w:rsidR="00D246AF">
        <w:rPr>
          <w:rFonts w:ascii="Times New Roman" w:hAnsi="Times New Roman" w:cs="Times New Roman"/>
          <w:i w:val="0"/>
        </w:rPr>
        <w:fldChar w:fldCharType="end"/>
      </w:r>
      <w:bookmarkEnd w:id="49"/>
      <w:r w:rsidRPr="005052F0">
        <w:rPr>
          <w:rFonts w:ascii="Times New Roman" w:eastAsia="Times New Roman" w:hAnsi="Times New Roman" w:cs="Times New Roman"/>
          <w:b/>
          <w:bCs/>
          <w:i w:val="0"/>
        </w:rPr>
        <w:t xml:space="preserve"> - </w:t>
      </w:r>
      <w:r w:rsidR="001674ED" w:rsidRPr="005052F0">
        <w:rPr>
          <w:rFonts w:ascii="Times New Roman" w:eastAsia="Times New Roman" w:hAnsi="Times New Roman" w:cs="Times New Roman"/>
          <w:i w:val="0"/>
          <w:iCs w:val="0"/>
        </w:rPr>
        <w:t xml:space="preserve">Распределение по квадрату переданного импульса нормированного сечения реакции </w:t>
      </w:r>
      <w:r w:rsidR="001674ED" w:rsidRPr="005052F0">
        <w:rPr>
          <w:rFonts w:ascii="Times New Roman" w:eastAsia="Times New Roman" w:hAnsi="Times New Roman" w:cs="Times New Roman"/>
          <w:i w:val="0"/>
          <w:iCs w:val="0"/>
        </w:rPr>
        <w:fldChar w:fldCharType="begin"/>
      </w:r>
      <w:r w:rsidR="001674ED" w:rsidRPr="005052F0">
        <w:rPr>
          <w:rFonts w:ascii="Times New Roman" w:eastAsia="Times New Roman" w:hAnsi="Times New Roman" w:cs="Times New Roman"/>
          <w:i w:val="0"/>
          <w:iCs w:val="0"/>
        </w:rPr>
        <w:instrText xml:space="preserve"> QUOTE </w:instrText>
      </w:r>
      <w:r w:rsidR="00D61BD5">
        <w:rPr>
          <w:rFonts w:ascii="Times New Roman" w:eastAsia="Times New Roman" w:hAnsi="Times New Roman" w:cs="Times New Roman"/>
          <w:i w:val="0"/>
        </w:rPr>
        <w:pict>
          <v:shape id="_x0000_i1239" type="#_x0000_t75" style="width:4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138FA&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9138FA&quot; wsp:rsidP=&quot;009138FA&quot;&gt;&lt;m:oMathPara&gt;&lt;m:oMath&gt;&lt;m:r&gt;&lt;m:rPr&gt;&lt;m:sty m:val=&quot;p&quot;/&gt;&lt;/m:rPr&gt;&lt;w:rPr&gt;&lt;w:rFonts w:ascii=&quot;Cambria Math&quot; w:fareast=&quot;Calibri&quot; w:h-ansi=&quot;Times New Roman&quot; w:cs=&quot;Times New Roman&quot;/&gt;&lt;wx:font wx:val=&quot;Cambria Math&quot;/&gt;&lt;w:kern w:val=&quot;0&quot;/&gt;&lt;w:sz-cs w:val=&quot;22&quot;/&gt;&lt;w:lang w:fareast=&quot;EN-US&quot; w:bidi=&quot;AR-SA&quot;/&gt;&lt;/w:rPr&gt;&lt;m:t&gt;p&lt;/m:t&gt;&lt;/m:r&gt;&lt;m:acc&gt;&lt;m:accPr&gt;&lt;m:chr m:val=&quot;ВЇ&quot;/&gt;&lt;m:ctrlPr&gt;&lt;w:rPr&gt;&lt;w:rFonts w:ascii=&quot;Cambria Math&quot; w:fareast=&quot;Calibri&quot; w:h-ansi=&quot;Times New Roman&quot; w:cs=&quot;Times New Roman&quot;/&gt;&lt;wx:font wx:val=&quot;Cambria Math&quot;/&gt;&lt;w:kern w:val=&quot;0&quot;/&gt;&lt;w:sz-cs w:val=&quot;22&quot;/&gt;&lt;w:lang w:fareast=&quot;EN-US&quot; w:bidi=&quot;AR-SA&quot;/&gt;&lt;/w:rPr&gt;&lt;/m:ctrlPr&gt;&lt;/m:accPr&gt;&lt;m:e&gt;&lt;m:r&gt;&lt;m:rPr&gt;&lt;m:sty m:val=&quot;p&quot;/&gt;&lt;/m:rPr&gt;&lt;w:rPr&gt;&lt;w:rFonts w:ascii=&quot;Cambria Math&quot; w:fareast=&quot;Calibri&quot; w:h-ansi=&quot;Times New Roman&quot; w:cs=&quot;Times New Roman&quot;/&gt;&lt;wx:font wx:val=&quot;Cambria Math&quot;/&gt;&lt;w:kern w:val=&quot;0&quot;/&gt;&lt;w:sz-cs w:val=&quot;22&quot;/&gt;&lt;w:lang w:fareast=&quot;EN-US&quot; w:bidi=&quot;AR-SA&quot;/&gt;&lt;/w:rPr&gt;&lt;m:t&gt;p&lt;/m:t&gt;&lt;/m:r&gt;&lt;/m:e&gt;&lt;/m:acc&gt;&lt;m:r&gt;&lt;m:rPr&gt;&lt;m:sty m:val=&quot;p&quot;/&gt;&lt;/m:rPr&gt;&lt;w:rPr&gt;&lt;w:rFonts w:ascii=&quot;Cambria Math&quot; w:fareast=&quot;Calibri&quot; w:h-ansi=&quot;Cambria Math&quot; w:cs=&quot;Times New Roman&quot;/&gt;&lt;wx:font wx:val=&quot;Cambria Math&quot;/&gt;&lt;w:kern w:val=&quot;0&quot;/&gt;&lt;w:sz-cs w:val=&quot;22&quot;/&gt;&lt;w:lang w:fareast=&quot;EN-US&quot; w:bidi=&quot;AR-SA&quot;/&gt;&lt;/w:rPr&gt;&lt;m:t&gt;в†’&lt;/m:t&gt;&lt;/m:r&gt;&lt;m:sSub&gt;&lt;m:sSubPr&gt;&lt;m:ctrlPr&gt;&lt;w:rPr&gt;&lt;w:rFonts w:ascii=&quot;Cambria Math&quot; w:fareast=&quot;Calibri&quot; w:h-ansi=&quot;Times New Roman&quot; w:cs=&quot;Times New Roman&quot;/&gt;&lt;wx:font wx:val=&quot;Cambria Math&quot;/&gt;&lt;w:kern w:val=&quot;0&quot;/&gt;&lt;w:sz-cs w:val=&quot;22&quot;/&gt;&lt;w:lang w:fareast=&quot;EN-US&quot; w:bidi=&quot;AR-SA&quot;/&gt;&lt;/w:rPr&gt;&lt;/m:ctrlPr&gt;&lt;/m:sSubPr&gt;&lt;m:e&gt;&lt;m:r&gt;&lt;m:rPr&gt;&lt;m:sty m:val=&quot;p&quot;/&gt;&lt;/m:rPr&gt;&lt;w:rPr&gt;&lt;w:rFonts w:ascii=&quot;Cambria Math&quot; w:fareast=&quot;Calibri&quot; w:h-ansi=&quot;Times New Roman&quot; w:cs=&quot;Times New Roman&quot;/&gt;&lt;wx:font wx:val=&quot;Times New Roman&quot;/&gt;&lt;w:kern w:val=&quot;0&quot;/&gt;&lt;w:sz-cs w:val=&quot;22&quot;/&gt;&lt;w:lang w:fareast=&quot;EN-US&quot; w:bidi=&quot;AR-SA&quot;/&gt;&lt;/w:rPr&gt;&lt;m:t&gt;О·&lt;/m:t&gt;&lt;/m:r&gt;&lt;/m:e&gt;&lt;m:sub&gt;&lt;m:r&gt;&lt;m:rPr&gt;&lt;m:sty m:val=&quot;p&quot;/&gt;&lt;/m:rPr&gt;&lt;w:rPr&gt;&lt;w:rFonts w:ascii=&quot;Cambria Math&quot; w:fareast=&quot;Calibri&quot; w:h-ansi=&quot;Times New Roman&quot; w:cs=&quot;Times New Roman&quot;/&gt;&lt;wx:font wx:val=&quot;Cambria Math&quot;/&gt;&lt;w:kern w:val=&quot;0&quot;/&gt;&lt;w:sz-cs w:val=&quot;22&quot;/&gt;&lt;w:lang w:fareast=&quot;EN-US&quot; w:bidi=&quot;AR-SA&quot;/&gt;&lt;/w:rPr&gt;&lt;m:t&gt;c&lt;/m:t&gt;&lt;/m:r&gt;&lt;/m:sub&gt;&lt;/m:sSub&gt;&lt;m:r&gt;&lt;m:rPr&gt;&lt;m:sty m:val=&quot;p&quot;/&gt;&lt;/m:rPr&gt;&lt;w:rPr&gt;&lt;w:rFonts w:ascii=&quot;Cambria Math&quot; w:fareast=&quot;Calibri&quot; w:h-ansi=&quot;Times New Roman&quot; w:cs=&quot;Times New Roman&quot;/&gt;&lt;wx:font wx:val=&quot;Times New Roman&quot;/&gt;&lt;w:kern w:val=&quot;0&quot;/&gt;&lt;w:sz-cs w:val=&quot;22&quot;/&gt;&lt;w:lang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9" o:title="" chromakey="white"/>
          </v:shape>
        </w:pict>
      </w:r>
      <w:r w:rsidR="001674ED" w:rsidRPr="005052F0">
        <w:rPr>
          <w:rFonts w:ascii="Times New Roman" w:eastAsia="Times New Roman" w:hAnsi="Times New Roman" w:cs="Times New Roman"/>
          <w:i w:val="0"/>
          <w:iCs w:val="0"/>
        </w:rPr>
        <w:instrText xml:space="preserve"> </w:instrText>
      </w:r>
      <w:r w:rsidR="001674ED" w:rsidRPr="005052F0">
        <w:rPr>
          <w:rFonts w:ascii="Times New Roman" w:eastAsia="Times New Roman" w:hAnsi="Times New Roman" w:cs="Times New Roman"/>
          <w:i w:val="0"/>
          <w:iCs w:val="0"/>
        </w:rPr>
        <w:fldChar w:fldCharType="separate"/>
      </w:r>
      <w:r w:rsidR="00D61BD5">
        <w:rPr>
          <w:rFonts w:ascii="Times New Roman" w:eastAsia="Times New Roman" w:hAnsi="Times New Roman" w:cs="Times New Roman"/>
          <w:i w:val="0"/>
        </w:rPr>
        <w:pict>
          <v:shape id="_x0000_i1289" type="#_x0000_t75" style="width:46.35pt;height:15.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138FA&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9138FA&quot; wsp:rsidP=&quot;009138FA&quot;&gt;&lt;m:oMathPara&gt;&lt;m:oMath&gt;&lt;m:r&gt;&lt;m:rPr&gt;&lt;m:sty m:val=&quot;p&quot;/&gt;&lt;/m:rPr&gt;&lt;w:rPr&gt;&lt;w:rFonts w:ascii=&quot;Cambria Math&quot; w:fareast=&quot;Calibri&quot; w:h-ansi=&quot;Times New Roman&quot; w:cs=&quot;Times New Roman&quot;/&gt;&lt;wx:font wx:val=&quot;Cambria Math&quot;/&gt;&lt;w:kern w:val=&quot;0&quot;/&gt;&lt;w:sz-cs w:val=&quot;22&quot;/&gt;&lt;w:lang w:fareast=&quot;EN-US&quot; w:bidi=&quot;AR-SA&quot;/&gt;&lt;/w:rPr&gt;&lt;m:t&gt;p&lt;/m:t&gt;&lt;/m:r&gt;&lt;m:acc&gt;&lt;m:accPr&gt;&lt;m:chr m:val=&quot;ВЇ&quot;/&gt;&lt;m:ctrlPr&gt;&lt;w:rPr&gt;&lt;w:rFonts w:ascii=&quot;Cambria Math&quot; w:fareast=&quot;Calibri&quot; w:h-ansi=&quot;Times New Roman&quot; w:cs=&quot;Times New Roman&quot;/&gt;&lt;wx:font wx:val=&quot;Cambria Math&quot;/&gt;&lt;w:kern w:val=&quot;0&quot;/&gt;&lt;w:sz-cs w:val=&quot;22&quot;/&gt;&lt;w:lang w:fareast=&quot;EN-US&quot; w:bidi=&quot;AR-SA&quot;/&gt;&lt;/w:rPr&gt;&lt;/m:ctrlPr&gt;&lt;/m:accPr&gt;&lt;m:e&gt;&lt;m:r&gt;&lt;m:rPr&gt;&lt;m:sty m:val=&quot;p&quot;/&gt;&lt;/m:rPr&gt;&lt;w:rPr&gt;&lt;w:rFonts w:ascii=&quot;Cambria Math&quot; w:fareast=&quot;Calibri&quot; w:h-ansi=&quot;Times New Roman&quot; w:cs=&quot;Times New Roman&quot;/&gt;&lt;wx:font wx:val=&quot;Cambria Math&quot;/&gt;&lt;w:kern w:val=&quot;0&quot;/&gt;&lt;w:sz-cs w:val=&quot;22&quot;/&gt;&lt;w:lang w:fareast=&quot;EN-US&quot; w:bidi=&quot;AR-SA&quot;/&gt;&lt;/w:rPr&gt;&lt;m:t&gt;p&lt;/m:t&gt;&lt;/m:r&gt;&lt;/m:e&gt;&lt;/m:acc&gt;&lt;m:r&gt;&lt;m:rPr&gt;&lt;m:sty m:val=&quot;p&quot;/&gt;&lt;/m:rPr&gt;&lt;w:rPr&gt;&lt;w:rFonts w:ascii=&quot;Cambria Math&quot; w:fareast=&quot;Calibri&quot; w:h-ansi=&quot;Cambria Math&quot; w:cs=&quot;Times New Roman&quot;/&gt;&lt;wx:font wx:val=&quot;Cambria Math&quot;/&gt;&lt;w:kern w:val=&quot;0&quot;/&gt;&lt;w:sz-cs w:val=&quot;22&quot;/&gt;&lt;w:lang w:fareast=&quot;EN-US&quot; w:bidi=&quot;AR-SA&quot;/&gt;&lt;/w:rPr&gt;&lt;m:t&gt;в†’&lt;/m:t&gt;&lt;/m:r&gt;&lt;m:sSub&gt;&lt;m:sSubPr&gt;&lt;m:ctrlPr&gt;&lt;w:rPr&gt;&lt;w:rFonts w:ascii=&quot;Cambria Math&quot; w:fareast=&quot;Calibri&quot; w:h-ansi=&quot;Times New Roman&quot; w:cs=&quot;Times New Roman&quot;/&gt;&lt;wx:font wx:val=&quot;Cambria Math&quot;/&gt;&lt;w:kern w:val=&quot;0&quot;/&gt;&lt;w:sz-cs w:val=&quot;22&quot;/&gt;&lt;w:lang w:fareast=&quot;EN-US&quot; w:bidi=&quot;AR-SA&quot;/&gt;&lt;/w:rPr&gt;&lt;/m:ctrlPr&gt;&lt;/m:sSubPr&gt;&lt;m:e&gt;&lt;m:r&gt;&lt;m:rPr&gt;&lt;m:sty m:val=&quot;p&quot;/&gt;&lt;/m:rPr&gt;&lt;w:rPr&gt;&lt;w:rFonts w:ascii=&quot;Cambria Math&quot; w:fareast=&quot;Calibri&quot; w:h-ansi=&quot;Times New Roman&quot; w:cs=&quot;Times New Roman&quot;/&gt;&lt;wx:font wx:val=&quot;Times New Roman&quot;/&gt;&lt;w:kern w:val=&quot;0&quot;/&gt;&lt;w:sz-cs w:val=&quot;22&quot;/&gt;&lt;w:lang w:fareast=&quot;EN-US&quot; w:bidi=&quot;AR-SA&quot;/&gt;&lt;/w:rPr&gt;&lt;m:t&gt;О·&lt;/m:t&gt;&lt;/m:r&gt;&lt;/m:e&gt;&lt;m:sub&gt;&lt;m:r&gt;&lt;m:rPr&gt;&lt;m:sty m:val=&quot;p&quot;/&gt;&lt;/m:rPr&gt;&lt;w:rPr&gt;&lt;w:rFonts w:ascii=&quot;Cambria Math&quot; w:fareast=&quot;Calibri&quot; w:h-ansi=&quot;Times New Roman&quot; w:cs=&quot;Times New Roman&quot;/&gt;&lt;wx:font wx:val=&quot;Cambria Math&quot;/&gt;&lt;w:kern w:val=&quot;0&quot;/&gt;&lt;w:sz-cs w:val=&quot;22&quot;/&gt;&lt;w:lang w:fareast=&quot;EN-US&quot; w:bidi=&quot;AR-SA&quot;/&gt;&lt;/w:rPr&gt;&lt;m:t&gt;c&lt;/m:t&gt;&lt;/m:r&gt;&lt;/m:sub&gt;&lt;/m:sSub&gt;&lt;m:r&gt;&lt;m:rPr&gt;&lt;m:sty m:val=&quot;p&quot;/&gt;&lt;/m:rPr&gt;&lt;w:rPr&gt;&lt;w:rFonts w:ascii=&quot;Cambria Math&quot; w:fareast=&quot;Calibri&quot; w:h-ansi=&quot;Times New Roman&quot; w:cs=&quot;Times New Roman&quot;/&gt;&lt;wx:font wx:val=&quot;Times New Roman&quot;/&gt;&lt;w:kern w:val=&quot;0&quot;/&gt;&lt;w:sz-cs w:val=&quot;22&quot;/&gt;&lt;w:lang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9" o:title="" chromakey="white"/>
          </v:shape>
        </w:pict>
      </w:r>
      <w:r w:rsidR="001674ED" w:rsidRPr="005052F0">
        <w:rPr>
          <w:rFonts w:ascii="Times New Roman" w:eastAsia="Times New Roman" w:hAnsi="Times New Roman" w:cs="Times New Roman"/>
          <w:i w:val="0"/>
        </w:rPr>
        <w:fldChar w:fldCharType="end"/>
      </w:r>
      <w:r w:rsidR="001674ED" w:rsidRPr="005052F0">
        <w:rPr>
          <w:rFonts w:ascii="Times New Roman" w:eastAsia="Times New Roman" w:hAnsi="Times New Roman" w:cs="Times New Roman"/>
          <w:i w:val="0"/>
          <w:iCs w:val="0"/>
        </w:rPr>
        <w:t xml:space="preserve"> при энергии </w:t>
      </w:r>
      <w:r w:rsidR="001674ED" w:rsidRPr="005052F0">
        <w:rPr>
          <w:rFonts w:ascii="Times New Roman" w:eastAsia="Times New Roman" w:hAnsi="Times New Roman" w:cs="Times New Roman"/>
          <w:i w:val="0"/>
          <w:iCs w:val="0"/>
        </w:rPr>
        <w:fldChar w:fldCharType="begin"/>
      </w:r>
      <w:r w:rsidR="001674ED" w:rsidRPr="005052F0">
        <w:rPr>
          <w:rFonts w:ascii="Times New Roman" w:eastAsia="Times New Roman" w:hAnsi="Times New Roman" w:cs="Times New Roman"/>
          <w:i w:val="0"/>
          <w:iCs w:val="0"/>
        </w:rPr>
        <w:instrText xml:space="preserve"> QUOTE </w:instrText>
      </w:r>
      <w:r w:rsidR="00D61BD5">
        <w:rPr>
          <w:rFonts w:ascii="Times New Roman" w:eastAsia="Times New Roman" w:hAnsi="Times New Roman" w:cs="Times New Roman"/>
          <w:i w:val="0"/>
        </w:rPr>
        <w:pict>
          <v:shape id="_x0000_i1240" type="#_x0000_t75" style="width:46.9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664AA&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2664AA&quot; wsp:rsidP=&quot;002664AA&quot;&gt;&lt;m:oMathPara&gt;&lt;m:oMath&gt;&lt;m:rad&gt;&lt;m:radPr&gt;&lt;m:degHide m:val=&quot;1&quot;/&gt;&lt;m:ctrlPr&gt;&lt;w:rPr&gt;&lt;w:rFonts w:ascii=&quot;Cambria Math&quot; w:fareast=&quot;Calibri&quot; w:h-ansi=&quot;Times New Roman&quot; w:cs=&quot;Times New Roman&quot;/&gt;&lt;wx:font wx:val=&quot;Cambria Math&quot;/&gt;&lt;w:kern w:val=&quot;0&quot;/&gt;&lt;w:sz-cs w:val=&quot;22&quot;/&gt;&lt;w:lang w:fareast=&quot;EN-US&quot; w:bidi=&quot;AR-SA&quot;/&gt;&lt;/w:rPr&gt;&lt;/m:ctrlPr&gt;&lt;/m:radPr&gt;&lt;m:deg/&gt;&lt;m:e&gt;&lt;m:r&gt;&lt;m:rPr&gt;&lt;m:sty m:val=&quot;p&quot;/&gt;&lt;/m:rPr&gt;&lt;w:rPr&gt;&lt;w:rFonts w:ascii=&quot;Cambria Math&quot; w:fareast=&quot;Calibri&quot; w:h-ansi=&quot;Times New Roman&quot; w:cs=&quot;Times New Roman&quot;/&gt;&lt;wx:font wx:val=&quot;Cambria Math&quot;/&gt;&lt;w:kern w:val=&quot;0&quot;/&gt;&lt;w:sz-cs w:val=&quot;22&quot;/&gt;&lt;w:lang w:fareast=&quot;EN-US&quot; w:bidi=&quot;AR-SA&quot;/&gt;&lt;/w:rPr&gt;&lt;m:t&gt;s&lt;/m:t&gt;&lt;/m:r&gt;&lt;/m:e&gt;&lt;/m:rad&gt;&lt;m:r&gt;&lt;m:rPr&gt;&lt;m:sty m:val=&quot;p&quot;/&gt;&lt;/m:rPr&gt;&lt;w:rPr&gt;&lt;w:rFonts w:ascii=&quot;Cambria Math&quot; w:fareast=&quot;Calibri&quot; w:h-ansi=&quot;Times New Roman&quot; w:cs=&quot;Times New Roman&quot;/&gt;&lt;wx:font wx:val=&quot;Cambria Math&quot;/&gt;&lt;w:kern w:val=&quot;0&quot;/&gt;&lt;w:sz-cs w:val=&quot;22&quot;/&gt;&lt;w:lang w:fareast=&quot;EN-US&quot; w:bidi=&quot;AR-SA&quot;/&gt;&lt;/w:rPr&gt;&lt;m:t&gt;=5.5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0" o:title="" chromakey="white"/>
          </v:shape>
        </w:pict>
      </w:r>
      <w:r w:rsidR="001674ED" w:rsidRPr="005052F0">
        <w:rPr>
          <w:rFonts w:ascii="Times New Roman" w:eastAsia="Times New Roman" w:hAnsi="Times New Roman" w:cs="Times New Roman"/>
          <w:i w:val="0"/>
          <w:iCs w:val="0"/>
        </w:rPr>
        <w:instrText xml:space="preserve"> </w:instrText>
      </w:r>
      <w:r w:rsidR="001674ED" w:rsidRPr="005052F0">
        <w:rPr>
          <w:rFonts w:ascii="Times New Roman" w:eastAsia="Times New Roman" w:hAnsi="Times New Roman" w:cs="Times New Roman"/>
          <w:i w:val="0"/>
          <w:iCs w:val="0"/>
        </w:rPr>
        <w:fldChar w:fldCharType="separate"/>
      </w:r>
      <w:r w:rsidR="00D61BD5">
        <w:rPr>
          <w:rFonts w:ascii="Times New Roman" w:eastAsia="Times New Roman" w:hAnsi="Times New Roman" w:cs="Times New Roman"/>
          <w:i w:val="0"/>
        </w:rPr>
        <w:pict>
          <v:shape id="_x0000_i1290" type="#_x0000_t75" style="width:46.95pt;height:15.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664AA&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2664AA&quot; wsp:rsidP=&quot;002664AA&quot;&gt;&lt;m:oMathPara&gt;&lt;m:oMath&gt;&lt;m:rad&gt;&lt;m:radPr&gt;&lt;m:degHide m:val=&quot;1&quot;/&gt;&lt;m:ctrlPr&gt;&lt;w:rPr&gt;&lt;w:rFonts w:ascii=&quot;Cambria Math&quot; w:fareast=&quot;Calibri&quot; w:h-ansi=&quot;Times New Roman&quot; w:cs=&quot;Times New Roman&quot;/&gt;&lt;wx:font wx:val=&quot;Cambria Math&quot;/&gt;&lt;w:kern w:val=&quot;0&quot;/&gt;&lt;w:sz-cs w:val=&quot;22&quot;/&gt;&lt;w:lang w:fareast=&quot;EN-US&quot; w:bidi=&quot;AR-SA&quot;/&gt;&lt;/w:rPr&gt;&lt;/m:ctrlPr&gt;&lt;/m:radPr&gt;&lt;m:deg/&gt;&lt;m:e&gt;&lt;m:r&gt;&lt;m:rPr&gt;&lt;m:sty m:val=&quot;p&quot;/&gt;&lt;/m:rPr&gt;&lt;w:rPr&gt;&lt;w:rFonts w:ascii=&quot;Cambria Math&quot; w:fareast=&quot;Calibri&quot; w:h-ansi=&quot;Times New Roman&quot; w:cs=&quot;Times New Roman&quot;/&gt;&lt;wx:font wx:val=&quot;Cambria Math&quot;/&gt;&lt;w:kern w:val=&quot;0&quot;/&gt;&lt;w:sz-cs w:val=&quot;22&quot;/&gt;&lt;w:lang w:fareast=&quot;EN-US&quot; w:bidi=&quot;AR-SA&quot;/&gt;&lt;/w:rPr&gt;&lt;m:t&gt;s&lt;/m:t&gt;&lt;/m:r&gt;&lt;/m:e&gt;&lt;/m:rad&gt;&lt;m:r&gt;&lt;m:rPr&gt;&lt;m:sty m:val=&quot;p&quot;/&gt;&lt;/m:rPr&gt;&lt;w:rPr&gt;&lt;w:rFonts w:ascii=&quot;Cambria Math&quot; w:fareast=&quot;Calibri&quot; w:h-ansi=&quot;Times New Roman&quot; w:cs=&quot;Times New Roman&quot;/&gt;&lt;wx:font wx:val=&quot;Cambria Math&quot;/&gt;&lt;w:kern w:val=&quot;0&quot;/&gt;&lt;w:sz-cs w:val=&quot;22&quot;/&gt;&lt;w:lang w:fareast=&quot;EN-US&quot; w:bidi=&quot;AR-SA&quot;/&gt;&lt;/w:rPr&gt;&lt;m:t&gt;=5.5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0" o:title="" chromakey="white"/>
          </v:shape>
        </w:pict>
      </w:r>
      <w:r w:rsidR="001674ED" w:rsidRPr="005052F0">
        <w:rPr>
          <w:rFonts w:ascii="Times New Roman" w:eastAsia="Times New Roman" w:hAnsi="Times New Roman" w:cs="Times New Roman"/>
          <w:i w:val="0"/>
        </w:rPr>
        <w:fldChar w:fldCharType="end"/>
      </w:r>
      <w:r w:rsidR="001674ED" w:rsidRPr="005052F0">
        <w:rPr>
          <w:rFonts w:ascii="Times New Roman" w:eastAsia="Times New Roman" w:hAnsi="Times New Roman" w:cs="Times New Roman"/>
          <w:i w:val="0"/>
          <w:iCs w:val="0"/>
        </w:rPr>
        <w:t>ГэВ, полученное численным моделированием (красные точки) и аналитически (синяя кривая)</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1674ED" w:rsidRPr="00201161" w:rsidRDefault="001674ED" w:rsidP="00201161">
      <w:pPr>
        <w:pStyle w:val="4"/>
        <w:spacing w:line="276" w:lineRule="auto"/>
        <w:ind w:left="0" w:firstLine="709"/>
        <w:jc w:val="both"/>
        <w:rPr>
          <w:rFonts w:ascii="Times New Roman" w:hAnsi="Times New Roman" w:cs="Times New Roman"/>
          <w:b w:val="0"/>
          <w:sz w:val="24"/>
          <w:szCs w:val="24"/>
        </w:rPr>
      </w:pPr>
      <w:r w:rsidRPr="00201161">
        <w:rPr>
          <w:rFonts w:ascii="Times New Roman" w:hAnsi="Times New Roman" w:cs="Times New Roman"/>
          <w:b w:val="0"/>
          <w:sz w:val="24"/>
          <w:szCs w:val="24"/>
        </w:rPr>
        <w:t xml:space="preserve">Исследование эксклюзивной  </w:t>
      </w:r>
      <w:r w:rsidRPr="00201161">
        <w:rPr>
          <w:rFonts w:ascii="Times New Roman" w:hAnsi="Times New Roman" w:cs="Times New Roman"/>
          <w:b w:val="0"/>
          <w:bCs w:val="0"/>
          <w:sz w:val="24"/>
          <w:szCs w:val="24"/>
        </w:rPr>
        <w:t xml:space="preserve">реакции </w:t>
      </w:r>
      <w:r w:rsidRPr="00201161">
        <w:rPr>
          <w:rFonts w:ascii="Times New Roman" w:hAnsi="Times New Roman" w:cs="Times New Roman"/>
          <w:b w:val="0"/>
          <w:bCs w:val="0"/>
          <w:sz w:val="24"/>
          <w:szCs w:val="24"/>
        </w:rPr>
        <w:fldChar w:fldCharType="begin"/>
      </w:r>
      <w:r w:rsidRPr="00201161">
        <w:rPr>
          <w:rFonts w:ascii="Times New Roman" w:hAnsi="Times New Roman" w:cs="Times New Roman"/>
          <w:b w:val="0"/>
          <w:bCs w:val="0"/>
          <w:sz w:val="24"/>
          <w:szCs w:val="24"/>
        </w:rPr>
        <w:instrText xml:space="preserve"> QUOTE </w:instrText>
      </w:r>
      <w:r w:rsidR="00D61BD5">
        <w:rPr>
          <w:rFonts w:ascii="Times New Roman" w:hAnsi="Times New Roman" w:cs="Times New Roman"/>
          <w:sz w:val="24"/>
          <w:szCs w:val="24"/>
        </w:rPr>
        <w:pict>
          <v:shape id="_x0000_i1241" type="#_x0000_t75" style="width:50.1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EF4FEF&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EF4FEF&quot; wsp:rsidP=&quot;00EF4FEF&quot;&gt;&lt;m:oMathPara&gt;&lt;m:oMath&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p&lt;/m:t&gt;&lt;/m:r&gt;&lt;m:acc&gt;&lt;m:accPr&gt;&lt;m:chr m:val=&quot;М„&quot;/&gt;&lt;m:ctrlPr&gt;&lt;w:rPr&gt;&lt;w:rFonts w:ascii=&quot;Cambria Math&quot; w:fareast=&quot;Arial Unicode MS&quot; w:h-ansi=&quot;Cambria Math&quot; w:cs=&quot;Times New Roman&quot;/&gt;&lt;wx:font wx:val=&quot;Cambria Math&quot;/&gt;&lt;w:b/&gt;&lt;w:b-cs/&gt;&lt;w:color w:val=&quot;00000A&quot;/&gt;&lt;w:kern w:val=&quot;0&quot;/&gt;&lt;w:lang w:val=&quot;EN-US&quot;/&gt;&lt;/w:rPr&gt;&lt;/m:ctrlPr&gt;&lt;/m:accPr&gt;&lt;m:e&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p&lt;/m:t&gt;&lt;/m:r&gt;&lt;/m:e&gt;&lt;/m:acc&gt;&lt;m:r&gt;&lt;m:rPr&gt;&lt;m:sty m:val=&quot;b&quot;/&gt;&lt;/m:rPr&gt;&lt;w:rPr&gt;&lt;w:rFonts w:ascii=&quot;Cambria Math&quot; w:fareast=&quot;Arial Unicode MS&quot; w:h-ansi=&quot;Cambria Math&quot; w:cs=&quot;Times New Roman&quot;/&gt;&lt;wx:font wx:val=&quot;Cambria Math&quot;/&gt;&lt;w:b/&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b/&gt;&lt;w:b-cs/&gt;&lt;w:color w:val=&quot;00000A&quot;/&gt;&lt;w:kern w:val=&quot;0&quot;/&gt;&lt;w:lang w:val=&quot;EN-US&quot;/&gt;&lt;/w:rPr&gt;&lt;/m:ctrlPr&gt;&lt;/m:sSubPr&gt;&lt;m:e&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О·&lt;/m:t&gt;&lt;/m:r&gt;&lt;/m:e&gt;&lt;m:sub&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c&lt;/m:t&gt;&lt;/m:r&gt;&lt;/m:sub&gt;&lt;/m:sSub&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1" o:title="" chromakey="white"/>
          </v:shape>
        </w:pict>
      </w:r>
      <w:r w:rsidRPr="00201161">
        <w:rPr>
          <w:rFonts w:ascii="Times New Roman" w:hAnsi="Times New Roman" w:cs="Times New Roman"/>
          <w:b w:val="0"/>
          <w:bCs w:val="0"/>
          <w:sz w:val="24"/>
          <w:szCs w:val="24"/>
        </w:rPr>
        <w:instrText xml:space="preserve"> </w:instrText>
      </w:r>
      <w:r w:rsidRPr="00201161">
        <w:rPr>
          <w:rFonts w:ascii="Times New Roman" w:hAnsi="Times New Roman" w:cs="Times New Roman"/>
          <w:b w:val="0"/>
          <w:bCs w:val="0"/>
          <w:sz w:val="24"/>
          <w:szCs w:val="24"/>
        </w:rPr>
        <w:fldChar w:fldCharType="separate"/>
      </w:r>
      <w:r w:rsidR="00D61BD5">
        <w:rPr>
          <w:rFonts w:ascii="Times New Roman" w:hAnsi="Times New Roman" w:cs="Times New Roman"/>
          <w:sz w:val="24"/>
          <w:szCs w:val="24"/>
        </w:rPr>
        <w:pict>
          <v:shape id="_x0000_i1291" type="#_x0000_t75" style="width:50.1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EF4FEF&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EF4FEF&quot; wsp:rsidP=&quot;00EF4FEF&quot;&gt;&lt;m:oMathPara&gt;&lt;m:oMath&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p&lt;/m:t&gt;&lt;/m:r&gt;&lt;m:acc&gt;&lt;m:accPr&gt;&lt;m:chr m:val=&quot;М„&quot;/&gt;&lt;m:ctrlPr&gt;&lt;w:rPr&gt;&lt;w:rFonts w:ascii=&quot;Cambria Math&quot; w:fareast=&quot;Arial Unicode MS&quot; w:h-ansi=&quot;Cambria Math&quot; w:cs=&quot;Times New Roman&quot;/&gt;&lt;wx:font wx:val=&quot;Cambria Math&quot;/&gt;&lt;w:b/&gt;&lt;w:b-cs/&gt;&lt;w:color w:val=&quot;00000A&quot;/&gt;&lt;w:kern w:val=&quot;0&quot;/&gt;&lt;w:lang w:val=&quot;EN-US&quot;/&gt;&lt;/w:rPr&gt;&lt;/m:ctrlPr&gt;&lt;/m:accPr&gt;&lt;m:e&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p&lt;/m:t&gt;&lt;/m:r&gt;&lt;/m:e&gt;&lt;/m:acc&gt;&lt;m:r&gt;&lt;m:rPr&gt;&lt;m:sty m:val=&quot;b&quot;/&gt;&lt;/m:rPr&gt;&lt;w:rPr&gt;&lt;w:rFonts w:ascii=&quot;Cambria Math&quot; w:fareast=&quot;Arial Unicode MS&quot; w:h-ansi=&quot;Cambria Math&quot; w:cs=&quot;Times New Roman&quot;/&gt;&lt;wx:font wx:val=&quot;Cambria Math&quot;/&gt;&lt;w:b/&gt;&lt;w:color w:val=&quot;00000A&quot;/&gt;&lt;w:kern w:val=&quot;0&quot;/&gt;&lt;/w:rPr&gt;&lt;m:t&gt;в†’&lt;/m:t&gt;&lt;/m:r&gt;&lt;m:sSub&gt;&lt;m:sSubPr&gt;&lt;m:ctrlPr&gt;&lt;w:rPr&gt;&lt;w:rFonts w:ascii=&quot;Cambria Math&quot; w:fareast=&quot;Arial Unicode MS&quot; w:h-ansi=&quot;Cambria Math&quot; w:cs=&quot;Times New Roman&quot;/&gt;&lt;wx:font wx:val=&quot;Cambria Math&quot;/&gt;&lt;w:b/&gt;&lt;w:b-cs/&gt;&lt;w:color w:val=&quot;00000A&quot;/&gt;&lt;w:kern w:val=&quot;0&quot;/&gt;&lt;w:lang w:val=&quot;EN-US&quot;/&gt;&lt;/w:rPr&gt;&lt;/m:ctrlPr&gt;&lt;/m:sSubPr&gt;&lt;m:e&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О·&lt;/m:t&gt;&lt;/m:r&gt;&lt;/m:e&gt;&lt;m:sub&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c&lt;/m:t&gt;&lt;/m:r&gt;&lt;/m:sub&gt;&lt;/m:sSub&gt;&lt;m:r&gt;&lt;m:rPr&gt;&lt;m:sty m:val=&quot;b&quot;/&gt;&lt;/m:rPr&gt;&lt;w:rPr&gt;&lt;w:rFonts w:ascii=&quot;Cambria Math&quot; w:fareast=&quot;Arial Unicode MS&quot; w:h-ansi=&quot;Cambria Math&quot; w:cs=&quot;Times New Roman&quot;/&gt;&lt;wx:font wx:val=&quot;Cambria Math&quot;/&gt;&lt;w:b/&gt;&lt;w:color w:val=&quot;00000A&quot;/&gt;&lt;w:kern w:val=&quot;0&quot;/&gt;&lt;w:lang w:val=&quot;EN-US&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1" o:title="" chromakey="white"/>
          </v:shape>
        </w:pict>
      </w:r>
      <w:r w:rsidRPr="00201161">
        <w:rPr>
          <w:rFonts w:ascii="Times New Roman" w:hAnsi="Times New Roman" w:cs="Times New Roman"/>
          <w:sz w:val="24"/>
          <w:szCs w:val="24"/>
        </w:rPr>
        <w:fldChar w:fldCharType="end"/>
      </w:r>
      <w:r w:rsidRPr="00201161">
        <w:rPr>
          <w:rFonts w:ascii="Times New Roman" w:hAnsi="Times New Roman" w:cs="Times New Roman"/>
          <w:b w:val="0"/>
          <w:bCs w:val="0"/>
          <w:sz w:val="24"/>
          <w:szCs w:val="24"/>
        </w:rPr>
        <w:t xml:space="preserve"> методом Монте-Карло</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Большим классом реакций, которые будут исследованы в эксперименте ПАНДА являются реакции с наличием в конечном состоянии</w:t>
      </w:r>
      <w:r w:rsidR="00CB71EB">
        <w:rPr>
          <w:rFonts w:ascii="Times New Roman" w:eastAsia="Times New Roman" w:hAnsi="Times New Roman" w:cs="Times New Roman"/>
        </w:rPr>
        <w:t xml:space="preserve"> </w:t>
      </w:r>
      <w:r w:rsidR="00CB71EB" w:rsidRPr="00CB71EB">
        <w:rPr>
          <w:rFonts w:ascii="Times New Roman" w:eastAsia="Times New Roman" w:hAnsi="Times New Roman" w:cs="Times New Roman"/>
          <w:i/>
          <w:lang w:val="de-DE"/>
        </w:rPr>
        <w:t>J</w:t>
      </w:r>
      <w:r w:rsidR="00CB71EB" w:rsidRPr="00CB71EB">
        <w:rPr>
          <w:rFonts w:ascii="Times New Roman" w:eastAsia="Times New Roman" w:hAnsi="Times New Roman" w:cs="Times New Roman"/>
          <w:i/>
        </w:rPr>
        <w:t>/ψ</w:t>
      </w:r>
      <w:r w:rsidRPr="00CB71EB">
        <w:rPr>
          <w:rFonts w:ascii="Times New Roman" w:eastAsia="Times New Roman" w:hAnsi="Times New Roman" w:cs="Times New Roman"/>
          <w:i/>
        </w:rPr>
        <w:t>-</w:t>
      </w:r>
      <w:r w:rsidRPr="001674ED">
        <w:rPr>
          <w:rFonts w:ascii="Times New Roman" w:eastAsia="Times New Roman" w:hAnsi="Times New Roman" w:cs="Times New Roman"/>
        </w:rPr>
        <w:t xml:space="preserve">мезона, рождающегося от возбужденного состояния чармония более высокого уровня с испусканием адронов или  фотонов. Одной из таких реакций является </w:t>
      </w:r>
      <w:r w:rsidRPr="001674ED">
        <w:rPr>
          <w:rFonts w:ascii="Times New Roman" w:eastAsia="Times New Roman" w:hAnsi="Times New Roman" w:cs="Times New Roman"/>
        </w:rPr>
        <w:fldChar w:fldCharType="begin"/>
      </w:r>
      <w:r w:rsidRPr="001674ED">
        <w:rPr>
          <w:rFonts w:ascii="Times New Roman" w:eastAsia="Times New Roman" w:hAnsi="Times New Roman" w:cs="Times New Roman"/>
        </w:rPr>
        <w:instrText xml:space="preserve"> QUOTE </w:instrText>
      </w:r>
      <w:r w:rsidR="00D61BD5">
        <w:rPr>
          <w:rFonts w:ascii="Times New Roman" w:eastAsia="Times New Roman" w:hAnsi="Times New Roman" w:cs="Times New Roman"/>
        </w:rPr>
        <w:pict>
          <v:shape id="_x0000_i1242" type="#_x0000_t75" style="width:147.7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2003&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222003&quot; wsp:rsidP=&quot;00222003&quot;&gt;&lt;m:oMathPara&gt;&lt;m:oMath&gt;&lt;m:acc&gt;&lt;m:accPr&gt;&lt;m:chr m:val=&quot;М„&quot;/&gt;&lt;m:ctrlPr&gt;&lt;w:rPr&gt;&lt;w:rFonts w:ascii=&quot;Cambria Math&quot; w:fareast=&quot;Times New Roman&quot; w:h-ansi=&quot;Cambria Math&quot; w:cs=&quot;Times New Roman&quot;/&gt;&lt;wx:font wx:val=&quot;Cambria Math&quot;/&gt;&lt;w:b-cs/&gt;&lt;w:i/&gt;&lt;/w:rPr&gt;&lt;/m:ctrlPr&gt;&lt;/m:accPr&gt;&lt;m:e&gt;&lt;m:r&gt;&lt;w:rPr&gt;&lt;w:rFonts w:ascii=&quot;Cambria Math&quot; w:fareast=&quot;Times New Roman&quot; w:h-ansi=&quot;Cambria Math&quot; w:cs=&quot;Times New Roman&quot;/&gt;&lt;wx:font wx:val=&quot;Cambria Math&quot;/&gt;&lt;w:i/&gt;&lt;/w:rPr&gt;&lt;m:t&gt;pp&lt;/m:t&gt;&lt;/m:r&gt;&lt;/m:e&gt;&lt;/m:acc&gt;&lt;m:r&gt;&lt;w:rPr&gt;&lt;w:rFonts w:ascii=&quot;Cambria Math&quot; w:fareast=&quot;Times New Roman&quot; w:h-ansi=&quot;Cambria Math&quot; w:cs=&quot;Times New Roman&quot;/&gt;&lt;wx:font wx:val=&quot;Cambria Math&quot;/&gt;&lt;w:i/&gt;&lt;/w:rPr&gt;&lt;m:t&gt;в†’J/П€ &lt;/m:t&gt;&lt;/m:r&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r&gt;&lt;w:rPr&gt;&lt;w:rFonts w:ascii=&quot;Cambria Math&quot; w:fareast=&quot;Times New Roman&quot; w:h-ansi=&quot;Cambria Math&quot; w:cs=&quot;Times New Roman&quot;/&gt;&lt;wx:font wx:val=&quot;Cambria Math&quot;/&gt;&lt;w:i/&gt;&lt;/w:rPr&gt;&lt;m:t&gt;в†’&lt;/m:t&gt;&lt;/m:r&gt;&lt;m:sSup&gt;&lt;m:sSupPr&gt;&lt;m:ctrlPr&gt;&lt;w:rPr&gt;&lt;w:rFonts w:ascii=&quot;Cambria Math&quot; w:fareast=&quot;Times New Roman&quot; w:h-ansi=&quot;Cambria Math&quot; w:cs=&quot;Times New Roman&quot;/&gt;&lt;wx:font wx:val=&quot;Cambria Math&quot;/&gt;&lt;w:i/&gt;&lt;/w:rPr&gt;&lt;/m:ctrlPr&gt;&lt;/m:sSupPr&gt;&lt;m:e&gt;&lt;m:r&gt;&lt;w:rPr&gt;&lt;w:rFonts w:ascii=&quot;Cambria Math&quot; w:fareast=&quot;Times New Roman&quot; w:h-ansi=&quot;Cambria Math&quot; w:cs=&quot;Times New Roman&quot;/&gt;&lt;wx:font wx:val=&quot;Cambria Math&quot;/&gt;&lt;w:i/&gt;&lt;/w:rPr&gt;&lt;m:t&gt;e&lt;/m:t&gt;&lt;/m:r&gt;&lt;/m:e&gt;&lt;m:sup&gt;&lt;m:r&gt;&lt;w:rPr&gt;&lt;w:rFonts w:ascii=&quot;Cambria Math&quot; w:fareast=&quot;Times New Roman&quot; w:h-ansi=&quot;Cambria Math&quot; w:cs=&quot;Times New Roman&quot;/&gt;&lt;wx:font wx:val=&quot;Cambria Math&quot;/&gt;&lt;w:i/&gt;&lt;/w:rPr&gt;&lt;m:t&gt;+&lt;/m:t&gt;&lt;/m:r&gt;&lt;/m:sup&gt;&lt;/m:sSup&gt;&lt;m:sSup&gt;&lt;m:sSupPr&gt;&lt;m:ctrlPr&gt;&lt;w:rPr&gt;&lt;w:rFonts w:ascii=&quot;Cambria Math&quot; w:fareast=&quot;Times New Roman&quot; w:h-ansi=&quot;Cambria Math&quot; w:cs=&quot;Times New Roman&quot;/&gt;&lt;wx:font wx:val=&quot;Cambria Math&quot;/&gt;&lt;w:i/&gt;&lt;/w:rPr&gt;&lt;/m:ctrlPr&gt;&lt;/m:sSupPr&gt;&lt;m:e&gt;&lt;m:r&gt;&lt;w:rPr&gt;&lt;w:rFonts w:ascii=&quot;Cambria Math&quot; w:fareast=&quot;Times New Roman&quot; w:h-ansi=&quot;Cambria Math&quot; w:cs=&quot;Times New Roman&quot;/&gt;&lt;wx:font wx:val=&quot;Cambria Math&quot;/&gt;&lt;w:i/&gt;&lt;/w:rPr&gt;&lt;m:t&gt;e&lt;/m:t&gt;&lt;/m:r&gt;&lt;/m:e&gt;&lt;m:sup&gt;&lt;m:r&gt;&lt;w:rPr&gt;&lt;w:rFonts w:ascii=&quot;Cambria Math&quot; w:fareast=&quot;Times New Roman&quot; w:h-ansi=&quot;Cambria Math&quot; w:cs=&quot;Times New Roman&quot;/&gt;&lt;wx:font wx:val=&quot;Cambria Math&quot;/&gt;&lt;w:i/&gt;&lt;/w:rPr&gt;&lt;m:t&gt;-&lt;/m:t&gt;&lt;/m:r&gt;&lt;/m:sup&gt;&lt;/m:sSup&gt;&lt;m:r&gt;&lt;w:rPr&gt;&lt;w:rFonts w:ascii=&quot;Cambria Math&quot; w:fareast=&quot;Times New Roman&quot; w:h-ansi=&quot;Cambria Math&quot; w:cs=&quot;Times New Roman&quot;/&gt;&lt;wx:font wx:val=&quot;Cambria Math&quot;/&gt;&lt;w:i/&gt;&lt;/w:rPr&gt;&lt;m:t&gt;ОіОіОі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2" o:title="" chromakey="white"/>
          </v:shape>
        </w:pict>
      </w:r>
      <w:r w:rsidRPr="001674ED">
        <w:rPr>
          <w:rFonts w:ascii="Times New Roman" w:eastAsia="Times New Roman" w:hAnsi="Times New Roman" w:cs="Times New Roman"/>
        </w:rPr>
        <w:instrText xml:space="preserve"> </w:instrText>
      </w:r>
      <w:r w:rsidRPr="001674ED">
        <w:rPr>
          <w:rFonts w:ascii="Times New Roman" w:eastAsia="Times New Roman" w:hAnsi="Times New Roman" w:cs="Times New Roman"/>
        </w:rPr>
        <w:fldChar w:fldCharType="separate"/>
      </w:r>
      <w:r w:rsidR="00D61BD5">
        <w:rPr>
          <w:rFonts w:ascii="Times New Roman" w:eastAsia="Times New Roman" w:hAnsi="Times New Roman" w:cs="Times New Roman"/>
        </w:rPr>
        <w:pict>
          <v:shape id="_x0000_i1292" type="#_x0000_t75" style="width:147.7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2003&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222003&quot; wsp:rsidP=&quot;00222003&quot;&gt;&lt;m:oMathPara&gt;&lt;m:oMath&gt;&lt;m:acc&gt;&lt;m:accPr&gt;&lt;m:chr m:val=&quot;М„&quot;/&gt;&lt;m:ctrlPr&gt;&lt;w:rPr&gt;&lt;w:rFonts w:ascii=&quot;Cambria Math&quot; w:fareast=&quot;Times New Roman&quot; w:h-ansi=&quot;Cambria Math&quot; w:cs=&quot;Times New Roman&quot;/&gt;&lt;wx:font wx:val=&quot;Cambria Math&quot;/&gt;&lt;w:b-cs/&gt;&lt;w:i/&gt;&lt;/w:rPr&gt;&lt;/m:ctrlPr&gt;&lt;/m:accPr&gt;&lt;m:e&gt;&lt;m:r&gt;&lt;w:rPr&gt;&lt;w:rFonts w:ascii=&quot;Cambria Math&quot; w:fareast=&quot;Times New Roman&quot; w:h-ansi=&quot;Cambria Math&quot; w:cs=&quot;Times New Roman&quot;/&gt;&lt;wx:font wx:val=&quot;Cambria Math&quot;/&gt;&lt;w:i/&gt;&lt;/w:rPr&gt;&lt;m:t&gt;pp&lt;/m:t&gt;&lt;/m:r&gt;&lt;/m:e&gt;&lt;/m:acc&gt;&lt;m:r&gt;&lt;w:rPr&gt;&lt;w:rFonts w:ascii=&quot;Cambria Math&quot; w:fareast=&quot;Times New Roman&quot; w:h-ansi=&quot;Cambria Math&quot; w:cs=&quot;Times New Roman&quot;/&gt;&lt;wx:font wx:val=&quot;Cambria Math&quot;/&gt;&lt;w:i/&gt;&lt;/w:rPr&gt;&lt;m:t&gt;в†’J/П€ &lt;/m:t&gt;&lt;/m:r&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r&gt;&lt;w:rPr&gt;&lt;w:rFonts w:ascii=&quot;Cambria Math&quot; w:fareast=&quot;Times New Roman&quot; w:h-ansi=&quot;Cambria Math&quot; w:cs=&quot;Times New Roman&quot;/&gt;&lt;wx:font wx:val=&quot;Cambria Math&quot;/&gt;&lt;w:i/&gt;&lt;/w:rPr&gt;&lt;m:t&gt;в†’&lt;/m:t&gt;&lt;/m:r&gt;&lt;m:sSup&gt;&lt;m:sSupPr&gt;&lt;m:ctrlPr&gt;&lt;w:rPr&gt;&lt;w:rFonts w:ascii=&quot;Cambria Math&quot; w:fareast=&quot;Times New Roman&quot; w:h-ansi=&quot;Cambria Math&quot; w:cs=&quot;Times New Roman&quot;/&gt;&lt;wx:font wx:val=&quot;Cambria Math&quot;/&gt;&lt;w:i/&gt;&lt;/w:rPr&gt;&lt;/m:ctrlPr&gt;&lt;/m:sSupPr&gt;&lt;m:e&gt;&lt;m:r&gt;&lt;w:rPr&gt;&lt;w:rFonts w:ascii=&quot;Cambria Math&quot; w:fareast=&quot;Times New Roman&quot; w:h-ansi=&quot;Cambria Math&quot; w:cs=&quot;Times New Roman&quot;/&gt;&lt;wx:font wx:val=&quot;Cambria Math&quot;/&gt;&lt;w:i/&gt;&lt;/w:rPr&gt;&lt;m:t&gt;e&lt;/m:t&gt;&lt;/m:r&gt;&lt;/m:e&gt;&lt;m:sup&gt;&lt;m:r&gt;&lt;w:rPr&gt;&lt;w:rFonts w:ascii=&quot;Cambria Math&quot; w:fareast=&quot;Times New Roman&quot; w:h-ansi=&quot;Cambria Math&quot; w:cs=&quot;Times New Roman&quot;/&gt;&lt;wx:font wx:val=&quot;Cambria Math&quot;/&gt;&lt;w:i/&gt;&lt;/w:rPr&gt;&lt;m:t&gt;+&lt;/m:t&gt;&lt;/m:r&gt;&lt;/m:sup&gt;&lt;/m:sSup&gt;&lt;m:sSup&gt;&lt;m:sSupPr&gt;&lt;m:ctrlPr&gt;&lt;w:rPr&gt;&lt;w:rFonts w:ascii=&quot;Cambria Math&quot; w:fareast=&quot;Times New Roman&quot; w:h-ansi=&quot;Cambria Math&quot; w:cs=&quot;Times New Roman&quot;/&gt;&lt;wx:font wx:val=&quot;Cambria Math&quot;/&gt;&lt;w:i/&gt;&lt;/w:rPr&gt;&lt;/m:ctrlPr&gt;&lt;/m:sSupPr&gt;&lt;m:e&gt;&lt;m:r&gt;&lt;w:rPr&gt;&lt;w:rFonts w:ascii=&quot;Cambria Math&quot; w:fareast=&quot;Times New Roman&quot; w:h-ansi=&quot;Cambria Math&quot; w:cs=&quot;Times New Roman&quot;/&gt;&lt;wx:font wx:val=&quot;Cambria Math&quot;/&gt;&lt;w:i/&gt;&lt;/w:rPr&gt;&lt;m:t&gt;e&lt;/m:t&gt;&lt;/m:r&gt;&lt;/m:e&gt;&lt;m:sup&gt;&lt;m:r&gt;&lt;w:rPr&gt;&lt;w:rFonts w:ascii=&quot;Cambria Math&quot; w:fareast=&quot;Times New Roman&quot; w:h-ansi=&quot;Cambria Math&quot; w:cs=&quot;Times New Roman&quot;/&gt;&lt;wx:font wx:val=&quot;Cambria Math&quot;/&gt;&lt;w:i/&gt;&lt;/w:rPr&gt;&lt;m:t&gt;-&lt;/m:t&gt;&lt;/m:r&gt;&lt;/m:sup&gt;&lt;/m:sSup&gt;&lt;m:r&gt;&lt;w:rPr&gt;&lt;w:rFonts w:ascii=&quot;Cambria Math&quot; w:fareast=&quot;Times New Roman&quot; w:h-ansi=&quot;Cambria Math&quot; w:cs=&quot;Times New Roman&quot;/&gt;&lt;wx:font wx:val=&quot;Cambria Math&quot;/&gt;&lt;w:i/&gt;&lt;/w:rPr&gt;&lt;m:t&gt;ОіОіОі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2"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rPr>
        <w:t xml:space="preserve">. Очевидно, что для измерения данной реакции решающую роль играет калориметрическая система. Наша задача состоит в определении эффективности реконструкции, степень подавления фона данной реакции, а также степени влияния на эти параметры переднего калориметра. Моделирование методом Монте-Карло было проведено для этого канала при √s=3.52 ГэВ, то есть массы резонанса </w:t>
      </w:r>
      <w:r w:rsidRPr="001674ED">
        <w:rPr>
          <w:rFonts w:ascii="Times New Roman" w:eastAsia="Times New Roman" w:hAnsi="Times New Roman" w:cs="Times New Roman"/>
          <w:i/>
        </w:rPr>
        <w:t>h</w:t>
      </w:r>
      <w:r w:rsidRPr="001674ED">
        <w:rPr>
          <w:rFonts w:ascii="Times New Roman" w:eastAsia="Times New Roman" w:hAnsi="Times New Roman" w:cs="Times New Roman"/>
          <w:i/>
          <w:vertAlign w:val="subscript"/>
        </w:rPr>
        <w:t>c</w:t>
      </w:r>
      <w:r w:rsidRPr="001674ED">
        <w:rPr>
          <w:rFonts w:ascii="Times New Roman" w:eastAsia="Times New Roman" w:hAnsi="Times New Roman" w:cs="Times New Roman"/>
        </w:rPr>
        <w:t xml:space="preserve">. </w:t>
      </w:r>
    </w:p>
    <w:p w:rsidR="001674ED" w:rsidRPr="001674ED" w:rsidRDefault="001674ED" w:rsidP="001674ED">
      <w:pPr>
        <w:autoSpaceDE w:val="0"/>
        <w:spacing w:line="276" w:lineRule="auto"/>
        <w:ind w:firstLine="709"/>
        <w:jc w:val="both"/>
        <w:rPr>
          <w:rFonts w:ascii="Times New Roman" w:eastAsia="Times New Roman" w:hAnsi="Times New Roman" w:cs="Times New Roman"/>
          <w:bCs/>
        </w:rPr>
      </w:pPr>
      <w:r w:rsidRPr="001674ED">
        <w:rPr>
          <w:rFonts w:ascii="Times New Roman" w:eastAsia="Times New Roman" w:hAnsi="Times New Roman" w:cs="Times New Roman"/>
        </w:rPr>
        <w:t xml:space="preserve">Сечение исследуемого процесса оценено нами на уровне 90 нб. Основным фоновым процессом будет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43" type="#_x0000_t75" style="width:88.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3762D&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B3762D&quot; wsp:rsidP=&quot;00B3762D&quot;&gt;&lt;m:oMathPara&gt;&lt;m:oMath&gt;&lt;m:acc&gt;&lt;m:accPr&gt;&lt;m:chr m:val=&quot;М„&quot;/&gt;&lt;m:ctrlPr&gt;&lt;w:rPr&gt;&lt;w:rFonts w:ascii=&quot;Cambria Math&quot; w:fareast=&quot;Times New Roman&quot; w:h-ansi=&quot;Cambria Math&quot; w:cs=&quot;Times New Roman&quot;/&gt;&lt;wx:font wx:val=&quot;Cambria Math&quot;/&gt;&lt;w:b-cs/&gt;&lt;w:i/&gt;&lt;/w:rPr&gt;&lt;/m:ctrlPr&gt;&lt;/m:accPr&gt;&lt;m:e&gt;&lt;m:r&gt;&lt;w:rPr&gt;&lt;w:rFonts w:ascii=&quot;Cambria Math&quot; w:fareast=&quot;Times New Roman&quot; w:h-ansi=&quot;Cambria Math&quot; w:cs=&quot;Times New Roman&quot;/&gt;&lt;wx:font wx:val=&quot;Cambria Math&quot;/&gt;&lt;w:i/&gt;&lt;/w:rPr&gt;&lt;m:t&gt;pp&lt;/m:t&gt;&lt;/m:r&gt;&lt;/m:e&gt;&lt;/m:acc&gt;&lt;m:r&gt;&lt;w:rPr&gt;&lt;w:rFonts w:ascii=&quot;Cambria Math&quot; w:fareast=&quot;Times New Roman&quot; w:h-ansi=&quot;Cambria Math&quot; w:cs=&quot;Times New Roman&quot;/&gt;&lt;wx:font wx:val=&quot;Cambria Math&quot;/&gt;&lt;w:i/&gt;&lt;/w:rPr&gt;&lt;m:t&gt;в†’ &lt;/m:t&gt;&lt;/m:r&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3"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93" type="#_x0000_t75" style="width:88.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3762D&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B3762D&quot; wsp:rsidP=&quot;00B3762D&quot;&gt;&lt;m:oMathPara&gt;&lt;m:oMath&gt;&lt;m:acc&gt;&lt;m:accPr&gt;&lt;m:chr m:val=&quot;М„&quot;/&gt;&lt;m:ctrlPr&gt;&lt;w:rPr&gt;&lt;w:rFonts w:ascii=&quot;Cambria Math&quot; w:fareast=&quot;Times New Roman&quot; w:h-ansi=&quot;Cambria Math&quot; w:cs=&quot;Times New Roman&quot;/&gt;&lt;wx:font wx:val=&quot;Cambria Math&quot;/&gt;&lt;w:b-cs/&gt;&lt;w:i/&gt;&lt;/w:rPr&gt;&lt;/m:ctrlPr&gt;&lt;/m:accPr&gt;&lt;m:e&gt;&lt;m:r&gt;&lt;w:rPr&gt;&lt;w:rFonts w:ascii=&quot;Cambria Math&quot; w:fareast=&quot;Times New Roman&quot; w:h-ansi=&quot;Cambria Math&quot; w:cs=&quot;Times New Roman&quot;/&gt;&lt;wx:font wx:val=&quot;Cambria Math&quot;/&gt;&lt;w:i/&gt;&lt;/w:rPr&gt;&lt;m:t&gt;pp&lt;/m:t&gt;&lt;/m:r&gt;&lt;/m:e&gt;&lt;/m:acc&gt;&lt;m:r&gt;&lt;w:rPr&gt;&lt;w:rFonts w:ascii=&quot;Cambria Math&quot; w:fareast=&quot;Times New Roman&quot; w:h-ansi=&quot;Cambria Math&quot; w:cs=&quot;Times New Roman&quot;/&gt;&lt;wx:font wx:val=&quot;Cambria Math&quot;/&gt;&lt;w:i/&gt;&lt;/w:rPr&gt;&lt;m:t&gt;в†’ &lt;/m:t&gt;&lt;/m:r&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3"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сечение которого около 10 мкб. Исходя из этого, было </w:t>
      </w:r>
      <w:r w:rsidRPr="001674ED">
        <w:rPr>
          <w:rFonts w:ascii="Times New Roman" w:eastAsia="Times New Roman" w:hAnsi="Times New Roman" w:cs="Times New Roman"/>
          <w:bCs/>
        </w:rPr>
        <w:lastRenderedPageBreak/>
        <w:t xml:space="preserve">разыграно по 20000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44" type="#_x0000_t75" style="width:76.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1E5&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F641E5&quot; wsp:rsidP=&quot;00F641E5&quot;&gt;&lt;m:oMathPara&gt;&lt;m:oMath&gt;&lt;m:sSub&gt;&lt;m:sSubPr&gt;&lt;m:ctrlPr&gt;&lt;w:rPr&gt;&lt;w:rFonts w:ascii=&quot;Cambria Math&quot; w:fareast=&quot;Times New Roman&quot; w:h-ansi=&quot;Cambria Math&quot; w:cs=&quot;Times New Roman&quot;/&gt;&lt;wx:font wx:val=&quot;Cambria Math&quot;/&gt;&lt;w:b-cs/&gt;&lt;w:i/&gt;&lt;/w:rPr&gt;&lt;/m:ctrlPr&gt;&lt;/m:sSubPr&gt;&lt;m:e&gt;&lt;m:r&gt;&lt;w:rPr&gt;&lt;w:rFonts w:ascii=&quot;Cambria Math&quot; w:fareast=&quot;Times New Roman&quot; w:h-ansi=&quot;Cambria Math&quot; w:cs=&quot;Times New Roman&quot;/&gt;&lt;wx:font wx:val=&quot;Cambria Math&quot;/&gt;&lt;w:i/&gt;&lt;/w:rPr&gt;&lt;m:t&gt;h&lt;/m:t&gt;&lt;/m:r&gt;&lt;/m:e&gt;&lt;m:sub&gt;&lt;m:r&gt;&lt;w:rPr&gt;&lt;w:rFonts w:ascii=&quot;Cambria Math&quot; w:fareast=&quot;Times New Roman&quot; w:h-ansi=&quot;Cambria Math&quot; w:cs=&quot;Times New Roman&quot;/&gt;&lt;wx:font wx:val=&quot;Cambria Math&quot;/&gt;&lt;w:i/&gt;&lt;/w:rPr&gt;&lt;m:t&gt;c&lt;/m:t&gt;&lt;/m:r&gt;&lt;/m:sub&gt;&lt;/m:sSub&gt;&lt;m:r&gt;&lt;w:rPr&gt;&lt;w:rFonts w:ascii=&quot;Cambria Math&quot; w:fareast=&quot;Times New Roman&quot; w:h-ansi=&quot;Cambria Math&quot; w:cs=&quot;Times New Roman&quot;/&gt;&lt;wx:font wx:val=&quot;Cambria Math&quot;/&gt;&lt;w:i/&gt;&lt;/w:rPr&gt;&lt;m:t&gt;в†’J/П€ &lt;/m:t&gt;&lt;/m:r&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4"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94" type="#_x0000_t75" style="width:76.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1E5&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F641E5&quot; wsp:rsidP=&quot;00F641E5&quot;&gt;&lt;m:oMathPara&gt;&lt;m:oMath&gt;&lt;m:sSub&gt;&lt;m:sSubPr&gt;&lt;m:ctrlPr&gt;&lt;w:rPr&gt;&lt;w:rFonts w:ascii=&quot;Cambria Math&quot; w:fareast=&quot;Times New Roman&quot; w:h-ansi=&quot;Cambria Math&quot; w:cs=&quot;Times New Roman&quot;/&gt;&lt;wx:font wx:val=&quot;Cambria Math&quot;/&gt;&lt;w:b-cs/&gt;&lt;w:i/&gt;&lt;/w:rPr&gt;&lt;/m:ctrlPr&gt;&lt;/m:sSubPr&gt;&lt;m:e&gt;&lt;m:r&gt;&lt;w:rPr&gt;&lt;w:rFonts w:ascii=&quot;Cambria Math&quot; w:fareast=&quot;Times New Roman&quot; w:h-ansi=&quot;Cambria Math&quot; w:cs=&quot;Times New Roman&quot;/&gt;&lt;wx:font wx:val=&quot;Cambria Math&quot;/&gt;&lt;w:i/&gt;&lt;/w:rPr&gt;&lt;m:t&gt;h&lt;/m:t&gt;&lt;/m:r&gt;&lt;/m:e&gt;&lt;m:sub&gt;&lt;m:r&gt;&lt;w:rPr&gt;&lt;w:rFonts w:ascii=&quot;Cambria Math&quot; w:fareast=&quot;Times New Roman&quot; w:h-ansi=&quot;Cambria Math&quot; w:cs=&quot;Times New Roman&quot;/&gt;&lt;wx:font wx:val=&quot;Cambria Math&quot;/&gt;&lt;w:i/&gt;&lt;/w:rPr&gt;&lt;m:t&gt;c&lt;/m:t&gt;&lt;/m:r&gt;&lt;/m:sub&gt;&lt;/m:sSub&gt;&lt;m:r&gt;&lt;w:rPr&gt;&lt;w:rFonts w:ascii=&quot;Cambria Math&quot; w:fareast=&quot;Times New Roman&quot; w:h-ansi=&quot;Cambria Math&quot; w:cs=&quot;Times New Roman&quot;/&gt;&lt;wx:font wx:val=&quot;Cambria Math&quot;/&gt;&lt;w:i/&gt;&lt;/w:rPr&gt;&lt;m:t&gt;в†’J/П€ &lt;/m:t&gt;&lt;/m:r&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4"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событий и по 100000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45" type="#_x0000_t75" style="width:83.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A7608&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DA7608&quot; wsp:rsidP=&quot;00DA7608&quot;&gt;&lt;m:oMathPara&gt;&lt;m:oMath&gt;&lt;m:sSub&gt;&lt;m:sSubPr&gt;&lt;m:ctrlPr&gt;&lt;w:rPr&gt;&lt;w:rFonts w:ascii=&quot;Cambria Math&quot; w:fareast=&quot;Times New Roman&quot; w:h-ansi=&quot;Cambria Math&quot; w:cs=&quot;Times New Roman&quot;/&gt;&lt;wx:font wx:val=&quot;Cambria Math&quot;/&gt;&lt;w:b-cs/&gt;&lt;w:i/&gt;&lt;/w:rPr&gt;&lt;/m:ctrlPr&gt;&lt;/m:sSubPr&gt;&lt;m:e&gt;&lt;m:r&gt;&lt;w:rPr&gt;&lt;w:rFonts w:ascii=&quot;Cambria Math&quot; w:fareast=&quot;Times New Roman&quot; w:h-ansi=&quot;Cambria Math&quot; w:cs=&quot;Times New Roman&quot;/&gt;&lt;wx:font wx:val=&quot;Cambria Math&quot;/&gt;&lt;w:i/&gt;&lt;/w:rPr&gt;&lt;m:t&gt;h&lt;/m:t&gt;&lt;/m:r&gt;&lt;/m:e&gt;&lt;m:sub&gt;&lt;m:r&gt;&lt;w:rPr&gt;&lt;w:rFonts w:ascii=&quot;Cambria Math&quot; w:fareast=&quot;Times New Roman&quot; w:h-ansi=&quot;Cambria Math&quot; w:cs=&quot;Times New Roman&quot;/&gt;&lt;wx:font wx:val=&quot;Cambria Math&quot;/&gt;&lt;w:i/&gt;&lt;/w:rPr&gt;&lt;m:t&gt;c&lt;/m:t&gt;&lt;/m:r&gt;&lt;/m:sub&gt;&lt;/m:sSub&gt;&lt;m:r&gt;&lt;w:rPr&gt;&lt;w:rFonts w:ascii=&quot;Cambria Math&quot; w:fareast=&quot;Times New Roman&quot; w:h-ansi=&quot;Cambria Math&quot; w:cs=&quot;Times New Roman&quot;/&gt;&lt;wx:font wx:val=&quot;Cambria Math&quot;/&gt;&lt;w:i/&gt;&lt;/w:rPr&gt;&lt;m:t&gt;в†’&lt;/m:t&gt;&lt;/m:r&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5"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95" type="#_x0000_t75" style="width:83.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A7608&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DA7608&quot; wsp:rsidP=&quot;00DA7608&quot;&gt;&lt;m:oMathPara&gt;&lt;m:oMath&gt;&lt;m:sSub&gt;&lt;m:sSubPr&gt;&lt;m:ctrlPr&gt;&lt;w:rPr&gt;&lt;w:rFonts w:ascii=&quot;Cambria Math&quot; w:fareast=&quot;Times New Roman&quot; w:h-ansi=&quot;Cambria Math&quot; w:cs=&quot;Times New Roman&quot;/&gt;&lt;wx:font wx:val=&quot;Cambria Math&quot;/&gt;&lt;w:b-cs/&gt;&lt;w:i/&gt;&lt;/w:rPr&gt;&lt;/m:ctrlPr&gt;&lt;/m:sSubPr&gt;&lt;m:e&gt;&lt;m:r&gt;&lt;w:rPr&gt;&lt;w:rFonts w:ascii=&quot;Cambria Math&quot; w:fareast=&quot;Times New Roman&quot; w:h-ansi=&quot;Cambria Math&quot; w:cs=&quot;Times New Roman&quot;/&gt;&lt;wx:font wx:val=&quot;Cambria Math&quot;/&gt;&lt;w:i/&gt;&lt;/w:rPr&gt;&lt;m:t&gt;h&lt;/m:t&gt;&lt;/m:r&gt;&lt;/m:e&gt;&lt;m:sub&gt;&lt;m:r&gt;&lt;w:rPr&gt;&lt;w:rFonts w:ascii=&quot;Cambria Math&quot; w:fareast=&quot;Times New Roman&quot; w:h-ansi=&quot;Cambria Math&quot; w:cs=&quot;Times New Roman&quot;/&gt;&lt;wx:font wx:val=&quot;Cambria Math&quot;/&gt;&lt;w:i/&gt;&lt;/w:rPr&gt;&lt;m:t&gt;c&lt;/m:t&gt;&lt;/m:r&gt;&lt;/m:sub&gt;&lt;/m:sSub&gt;&lt;m:r&gt;&lt;w:rPr&gt;&lt;w:rFonts w:ascii=&quot;Cambria Math&quot; w:fareast=&quot;Times New Roman&quot; w:h-ansi=&quot;Cambria Math&quot; w:cs=&quot;Times New Roman&quot;/&gt;&lt;wx:font wx:val=&quot;Cambria Math&quot;/&gt;&lt;w:i/&gt;&lt;/w:rPr&gt;&lt;m:t&gt;в†’&lt;/m:t&gt;&lt;/m:r&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5"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событий на каждую из конфигураций геометрии установки. </w:t>
      </w:r>
    </w:p>
    <w:p w:rsidR="001674ED" w:rsidRPr="001674ED" w:rsidRDefault="001674ED" w:rsidP="001674ED">
      <w:pPr>
        <w:autoSpaceDE w:val="0"/>
        <w:spacing w:line="276" w:lineRule="auto"/>
        <w:ind w:firstLine="709"/>
        <w:jc w:val="both"/>
        <w:rPr>
          <w:rFonts w:ascii="Times New Roman" w:eastAsia="Times New Roman" w:hAnsi="Times New Roman" w:cs="Times New Roman"/>
          <w:bCs/>
        </w:rPr>
      </w:pPr>
      <w:r w:rsidRPr="001674ED">
        <w:rPr>
          <w:rFonts w:ascii="Times New Roman" w:eastAsia="Times New Roman" w:hAnsi="Times New Roman" w:cs="Times New Roman"/>
          <w:bCs/>
        </w:rPr>
        <w:tab/>
        <w:t>Процесс реконструкции состоял из следующих шагов:</w:t>
      </w:r>
    </w:p>
    <w:p w:rsidR="001674ED" w:rsidRPr="001674ED" w:rsidRDefault="001674ED" w:rsidP="008F5F96">
      <w:pPr>
        <w:numPr>
          <w:ilvl w:val="0"/>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 xml:space="preserve">реконструкция </w:t>
      </w:r>
      <w:r w:rsidRPr="001674ED">
        <w:rPr>
          <w:rFonts w:ascii="Times New Roman" w:eastAsia="Times New Roman" w:hAnsi="Times New Roman" w:cs="Times New Roman"/>
        </w:rPr>
        <w:fldChar w:fldCharType="begin"/>
      </w:r>
      <w:r w:rsidRPr="001674ED">
        <w:rPr>
          <w:rFonts w:ascii="Times New Roman" w:eastAsia="Times New Roman" w:hAnsi="Times New Roman" w:cs="Times New Roman"/>
        </w:rPr>
        <w:instrText xml:space="preserve"> QUOTE </w:instrText>
      </w:r>
      <w:r w:rsidR="00D61BD5">
        <w:rPr>
          <w:rFonts w:ascii="Times New Roman" w:eastAsia="Times New Roman" w:hAnsi="Times New Roman" w:cs="Times New Roman"/>
        </w:rPr>
        <w:pict>
          <v:shape id="_x0000_i1246" type="#_x0000_t75" style="width:19.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A2D9A&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CA2D9A&quot; wsp:rsidP=&quot;00CA2D9A&quot;&gt;&lt;m:oMathPara&gt;&lt;m:oMath&gt;&lt;m:r&gt;&lt;w:rPr&gt;&lt;w:rFonts w:ascii=&quot;Cambria Math&quot; w:fareast=&quot;Times New Roman&quot; w:h-ansi=&quot;Cambria Math&quot; w:cs=&quot;Times New Roman&quot;/&gt;&lt;wx:font wx:val=&quot;Cambria Math&quot;/&gt;&lt;w:i/&gt;&lt;/w:rPr&gt;&lt;m:t&gt;J/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6" o:title="" chromakey="white"/>
          </v:shape>
        </w:pict>
      </w:r>
      <w:r w:rsidRPr="001674ED">
        <w:rPr>
          <w:rFonts w:ascii="Times New Roman" w:eastAsia="Times New Roman" w:hAnsi="Times New Roman" w:cs="Times New Roman"/>
        </w:rPr>
        <w:instrText xml:space="preserve"> </w:instrText>
      </w:r>
      <w:r w:rsidRPr="001674ED">
        <w:rPr>
          <w:rFonts w:ascii="Times New Roman" w:eastAsia="Times New Roman" w:hAnsi="Times New Roman" w:cs="Times New Roman"/>
        </w:rPr>
        <w:fldChar w:fldCharType="separate"/>
      </w:r>
      <w:r w:rsidR="00D61BD5">
        <w:rPr>
          <w:rFonts w:ascii="Times New Roman" w:eastAsia="Times New Roman" w:hAnsi="Times New Roman" w:cs="Times New Roman"/>
        </w:rPr>
        <w:pict>
          <v:shape id="_x0000_i1296" type="#_x0000_t75" style="width:19.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A2D9A&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CA2D9A&quot; wsp:rsidP=&quot;00CA2D9A&quot;&gt;&lt;m:oMathPara&gt;&lt;m:oMath&gt;&lt;m:r&gt;&lt;w:rPr&gt;&lt;w:rFonts w:ascii=&quot;Cambria Math&quot; w:fareast=&quot;Times New Roman&quot; w:h-ansi=&quot;Cambria Math&quot; w:cs=&quot;Times New Roman&quot;/&gt;&lt;wx:font wx:val=&quot;Cambria Math&quot;/&gt;&lt;w:i/&gt;&lt;/w:rPr&gt;&lt;m:t&gt;J/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6"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rPr>
        <w:t>- кандидатов:</w:t>
      </w:r>
    </w:p>
    <w:p w:rsidR="001674ED" w:rsidRPr="001674ED" w:rsidRDefault="001674ED" w:rsidP="008F5F96">
      <w:pPr>
        <w:numPr>
          <w:ilvl w:val="1"/>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выбор кандидатов в электроны и позитроны,</w:t>
      </w:r>
    </w:p>
    <w:p w:rsidR="001674ED" w:rsidRPr="001674ED" w:rsidRDefault="001674ED" w:rsidP="008F5F96">
      <w:pPr>
        <w:numPr>
          <w:ilvl w:val="1"/>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 xml:space="preserve">комбинирование пар электрон-позитрон для формирования  </w:t>
      </w:r>
      <w:r w:rsidR="00CB71EB" w:rsidRPr="00CB71EB">
        <w:rPr>
          <w:rFonts w:ascii="Times New Roman" w:eastAsia="Times New Roman" w:hAnsi="Times New Roman" w:cs="Times New Roman"/>
          <w:i/>
          <w:lang w:val="de-DE"/>
        </w:rPr>
        <w:t>J</w:t>
      </w:r>
      <w:r w:rsidR="00CB71EB" w:rsidRPr="00CB71EB">
        <w:rPr>
          <w:rFonts w:ascii="Times New Roman" w:eastAsia="Times New Roman" w:hAnsi="Times New Roman" w:cs="Times New Roman"/>
          <w:i/>
        </w:rPr>
        <w:t>/ψ</w:t>
      </w:r>
      <w:r w:rsidR="00CB71EB" w:rsidRPr="00CB71EB">
        <w:rPr>
          <w:rFonts w:ascii="Times New Roman" w:eastAsia="Times New Roman" w:hAnsi="Times New Roman" w:cs="Times New Roman"/>
        </w:rPr>
        <w:t xml:space="preserve"> </w:t>
      </w:r>
      <w:r w:rsidRPr="001674ED">
        <w:rPr>
          <w:rFonts w:ascii="Times New Roman" w:eastAsia="Times New Roman" w:hAnsi="Times New Roman" w:cs="Times New Roman"/>
        </w:rPr>
        <w:t>- кандидатов,</w:t>
      </w:r>
    </w:p>
    <w:p w:rsidR="001674ED" w:rsidRPr="001674ED" w:rsidRDefault="001674ED" w:rsidP="008F5F96">
      <w:pPr>
        <w:numPr>
          <w:ilvl w:val="1"/>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 xml:space="preserve">кинематический фит на вершину распада </w:t>
      </w:r>
      <w:r w:rsidR="00CB71EB" w:rsidRPr="00CB71EB">
        <w:rPr>
          <w:rFonts w:ascii="Times New Roman" w:eastAsia="Times New Roman" w:hAnsi="Times New Roman" w:cs="Times New Roman"/>
          <w:i/>
          <w:lang w:val="de-DE"/>
        </w:rPr>
        <w:t>J</w:t>
      </w:r>
      <w:r w:rsidR="00CB71EB" w:rsidRPr="00CB71EB">
        <w:rPr>
          <w:rFonts w:ascii="Times New Roman" w:eastAsia="Times New Roman" w:hAnsi="Times New Roman" w:cs="Times New Roman"/>
          <w:i/>
        </w:rPr>
        <w:t>/ψ</w:t>
      </w:r>
      <w:r w:rsidR="00CB71EB" w:rsidRPr="00CB71EB">
        <w:rPr>
          <w:rFonts w:ascii="Times New Roman" w:eastAsia="Times New Roman" w:hAnsi="Times New Roman" w:cs="Times New Roman"/>
        </w:rPr>
        <w:t>-мезона</w:t>
      </w:r>
      <w:r w:rsidRPr="001674ED">
        <w:rPr>
          <w:rFonts w:ascii="Times New Roman" w:eastAsia="Times New Roman" w:hAnsi="Times New Roman" w:cs="Times New Roman"/>
        </w:rPr>
        <w:t>,</w:t>
      </w:r>
    </w:p>
    <w:p w:rsidR="001674ED" w:rsidRPr="001674ED" w:rsidRDefault="001674ED" w:rsidP="008F5F96">
      <w:pPr>
        <w:numPr>
          <w:ilvl w:val="1"/>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критерий отбора на уровень достоверности фита: P</w:t>
      </w:r>
      <w:r w:rsidRPr="001674ED">
        <w:rPr>
          <w:rFonts w:ascii="Times New Roman" w:eastAsia="Times New Roman" w:hAnsi="Times New Roman" w:cs="Times New Roman"/>
          <w:vertAlign w:val="subscript"/>
        </w:rPr>
        <w:t xml:space="preserve">J/ψ </w:t>
      </w:r>
      <w:r w:rsidRPr="001674ED">
        <w:rPr>
          <w:rFonts w:ascii="Times New Roman" w:eastAsia="Times New Roman" w:hAnsi="Times New Roman" w:cs="Times New Roman"/>
        </w:rPr>
        <w:t>&gt; 0.01,</w:t>
      </w:r>
    </w:p>
    <w:p w:rsidR="001674ED" w:rsidRPr="001674ED" w:rsidRDefault="001674ED" w:rsidP="008F5F96">
      <w:pPr>
        <w:numPr>
          <w:ilvl w:val="1"/>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критерий отбора на «массовое окно»: инвариантная масса пары электрон-позитрон 2.95 ГэВ/с</w:t>
      </w:r>
      <w:r w:rsidRPr="001674ED">
        <w:rPr>
          <w:rFonts w:ascii="Times New Roman" w:eastAsia="Times New Roman" w:hAnsi="Times New Roman" w:cs="Times New Roman"/>
          <w:vertAlign w:val="superscript"/>
        </w:rPr>
        <w:t>2</w:t>
      </w:r>
      <w:r w:rsidRPr="001674ED">
        <w:rPr>
          <w:rFonts w:ascii="Times New Roman" w:eastAsia="Times New Roman" w:hAnsi="Times New Roman" w:cs="Times New Roman"/>
        </w:rPr>
        <w:t xml:space="preserve"> ≤ M</w:t>
      </w:r>
      <w:r w:rsidRPr="001674ED">
        <w:rPr>
          <w:rFonts w:ascii="Times New Roman" w:eastAsia="Times New Roman" w:hAnsi="Times New Roman" w:cs="Times New Roman"/>
          <w:vertAlign w:val="subscript"/>
        </w:rPr>
        <w:t xml:space="preserve"> e+e-</w:t>
      </w:r>
      <w:r w:rsidRPr="001674ED">
        <w:rPr>
          <w:rFonts w:ascii="Times New Roman" w:eastAsia="Times New Roman" w:hAnsi="Times New Roman" w:cs="Times New Roman"/>
        </w:rPr>
        <w:t xml:space="preserve"> ≤ 3.25 ГэВ/с</w:t>
      </w:r>
      <w:r w:rsidRPr="001674ED">
        <w:rPr>
          <w:rFonts w:ascii="Times New Roman" w:eastAsia="Times New Roman" w:hAnsi="Times New Roman" w:cs="Times New Roman"/>
          <w:vertAlign w:val="superscript"/>
        </w:rPr>
        <w:t>2</w:t>
      </w:r>
      <w:r w:rsidRPr="001674ED">
        <w:rPr>
          <w:rFonts w:ascii="Times New Roman" w:eastAsia="Times New Roman" w:hAnsi="Times New Roman" w:cs="Times New Roman"/>
        </w:rPr>
        <w:t>;</w:t>
      </w:r>
    </w:p>
    <w:p w:rsidR="001674ED" w:rsidRPr="001674ED" w:rsidRDefault="001674ED" w:rsidP="008F5F96">
      <w:pPr>
        <w:numPr>
          <w:ilvl w:val="0"/>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 xml:space="preserve">реконструкция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47" type="#_x0000_t75" style="width:13.7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6234&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626234&quot; wsp:rsidP=&quot;00626234&quot;&gt;&lt;m:oMathPara&gt;&lt;m:oMath&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7"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97" type="#_x0000_t75" style="width:13.7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6234&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626234&quot; wsp:rsidP=&quot;00626234&quot;&gt;&lt;m:oMathPara&gt;&lt;m:oMath&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7"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-кандидатов:</w:t>
      </w:r>
    </w:p>
    <w:p w:rsidR="001674ED" w:rsidRPr="001674ED" w:rsidRDefault="001674ED" w:rsidP="008F5F96">
      <w:pPr>
        <w:numPr>
          <w:ilvl w:val="1"/>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bCs/>
        </w:rPr>
        <w:t>выбор кандидатов в фотоны,</w:t>
      </w:r>
    </w:p>
    <w:p w:rsidR="001674ED" w:rsidRPr="001674ED" w:rsidRDefault="001674ED" w:rsidP="008F5F96">
      <w:pPr>
        <w:numPr>
          <w:ilvl w:val="1"/>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 xml:space="preserve">комбинирование пар фотонов для формирования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48" type="#_x0000_t75" style="width:13.7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000F&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94000F&quot; wsp:rsidP=&quot;0094000F&quot;&gt;&lt;m:oMathPara&gt;&lt;m:oMath&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7"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298" type="#_x0000_t75" style="width:13.7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000F&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94000F&quot; wsp:rsidP=&quot;0094000F&quot;&gt;&lt;m:oMathPara&gt;&lt;m:oMath&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7"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-кандидатов,</w:t>
      </w:r>
    </w:p>
    <w:p w:rsidR="001674ED" w:rsidRPr="001674ED" w:rsidRDefault="001674ED" w:rsidP="008F5F96">
      <w:pPr>
        <w:numPr>
          <w:ilvl w:val="1"/>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критерий отбора E</w:t>
      </w:r>
      <w:r w:rsidRPr="001674ED">
        <w:rPr>
          <w:rFonts w:ascii="Times New Roman" w:eastAsia="Times New Roman" w:hAnsi="Times New Roman" w:cs="Times New Roman"/>
          <w:vertAlign w:val="subscript"/>
        </w:rPr>
        <w:t>γ1</w:t>
      </w:r>
      <w:r w:rsidRPr="001674ED">
        <w:rPr>
          <w:rFonts w:ascii="Times New Roman" w:eastAsia="Times New Roman" w:hAnsi="Times New Roman" w:cs="Times New Roman"/>
        </w:rPr>
        <w:t xml:space="preserve"> +E</w:t>
      </w:r>
      <w:r w:rsidRPr="001674ED">
        <w:rPr>
          <w:rFonts w:ascii="Times New Roman" w:eastAsia="Times New Roman" w:hAnsi="Times New Roman" w:cs="Times New Roman"/>
          <w:vertAlign w:val="subscript"/>
        </w:rPr>
        <w:t>γ2</w:t>
      </w:r>
      <w:r w:rsidRPr="001674ED">
        <w:rPr>
          <w:rFonts w:ascii="Times New Roman" w:eastAsia="Times New Roman" w:hAnsi="Times New Roman" w:cs="Times New Roman"/>
        </w:rPr>
        <w:t xml:space="preserve"> &gt; M</w:t>
      </w:r>
      <w:r w:rsidRPr="001674ED">
        <w:rPr>
          <w:rFonts w:ascii="Times New Roman" w:eastAsia="Times New Roman" w:hAnsi="Times New Roman" w:cs="Times New Roman"/>
          <w:vertAlign w:val="subscript"/>
        </w:rPr>
        <w:t>π0</w:t>
      </w:r>
      <w:r w:rsidRPr="001674ED">
        <w:rPr>
          <w:rFonts w:ascii="Times New Roman" w:eastAsia="Times New Roman" w:hAnsi="Times New Roman" w:cs="Times New Roman"/>
        </w:rPr>
        <w:t>,</w:t>
      </w:r>
    </w:p>
    <w:p w:rsidR="001674ED" w:rsidRPr="001674ED" w:rsidRDefault="001674ED" w:rsidP="008F5F96">
      <w:pPr>
        <w:numPr>
          <w:ilvl w:val="1"/>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 xml:space="preserve">критерий отбора на асимметрию по энергиям фотонов </w:t>
      </w:r>
      <w:r w:rsidRPr="001674ED">
        <w:rPr>
          <w:rFonts w:ascii="Times New Roman" w:eastAsia="Times New Roman" w:hAnsi="Times New Roman" w:cs="Times New Roman"/>
        </w:rPr>
        <w:fldChar w:fldCharType="begin"/>
      </w:r>
      <w:r w:rsidRPr="001674ED">
        <w:rPr>
          <w:rFonts w:ascii="Times New Roman" w:eastAsia="Times New Roman" w:hAnsi="Times New Roman" w:cs="Times New Roman"/>
        </w:rPr>
        <w:instrText xml:space="preserve"> QUOTE </w:instrText>
      </w:r>
      <w:r w:rsidR="00D61BD5">
        <w:rPr>
          <w:rFonts w:ascii="Times New Roman" w:eastAsia="Times New Roman" w:hAnsi="Times New Roman" w:cs="Times New Roman"/>
        </w:rPr>
        <w:pict>
          <v:shape id="_x0000_i1249" type="#_x0000_t75" style="width:95.1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056C&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AB056C&quot; wsp:rsidP=&quot;00AB056C&quot;&gt;&lt;m:oMathPara&gt;&lt;m:oMath&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Z&lt;/m:t&gt;&lt;/m:r&gt;&lt;/m:e&gt;&lt;m:sub&gt;&lt;m:r&gt;&lt;w:rPr&gt;&lt;w:rFonts w:ascii=&quot;Cambria Math&quot; w:fareast=&quot;Times New Roman&quot; w:h-ansi=&quot;Cambria Math&quot; w:cs=&quot;Times New Roman&quot;/&gt;&lt;wx:font wx:val=&quot;Cambria Math&quot;/&gt;&lt;w:i/&gt;&lt;/w:rPr&gt;&lt;m:t&gt;ОіОі&lt;/m:t&gt;&lt;/m:r&gt;&lt;/m:sub&gt;&lt;/m:sSub&gt;&lt;m:r&gt;&lt;w:rPr&gt;&lt;w:rFonts w:ascii=&quot;Cambria Math&quot; w:fareast=&quot;Times New Roman&quot; w:h-ansi=&quot;Cambria Math&quot; w:cs=&quot;Times New Roman&quot;/&gt;&lt;wx:font wx:val=&quot;Cambria Math&quot;/&gt;&lt;w:i/&gt;&lt;/w:rPr&gt;&lt;m:t&gt;=&lt;/m:t&gt;&lt;/m:r&gt;&lt;m:f&gt;&lt;m:fPr&gt;&lt;m:ctrlPr&gt;&lt;w:rPr&gt;&lt;w:rFonts w:ascii=&quot;Cambria Math&quot; w:fareast=&quot;Times New Roman&quot; w:h-ansi=&quot;Cambria Math&quot; w:cs=&quot;Times New Roman&quot;/&gt;&lt;wx:font wx:val=&quot;Cambria Math&quot;/&gt;&lt;w:i/&gt;&lt;/w:rPr&gt;&lt;/m:ctrlPr&gt;&lt;/m:fPr&gt;&lt;m:num&gt;&lt;m:d&gt;&lt;m:dPr&gt;&lt;m:begChr m:val=&quot;|&quot;/&gt;&lt;m:endChr m:val=&quot;|&quot;/&gt;&lt;m:ctrlPr&gt;&lt;w:rPr&gt;&lt;w:rFonts w:ascii=&quot;Cambria Math&quot; w:fareast=&quot;Times New Roman&quot; w:h-ansi=&quot;Cambria Math&quot; w:cs=&quot;Times New Roman&quot;/&gt;&lt;wx:font wx:val=&quot;Cambria Math&quot;/&gt;&lt;w:i/&gt;&lt;/w:rPr&gt;&lt;/m:ctrlPr&gt;&lt;/m:dPr&gt;&lt;m:e&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E&lt;/m:t&gt;&lt;/m:r&gt;&lt;/m:e&gt;&lt;m:sub&gt;&lt;m:r&gt;&lt;w:rPr&gt;&lt;w:rFonts w:ascii=&quot;Cambria Math&quot; w:fareast=&quot;Times New Roman&quot; w:h-ansi=&quot;Cambria Math&quot; w:cs=&quot;Times New Roman&quot;/&gt;&lt;wx:font wx:val=&quot;Cambria Math&quot;/&gt;&lt;w:i/&gt;&lt;/w:rPr&gt;&lt;m:t&gt;1&lt;/m:t&gt;&lt;/m:r&gt;&lt;/m:sub&gt;&lt;/m:sSub&gt;&lt;m:r&gt;&lt;w:rPr&gt;&lt;w:rFonts w:ascii=&quot;Cambria Math&quot; w:fareast=&quot;Times New Roman&quot; w:h-ansi=&quot;Cambria Math&quot; w:cs=&quot;Times New Roman&quot;/&gt;&lt;wx:font wx:val=&quot;Cambria Math&quot;/&gt;&lt;w:i/&gt;&lt;/w:rPr&gt;&lt;m:t&gt;-&lt;/m:t&gt;&lt;/m:r&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E&lt;/m:t&gt;&lt;/m:r&gt;&lt;/m:e&gt;&lt;m:sub&gt;&lt;m:r&gt;&lt;w:rPr&gt;&lt;w:rFonts w:ascii=&quot;Cambria Math&quot; w:fareast=&quot;Times New Roman&quot; w:h-ansi=&quot;Cambria Math&quot; w:cs=&quot;Times New Roman&quot;/&gt;&lt;wx:font wx:val=&quot;Cambria Math&quot;/&gt;&lt;w:i/&gt;&lt;/w:rPr&gt;&lt;m:t&gt;2&lt;/m:t&gt;&lt;/m:r&gt;&lt;/m:sub&gt;&lt;/m:sSub&gt;&lt;/m:e&gt;&lt;/m:d&gt;&lt;/m:num&gt;&lt;m:den&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E&lt;/m:t&gt;&lt;/m:r&gt;&lt;/m:e&gt;&lt;m:sub&gt;&lt;m:r&gt;&lt;w:rPr&gt;&lt;w:rFonts w:ascii=&quot;Cambria Math&quot; w:fareast=&quot;Times New Roman&quot; w:h-ansi=&quot;Cambria Math&quot; w:cs=&quot;Times New Roman&quot;/&gt;&lt;wx:font wx:val=&quot;Cambria Math&quot;/&gt;&lt;w:i/&gt;&lt;/w:rPr&gt;&lt;m:t&gt;1&lt;/m:t&gt;&lt;/m:r&gt;&lt;/m:sub&gt;&lt;/m:sSub&gt;&lt;m:r&gt;&lt;w:rPr&gt;&lt;w:rFonts w:ascii=&quot;Cambria Math&quot; w:fareast=&quot;Times New Roman&quot; w:h-ansi=&quot;Cambria Math&quot; w:cs=&quot;Times New Roman&quot;/&gt;&lt;wx:font wx:val=&quot;Cambria Math&quot;/&gt;&lt;w:i/&gt;&lt;/w:rPr&gt;&lt;m:t&gt;+&lt;/m:t&gt;&lt;/m:r&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E&lt;/m:t&gt;&lt;/m:r&gt;&lt;/m:e&gt;&lt;m:sub&gt;&lt;m:r&gt;&lt;w:rPr&gt;&lt;w:rFonts w:ascii=&quot;Cambria Math&quot; w:fareast=&quot;Times New Roman&quot; w:h-ansi=&quot;Cambria Math&quot; w:cs=&quot;Times New Roman&quot;/&gt;&lt;wx:font wx:val=&quot;Cambria Math&quot;/&gt;&lt;w:i/&gt;&lt;/w:rPr&gt;&lt;m:t&gt;2&lt;/m:t&gt;&lt;/m:r&gt;&lt;/m:sub&gt;&lt;/m:sSub&gt;&lt;/m:den&gt;&lt;/m:f&gt;&lt;m:r&gt;&lt;w:rPr&gt;&lt;w:rFonts w:ascii=&quot;Cambria Math&quot; w:fareast=&quot;Times New Roman&quot; w:h-ansi=&quot;Cambria Math&quot; w:cs=&quot;Times New Roman&quot;/&gt;&lt;wx:font wx:val=&quot;Cambria Math&quot;/&gt;&lt;w:i/&gt;&lt;/w:rPr&gt;&lt;m:t&gt;&amp;lt;0.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8" o:title="" chromakey="white"/>
          </v:shape>
        </w:pict>
      </w:r>
      <w:r w:rsidRPr="001674ED">
        <w:rPr>
          <w:rFonts w:ascii="Times New Roman" w:eastAsia="Times New Roman" w:hAnsi="Times New Roman" w:cs="Times New Roman"/>
        </w:rPr>
        <w:instrText xml:space="preserve"> </w:instrText>
      </w:r>
      <w:r w:rsidRPr="001674ED">
        <w:rPr>
          <w:rFonts w:ascii="Times New Roman" w:eastAsia="Times New Roman" w:hAnsi="Times New Roman" w:cs="Times New Roman"/>
        </w:rPr>
        <w:fldChar w:fldCharType="separate"/>
      </w:r>
      <w:r w:rsidR="00D61BD5">
        <w:rPr>
          <w:rFonts w:ascii="Times New Roman" w:eastAsia="Times New Roman" w:hAnsi="Times New Roman" w:cs="Times New Roman"/>
        </w:rPr>
        <w:pict>
          <v:shape id="_x0000_i1299" type="#_x0000_t75" style="width:95.1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056C&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AB056C&quot; wsp:rsidP=&quot;00AB056C&quot;&gt;&lt;m:oMathPara&gt;&lt;m:oMath&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Z&lt;/m:t&gt;&lt;/m:r&gt;&lt;/m:e&gt;&lt;m:sub&gt;&lt;m:r&gt;&lt;w:rPr&gt;&lt;w:rFonts w:ascii=&quot;Cambria Math&quot; w:fareast=&quot;Times New Roman&quot; w:h-ansi=&quot;Cambria Math&quot; w:cs=&quot;Times New Roman&quot;/&gt;&lt;wx:font wx:val=&quot;Cambria Math&quot;/&gt;&lt;w:i/&gt;&lt;/w:rPr&gt;&lt;m:t&gt;ОіОі&lt;/m:t&gt;&lt;/m:r&gt;&lt;/m:sub&gt;&lt;/m:sSub&gt;&lt;m:r&gt;&lt;w:rPr&gt;&lt;w:rFonts w:ascii=&quot;Cambria Math&quot; w:fareast=&quot;Times New Roman&quot; w:h-ansi=&quot;Cambria Math&quot; w:cs=&quot;Times New Roman&quot;/&gt;&lt;wx:font wx:val=&quot;Cambria Math&quot;/&gt;&lt;w:i/&gt;&lt;/w:rPr&gt;&lt;m:t&gt;=&lt;/m:t&gt;&lt;/m:r&gt;&lt;m:f&gt;&lt;m:fPr&gt;&lt;m:ctrlPr&gt;&lt;w:rPr&gt;&lt;w:rFonts w:ascii=&quot;Cambria Math&quot; w:fareast=&quot;Times New Roman&quot; w:h-ansi=&quot;Cambria Math&quot; w:cs=&quot;Times New Roman&quot;/&gt;&lt;wx:font wx:val=&quot;Cambria Math&quot;/&gt;&lt;w:i/&gt;&lt;/w:rPr&gt;&lt;/m:ctrlPr&gt;&lt;/m:fPr&gt;&lt;m:num&gt;&lt;m:d&gt;&lt;m:dPr&gt;&lt;m:begChr m:val=&quot;|&quot;/&gt;&lt;m:endChr m:val=&quot;|&quot;/&gt;&lt;m:ctrlPr&gt;&lt;w:rPr&gt;&lt;w:rFonts w:ascii=&quot;Cambria Math&quot; w:fareast=&quot;Times New Roman&quot; w:h-ansi=&quot;Cambria Math&quot; w:cs=&quot;Times New Roman&quot;/&gt;&lt;wx:font wx:val=&quot;Cambria Math&quot;/&gt;&lt;w:i/&gt;&lt;/w:rPr&gt;&lt;/m:ctrlPr&gt;&lt;/m:dPr&gt;&lt;m:e&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E&lt;/m:t&gt;&lt;/m:r&gt;&lt;/m:e&gt;&lt;m:sub&gt;&lt;m:r&gt;&lt;w:rPr&gt;&lt;w:rFonts w:ascii=&quot;Cambria Math&quot; w:fareast=&quot;Times New Roman&quot; w:h-ansi=&quot;Cambria Math&quot; w:cs=&quot;Times New Roman&quot;/&gt;&lt;wx:font wx:val=&quot;Cambria Math&quot;/&gt;&lt;w:i/&gt;&lt;/w:rPr&gt;&lt;m:t&gt;1&lt;/m:t&gt;&lt;/m:r&gt;&lt;/m:sub&gt;&lt;/m:sSub&gt;&lt;m:r&gt;&lt;w:rPr&gt;&lt;w:rFonts w:ascii=&quot;Cambria Math&quot; w:fareast=&quot;Times New Roman&quot; w:h-ansi=&quot;Cambria Math&quot; w:cs=&quot;Times New Roman&quot;/&gt;&lt;wx:font wx:val=&quot;Cambria Math&quot;/&gt;&lt;w:i/&gt;&lt;/w:rPr&gt;&lt;m:t&gt;-&lt;/m:t&gt;&lt;/m:r&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E&lt;/m:t&gt;&lt;/m:r&gt;&lt;/m:e&gt;&lt;m:sub&gt;&lt;m:r&gt;&lt;w:rPr&gt;&lt;w:rFonts w:ascii=&quot;Cambria Math&quot; w:fareast=&quot;Times New Roman&quot; w:h-ansi=&quot;Cambria Math&quot; w:cs=&quot;Times New Roman&quot;/&gt;&lt;wx:font wx:val=&quot;Cambria Math&quot;/&gt;&lt;w:i/&gt;&lt;/w:rPr&gt;&lt;m:t&gt;2&lt;/m:t&gt;&lt;/m:r&gt;&lt;/m:sub&gt;&lt;/m:sSub&gt;&lt;/m:e&gt;&lt;/m:d&gt;&lt;/m:num&gt;&lt;m:den&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E&lt;/m:t&gt;&lt;/m:r&gt;&lt;/m:e&gt;&lt;m:sub&gt;&lt;m:r&gt;&lt;w:rPr&gt;&lt;w:rFonts w:ascii=&quot;Cambria Math&quot; w:fareast=&quot;Times New Roman&quot; w:h-ansi=&quot;Cambria Math&quot; w:cs=&quot;Times New Roman&quot;/&gt;&lt;wx:font wx:val=&quot;Cambria Math&quot;/&gt;&lt;w:i/&gt;&lt;/w:rPr&gt;&lt;m:t&gt;1&lt;/m:t&gt;&lt;/m:r&gt;&lt;/m:sub&gt;&lt;/m:sSub&gt;&lt;m:r&gt;&lt;w:rPr&gt;&lt;w:rFonts w:ascii=&quot;Cambria Math&quot; w:fareast=&quot;Times New Roman&quot; w:h-ansi=&quot;Cambria Math&quot; w:cs=&quot;Times New Roman&quot;/&gt;&lt;wx:font wx:val=&quot;Cambria Math&quot;/&gt;&lt;w:i/&gt;&lt;/w:rPr&gt;&lt;m:t&gt;+&lt;/m:t&gt;&lt;/m:r&gt;&lt;m:sSub&gt;&lt;m:sSubPr&gt;&lt;m:ctrlPr&gt;&lt;w:rPr&gt;&lt;w:rFonts w:ascii=&quot;Cambria Math&quot; w:fareast=&quot;Times New Roman&quot; w:h-ansi=&quot;Cambria Math&quot; w:cs=&quot;Times New Roman&quot;/&gt;&lt;wx:font wx:val=&quot;Cambria Math&quot;/&gt;&lt;w:i/&gt;&lt;/w:rPr&gt;&lt;/m:ctrlPr&gt;&lt;/m:sSubPr&gt;&lt;m:e&gt;&lt;m:r&gt;&lt;w:rPr&gt;&lt;w:rFonts w:ascii=&quot;Cambria Math&quot; w:fareast=&quot;Times New Roman&quot; w:h-ansi=&quot;Cambria Math&quot; w:cs=&quot;Times New Roman&quot;/&gt;&lt;wx:font wx:val=&quot;Cambria Math&quot;/&gt;&lt;w:i/&gt;&lt;/w:rPr&gt;&lt;m:t&gt;E&lt;/m:t&gt;&lt;/m:r&gt;&lt;/m:e&gt;&lt;m:sub&gt;&lt;m:r&gt;&lt;w:rPr&gt;&lt;w:rFonts w:ascii=&quot;Cambria Math&quot; w:fareast=&quot;Times New Roman&quot; w:h-ansi=&quot;Cambria Math&quot; w:cs=&quot;Times New Roman&quot;/&gt;&lt;wx:font wx:val=&quot;Cambria Math&quot;/&gt;&lt;w:i/&gt;&lt;/w:rPr&gt;&lt;m:t&gt;2&lt;/m:t&gt;&lt;/m:r&gt;&lt;/m:sub&gt;&lt;/m:sSub&gt;&lt;/m:den&gt;&lt;/m:f&gt;&lt;m:r&gt;&lt;w:rPr&gt;&lt;w:rFonts w:ascii=&quot;Cambria Math&quot; w:fareast=&quot;Times New Roman&quot; w:h-ansi=&quot;Cambria Math&quot; w:cs=&quot;Times New Roman&quot;/&gt;&lt;wx:font wx:val=&quot;Cambria Math&quot;/&gt;&lt;w:i/&gt;&lt;/w:rPr&gt;&lt;m:t&gt;&amp;lt;0.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8"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rPr>
        <w:t>,</w:t>
      </w:r>
    </w:p>
    <w:p w:rsidR="001674ED" w:rsidRPr="001674ED" w:rsidRDefault="001674ED" w:rsidP="008F5F96">
      <w:pPr>
        <w:numPr>
          <w:ilvl w:val="1"/>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критерий отбора на «массовое окно»: инвариантная масса пары фотонов 110 МэВ/с</w:t>
      </w:r>
      <w:r w:rsidRPr="001674ED">
        <w:rPr>
          <w:rFonts w:ascii="Times New Roman" w:eastAsia="Times New Roman" w:hAnsi="Times New Roman" w:cs="Times New Roman"/>
          <w:vertAlign w:val="superscript"/>
        </w:rPr>
        <w:t>2</w:t>
      </w:r>
      <w:r w:rsidRPr="001674ED">
        <w:rPr>
          <w:rFonts w:ascii="Times New Roman" w:eastAsia="Times New Roman" w:hAnsi="Times New Roman" w:cs="Times New Roman"/>
        </w:rPr>
        <w:t xml:space="preserve"> ≤ M</w:t>
      </w:r>
      <w:r w:rsidRPr="001674ED">
        <w:rPr>
          <w:rFonts w:ascii="Times New Roman" w:eastAsia="Times New Roman" w:hAnsi="Times New Roman" w:cs="Times New Roman"/>
          <w:vertAlign w:val="subscript"/>
        </w:rPr>
        <w:t xml:space="preserve"> γγ</w:t>
      </w:r>
      <w:r w:rsidRPr="001674ED">
        <w:rPr>
          <w:rFonts w:ascii="Times New Roman" w:eastAsia="Times New Roman" w:hAnsi="Times New Roman" w:cs="Times New Roman"/>
        </w:rPr>
        <w:t xml:space="preserve"> ≤ 160 МэВ/с</w:t>
      </w:r>
      <w:r w:rsidRPr="001674ED">
        <w:rPr>
          <w:rFonts w:ascii="Times New Roman" w:eastAsia="Times New Roman" w:hAnsi="Times New Roman" w:cs="Times New Roman"/>
          <w:vertAlign w:val="superscript"/>
        </w:rPr>
        <w:t>2</w:t>
      </w:r>
      <w:r w:rsidRPr="001674ED">
        <w:rPr>
          <w:rFonts w:ascii="Times New Roman" w:eastAsia="Times New Roman" w:hAnsi="Times New Roman" w:cs="Times New Roman"/>
        </w:rPr>
        <w:t>;</w:t>
      </w:r>
    </w:p>
    <w:p w:rsidR="001674ED" w:rsidRPr="001674ED" w:rsidRDefault="001674ED" w:rsidP="008F5F96">
      <w:pPr>
        <w:numPr>
          <w:ilvl w:val="0"/>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 xml:space="preserve">комбинирование </w:t>
      </w:r>
      <w:r w:rsidRPr="001674ED">
        <w:rPr>
          <w:rFonts w:ascii="Times New Roman" w:eastAsia="Times New Roman" w:hAnsi="Times New Roman" w:cs="Times New Roman"/>
        </w:rPr>
        <w:fldChar w:fldCharType="begin"/>
      </w:r>
      <w:r w:rsidRPr="001674ED">
        <w:rPr>
          <w:rFonts w:ascii="Times New Roman" w:eastAsia="Times New Roman" w:hAnsi="Times New Roman" w:cs="Times New Roman"/>
        </w:rPr>
        <w:instrText xml:space="preserve"> QUOTE </w:instrText>
      </w:r>
      <w:r w:rsidR="00D61BD5">
        <w:rPr>
          <w:rFonts w:ascii="Times New Roman" w:eastAsia="Times New Roman" w:hAnsi="Times New Roman" w:cs="Times New Roman"/>
        </w:rPr>
        <w:pict>
          <v:shape id="_x0000_i1250" type="#_x0000_t75" style="width:19.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5138&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515138&quot; wsp:rsidP=&quot;00515138&quot;&gt;&lt;m:oMathPara&gt;&lt;m:oMath&gt;&lt;m:r&gt;&lt;w:rPr&gt;&lt;w:rFonts w:ascii=&quot;Cambria Math&quot; w:fareast=&quot;Times New Roman&quot; w:h-ansi=&quot;Cambria Math&quot; w:cs=&quot;Times New Roman&quot;/&gt;&lt;wx:font wx:val=&quot;Cambria Math&quot;/&gt;&lt;w:i/&gt;&lt;/w:rPr&gt;&lt;m:t&gt;J/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6" o:title="" chromakey="white"/>
          </v:shape>
        </w:pict>
      </w:r>
      <w:r w:rsidRPr="001674ED">
        <w:rPr>
          <w:rFonts w:ascii="Times New Roman" w:eastAsia="Times New Roman" w:hAnsi="Times New Roman" w:cs="Times New Roman"/>
        </w:rPr>
        <w:instrText xml:space="preserve"> </w:instrText>
      </w:r>
      <w:r w:rsidRPr="001674ED">
        <w:rPr>
          <w:rFonts w:ascii="Times New Roman" w:eastAsia="Times New Roman" w:hAnsi="Times New Roman" w:cs="Times New Roman"/>
        </w:rPr>
        <w:fldChar w:fldCharType="separate"/>
      </w:r>
      <w:r w:rsidR="00D61BD5">
        <w:rPr>
          <w:rFonts w:ascii="Times New Roman" w:eastAsia="Times New Roman" w:hAnsi="Times New Roman" w:cs="Times New Roman"/>
        </w:rPr>
        <w:pict>
          <v:shape id="_x0000_i1300" type="#_x0000_t75" style="width:19.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5138&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515138&quot; wsp:rsidP=&quot;00515138&quot;&gt;&lt;m:oMathPara&gt;&lt;m:oMath&gt;&lt;m:r&gt;&lt;w:rPr&gt;&lt;w:rFonts w:ascii=&quot;Cambria Math&quot; w:fareast=&quot;Times New Roman&quot; w:h-ansi=&quot;Cambria Math&quot; w:cs=&quot;Times New Roman&quot;/&gt;&lt;wx:font wx:val=&quot;Cambria Math&quot;/&gt;&lt;w:i/&gt;&lt;/w:rPr&gt;&lt;m:t&gt;J/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6"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rPr>
        <w:t xml:space="preserve"> и пар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51" type="#_x0000_t75" style="width:13.7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D5FE7&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DD5FE7&quot; wsp:rsidP=&quot;00DD5FE7&quot;&gt;&lt;m:oMathPara&gt;&lt;m:oMath&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7"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301" type="#_x0000_t75" style="width:13.7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D5FE7&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DD5FE7&quot; wsp:rsidP=&quot;00DD5FE7&quot;&gt;&lt;m:oMathPara&gt;&lt;m:oMath&gt;&lt;m:sSup&gt;&lt;m:sSupPr&gt;&lt;m:ctrlPr&gt;&lt;w:rPr&gt;&lt;w:rFonts w:ascii=&quot;Cambria Math&quot; w:fareast=&quot;Times New Roman&quot; w:h-ansi=&quot;Cambria Math&quot; w:cs=&quot;Times New Roman&quot;/&gt;&lt;wx:font wx:val=&quot;Cambria Math&quot;/&gt;&lt;w:b-cs/&gt;&lt;w:i/&gt;&lt;/w:rPr&gt;&lt;/m:ctrlPr&gt;&lt;/m:sSupPr&gt;&lt;m:e&gt;&lt;m:r&gt;&lt;w:rPr&gt;&lt;w:rFonts w:ascii=&quot;Cambria Math&quot; w:fareast=&quot;Times New Roman&quot; w:h-ansi=&quot;Cambria Math&quot; w:cs=&quot;Times New Roman&quot;/&gt;&lt;wx:font wx:val=&quot;Cambria Math&quot;/&gt;&lt;w:i/&gt;&lt;/w:rPr&gt;&lt;m:t&gt;ПЂ&lt;/m:t&gt;&lt;/m:r&gt;&lt;/m:e&gt;&lt;m:sup&gt;&lt;m:r&gt;&lt;w:rPr&gt;&lt;w:rFonts w:ascii=&quot;Cambria Math&quot; w:fareast=&quot;Times New Roman&quot; w:h-ansi=&quot;Cambria Math&quot; w:cs=&quot;Times New Roman&quot;/&gt;&lt;wx:font wx:val=&quot;Cambria Math&quot;/&gt;&lt;w:i/&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7"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-кандидадаай лаптов для формирования </w:t>
      </w:r>
      <w:r w:rsidRPr="001674ED">
        <w:rPr>
          <w:rFonts w:ascii="Times New Roman" w:eastAsia="Times New Roman" w:hAnsi="Times New Roman" w:cs="Times New Roman"/>
          <w:i/>
        </w:rPr>
        <w:t>h</w:t>
      </w:r>
      <w:r w:rsidRPr="001674ED">
        <w:rPr>
          <w:rFonts w:ascii="Times New Roman" w:eastAsia="Times New Roman" w:hAnsi="Times New Roman" w:cs="Times New Roman"/>
          <w:i/>
          <w:vertAlign w:val="subscript"/>
        </w:rPr>
        <w:t>c</w:t>
      </w:r>
      <w:r w:rsidRPr="001674ED">
        <w:rPr>
          <w:rFonts w:ascii="Times New Roman" w:eastAsia="Times New Roman" w:hAnsi="Times New Roman" w:cs="Times New Roman"/>
        </w:rPr>
        <w:t>-кандидатов;</w:t>
      </w:r>
    </w:p>
    <w:p w:rsidR="001674ED" w:rsidRPr="001674ED" w:rsidRDefault="001674ED" w:rsidP="008F5F96">
      <w:pPr>
        <w:numPr>
          <w:ilvl w:val="0"/>
          <w:numId w:val="19"/>
        </w:numPr>
        <w:autoSpaceDE w:val="0"/>
        <w:spacing w:line="276" w:lineRule="auto"/>
        <w:jc w:val="both"/>
        <w:rPr>
          <w:rFonts w:ascii="Times New Roman" w:eastAsia="Times New Roman" w:hAnsi="Times New Roman" w:cs="Times New Roman"/>
        </w:rPr>
      </w:pPr>
      <w:r w:rsidRPr="001674ED">
        <w:rPr>
          <w:rFonts w:ascii="Times New Roman" w:eastAsia="Times New Roman" w:hAnsi="Times New Roman" w:cs="Times New Roman"/>
        </w:rPr>
        <w:t xml:space="preserve">кинематический 4С-фит на 4х-импульс начального состояния </w:t>
      </w:r>
      <w:r w:rsidRPr="001674ED">
        <w:rPr>
          <w:rFonts w:ascii="Times New Roman" w:eastAsia="Times New Roman" w:hAnsi="Times New Roman" w:cs="Times New Roman"/>
          <w:i/>
        </w:rPr>
        <w:t>h</w:t>
      </w:r>
      <w:r w:rsidRPr="001674ED">
        <w:rPr>
          <w:rFonts w:ascii="Times New Roman" w:eastAsia="Times New Roman" w:hAnsi="Times New Roman" w:cs="Times New Roman"/>
          <w:i/>
          <w:vertAlign w:val="subscript"/>
        </w:rPr>
        <w:t xml:space="preserve">c </w:t>
      </w:r>
      <w:r w:rsidRPr="001674ED">
        <w:rPr>
          <w:rFonts w:ascii="Times New Roman" w:eastAsia="Times New Roman" w:hAnsi="Times New Roman" w:cs="Times New Roman"/>
        </w:rPr>
        <w:t>.</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 xml:space="preserve">Применив данные критерии отбора ко всем наборам данным, нами были получены результаты, приведенные в </w:t>
      </w:r>
      <w:r w:rsidR="009A46C1" w:rsidRPr="003066C2">
        <w:rPr>
          <w:rFonts w:ascii="Times New Roman" w:eastAsia="Times New Roman" w:hAnsi="Times New Roman" w:cs="Times New Roman"/>
        </w:rPr>
        <w:fldChar w:fldCharType="begin"/>
      </w:r>
      <w:r w:rsidR="009A46C1" w:rsidRPr="003066C2">
        <w:rPr>
          <w:rFonts w:ascii="Times New Roman" w:eastAsia="Times New Roman" w:hAnsi="Times New Roman" w:cs="Times New Roman"/>
        </w:rPr>
        <w:instrText xml:space="preserve"> REF _Ref438206588 \h </w:instrText>
      </w:r>
      <w:r w:rsidR="003066C2" w:rsidRPr="003066C2">
        <w:rPr>
          <w:rFonts w:ascii="Times New Roman" w:eastAsia="Times New Roman" w:hAnsi="Times New Roman" w:cs="Times New Roman"/>
        </w:rPr>
        <w:instrText xml:space="preserve"> \* MERGEFORMAT </w:instrText>
      </w:r>
      <w:r w:rsidR="009A46C1" w:rsidRPr="003066C2">
        <w:rPr>
          <w:rFonts w:ascii="Times New Roman" w:eastAsia="Times New Roman" w:hAnsi="Times New Roman" w:cs="Times New Roman"/>
        </w:rPr>
      </w:r>
      <w:r w:rsidR="009A46C1" w:rsidRPr="003066C2">
        <w:rPr>
          <w:rFonts w:ascii="Times New Roman" w:eastAsia="Times New Roman" w:hAnsi="Times New Roman" w:cs="Times New Roman"/>
        </w:rPr>
        <w:fldChar w:fldCharType="separate"/>
      </w:r>
      <w:r w:rsidR="00D61BD5" w:rsidRPr="009A46C1">
        <w:t xml:space="preserve">Табл. </w:t>
      </w:r>
      <w:r w:rsidR="00D61BD5" w:rsidRPr="00D61BD5">
        <w:rPr>
          <w:noProof/>
        </w:rPr>
        <w:t>3</w:t>
      </w:r>
      <w:r w:rsidR="00D61BD5">
        <w:t>.</w:t>
      </w:r>
      <w:r w:rsidR="00D61BD5" w:rsidRPr="00D61BD5">
        <w:rPr>
          <w:noProof/>
        </w:rPr>
        <w:t>1</w:t>
      </w:r>
      <w:r w:rsidR="009A46C1" w:rsidRPr="003066C2">
        <w:rPr>
          <w:rFonts w:ascii="Times New Roman" w:eastAsia="Times New Roman" w:hAnsi="Times New Roman" w:cs="Times New Roman"/>
        </w:rPr>
        <w:fldChar w:fldCharType="end"/>
      </w:r>
      <w:r w:rsidRPr="001674ED">
        <w:rPr>
          <w:rFonts w:ascii="Times New Roman" w:eastAsia="Times New Roman" w:hAnsi="Times New Roman" w:cs="Times New Roman"/>
        </w:rPr>
        <w:t>.</w:t>
      </w:r>
    </w:p>
    <w:p w:rsidR="001674ED" w:rsidRPr="001674ED" w:rsidRDefault="001674ED" w:rsidP="009A46C1">
      <w:pPr>
        <w:autoSpaceDE w:val="0"/>
        <w:spacing w:line="276" w:lineRule="auto"/>
        <w:jc w:val="both"/>
        <w:rPr>
          <w:rFonts w:ascii="Times New Roman" w:eastAsia="Times New Roman" w:hAnsi="Times New Roman" w:cs="Times New Roman"/>
        </w:rPr>
      </w:pPr>
    </w:p>
    <w:p w:rsidR="003B49F0" w:rsidRPr="009A46C1" w:rsidRDefault="003B49F0" w:rsidP="009A46C1">
      <w:pPr>
        <w:pStyle w:val="a6"/>
        <w:keepNext/>
        <w:jc w:val="both"/>
        <w:rPr>
          <w:i w:val="0"/>
        </w:rPr>
      </w:pPr>
      <w:bookmarkStart w:id="50" w:name="_Ref438206588"/>
      <w:r w:rsidRPr="009A46C1">
        <w:rPr>
          <w:i w:val="0"/>
        </w:rPr>
        <w:t xml:space="preserve">Табл. </w:t>
      </w:r>
      <w:r w:rsidR="00351496">
        <w:rPr>
          <w:i w:val="0"/>
        </w:rPr>
        <w:fldChar w:fldCharType="begin"/>
      </w:r>
      <w:r w:rsidR="00351496">
        <w:rPr>
          <w:i w:val="0"/>
        </w:rPr>
        <w:instrText xml:space="preserve"> STYLEREF 1 \s </w:instrText>
      </w:r>
      <w:r w:rsidR="00351496">
        <w:rPr>
          <w:i w:val="0"/>
        </w:rPr>
        <w:fldChar w:fldCharType="separate"/>
      </w:r>
      <w:r w:rsidR="00D61BD5">
        <w:rPr>
          <w:i w:val="0"/>
          <w:noProof/>
        </w:rPr>
        <w:t>3</w:t>
      </w:r>
      <w:r w:rsidR="00351496">
        <w:rPr>
          <w:i w:val="0"/>
        </w:rPr>
        <w:fldChar w:fldCharType="end"/>
      </w:r>
      <w:r w:rsidR="00351496">
        <w:rPr>
          <w:i w:val="0"/>
        </w:rPr>
        <w:t>.</w:t>
      </w:r>
      <w:r w:rsidR="00351496">
        <w:rPr>
          <w:i w:val="0"/>
        </w:rPr>
        <w:fldChar w:fldCharType="begin"/>
      </w:r>
      <w:r w:rsidR="00351496">
        <w:rPr>
          <w:i w:val="0"/>
        </w:rPr>
        <w:instrText xml:space="preserve"> SEQ Табл. \* ARABIC \s 1 </w:instrText>
      </w:r>
      <w:r w:rsidR="00351496">
        <w:rPr>
          <w:i w:val="0"/>
        </w:rPr>
        <w:fldChar w:fldCharType="separate"/>
      </w:r>
      <w:r w:rsidR="00D61BD5">
        <w:rPr>
          <w:i w:val="0"/>
          <w:noProof/>
        </w:rPr>
        <w:t>1</w:t>
      </w:r>
      <w:r w:rsidR="00351496">
        <w:rPr>
          <w:i w:val="0"/>
        </w:rPr>
        <w:fldChar w:fldCharType="end"/>
      </w:r>
      <w:bookmarkEnd w:id="50"/>
      <w:r w:rsidRPr="009A46C1">
        <w:rPr>
          <w:rFonts w:ascii="Times New Roman" w:eastAsia="Times New Roman" w:hAnsi="Times New Roman" w:cs="Times New Roman"/>
          <w:i w:val="0"/>
        </w:rPr>
        <w:t xml:space="preserve"> </w:t>
      </w:r>
      <w:r w:rsidRPr="009A46C1">
        <w:rPr>
          <w:i w:val="0"/>
        </w:rPr>
        <w:t xml:space="preserve">Эффективности реконструкции каналов </w:t>
      </w:r>
      <w:r w:rsidRPr="009A46C1">
        <w:rPr>
          <w:bCs/>
          <w:i w:val="0"/>
        </w:rPr>
        <w:fldChar w:fldCharType="begin"/>
      </w:r>
      <w:r w:rsidRPr="009A46C1">
        <w:rPr>
          <w:bCs/>
          <w:i w:val="0"/>
        </w:rPr>
        <w:instrText xml:space="preserve"> QUOTE </w:instrText>
      </w:r>
      <w:r w:rsidR="00D61BD5">
        <w:rPr>
          <w:i w:val="0"/>
        </w:rPr>
        <w:pict>
          <v:shape id="_x0000_i1252" type="#_x0000_t75" style="width:76.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541&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846541&quot; wsp:rsidP=&quot;00846541&quot;&gt;&lt;m:oMathPara&gt;&lt;m:oMath&gt;&lt;m:sSub&gt;&lt;m:sSub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Times New Roman&quot; w:cs=&quot;Times New Roman&quot;/&gt;&lt;wx:font wx:val=&quot;Times New Roman&quot;/&gt;&lt;w:i/&gt;&lt;w:kern w:val=&quot;0&quot;/&gt;&lt;w:sz-cs w:val=&quot;22&quot;/&gt;&lt;w:lang w:fareast=&quot;EN-US&quot; w:bidi=&quot;AR-SA&quot;/&gt;&lt;/w:rPr&gt;&lt;m:t&gt;в†’&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J&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 &lt;/m:t&gt;&lt;/m:r&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4" o:title="" chromakey="white"/>
          </v:shape>
        </w:pict>
      </w:r>
      <w:r w:rsidRPr="009A46C1">
        <w:rPr>
          <w:bCs/>
          <w:i w:val="0"/>
        </w:rPr>
        <w:instrText xml:space="preserve"> </w:instrText>
      </w:r>
      <w:r w:rsidRPr="009A46C1">
        <w:rPr>
          <w:bCs/>
          <w:i w:val="0"/>
        </w:rPr>
        <w:fldChar w:fldCharType="separate"/>
      </w:r>
      <w:r w:rsidR="00D61BD5">
        <w:rPr>
          <w:i w:val="0"/>
        </w:rPr>
        <w:pict>
          <v:shape id="_x0000_i1302" type="#_x0000_t75" style="width:76.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541&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846541&quot; wsp:rsidP=&quot;00846541&quot;&gt;&lt;m:oMathPara&gt;&lt;m:oMath&gt;&lt;m:sSub&gt;&lt;m:sSub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Times New Roman&quot; w:cs=&quot;Times New Roman&quot;/&gt;&lt;wx:font wx:val=&quot;Times New Roman&quot;/&gt;&lt;w:i/&gt;&lt;w:kern w:val=&quot;0&quot;/&gt;&lt;w:sz-cs w:val=&quot;22&quot;/&gt;&lt;w:lang w:fareast=&quot;EN-US&quot; w:bidi=&quot;AR-SA&quot;/&gt;&lt;/w:rPr&gt;&lt;m:t&gt;в†’&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J&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 &lt;/m:t&gt;&lt;/m:r&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4" o:title="" chromakey="white"/>
          </v:shape>
        </w:pict>
      </w:r>
      <w:r w:rsidRPr="009A46C1">
        <w:rPr>
          <w:i w:val="0"/>
        </w:rPr>
        <w:fldChar w:fldCharType="end"/>
      </w:r>
      <w:r w:rsidRPr="009A46C1">
        <w:rPr>
          <w:bCs/>
          <w:i w:val="0"/>
        </w:rPr>
        <w:t xml:space="preserve"> (сигнал) и </w:t>
      </w:r>
      <w:r w:rsidRPr="009A46C1">
        <w:rPr>
          <w:bCs/>
          <w:i w:val="0"/>
        </w:rPr>
        <w:fldChar w:fldCharType="begin"/>
      </w:r>
      <w:r w:rsidRPr="009A46C1">
        <w:rPr>
          <w:bCs/>
          <w:i w:val="0"/>
        </w:rPr>
        <w:instrText xml:space="preserve"> QUOTE </w:instrText>
      </w:r>
      <w:r w:rsidR="00D61BD5">
        <w:rPr>
          <w:i w:val="0"/>
        </w:rPr>
        <w:pict>
          <v:shape id="_x0000_i1253" type="#_x0000_t75" style="width:83.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77D&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59077D&quot; wsp:rsidP=&quot;0059077D&quot;&gt;&lt;m:oMathPara&gt;&lt;m:oMath&gt;&lt;m:sSub&gt;&lt;m:sSub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Times New Roman&quot; w:cs=&quot;Times New Roman&quot;/&gt;&lt;wx:font wx:val=&quot;Times New Roman&quot;/&gt;&lt;w:i/&gt;&lt;w:kern w:val=&quot;0&quot;/&gt;&lt;w:sz-cs w:val=&quot;22&quot;/&gt;&lt;w:lang w:fareast=&quot;EN-US&quot; w:bidi=&quot;AR-SA&quot;/&gt;&lt;/w:rPr&gt;&lt;m:t&gt;в†’&lt;/m:t&gt;&lt;/m:r&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5" o:title="" chromakey="white"/>
          </v:shape>
        </w:pict>
      </w:r>
      <w:r w:rsidRPr="009A46C1">
        <w:rPr>
          <w:bCs/>
          <w:i w:val="0"/>
        </w:rPr>
        <w:instrText xml:space="preserve"> </w:instrText>
      </w:r>
      <w:r w:rsidRPr="009A46C1">
        <w:rPr>
          <w:bCs/>
          <w:i w:val="0"/>
        </w:rPr>
        <w:fldChar w:fldCharType="separate"/>
      </w:r>
      <w:r w:rsidR="00D61BD5">
        <w:rPr>
          <w:i w:val="0"/>
        </w:rPr>
        <w:pict>
          <v:shape id="_x0000_i1303" type="#_x0000_t75" style="width:83.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77D&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59077D&quot; wsp:rsidP=&quot;0059077D&quot;&gt;&lt;m:oMathPara&gt;&lt;m:oMath&gt;&lt;m:sSub&gt;&lt;m:sSub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Times New Roman&quot; w:cs=&quot;Times New Roman&quot;/&gt;&lt;wx:font wx:val=&quot;Times New Roman&quot;/&gt;&lt;w:i/&gt;&lt;w:kern w:val=&quot;0&quot;/&gt;&lt;w:sz-cs w:val=&quot;22&quot;/&gt;&lt;w:lang w:fareast=&quot;EN-US&quot; w:bidi=&quot;AR-SA&quot;/&gt;&lt;/w:rPr&gt;&lt;m:t&gt;в†’&lt;/m:t&gt;&lt;/m:r&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5" o:title="" chromakey="white"/>
          </v:shape>
        </w:pict>
      </w:r>
      <w:r w:rsidRPr="009A46C1">
        <w:rPr>
          <w:i w:val="0"/>
        </w:rPr>
        <w:fldChar w:fldCharType="end"/>
      </w:r>
      <w:r w:rsidRPr="009A46C1">
        <w:rPr>
          <w:bCs/>
          <w:i w:val="0"/>
        </w:rPr>
        <w:t xml:space="preserve"> (фон) для двух конфигураций установки: с п</w:t>
      </w:r>
      <w:r w:rsidR="00351496">
        <w:rPr>
          <w:bCs/>
          <w:i w:val="0"/>
        </w:rPr>
        <w:t>ередним калориметром и без него</w:t>
      </w:r>
    </w:p>
    <w:tbl>
      <w:tblPr>
        <w:tblW w:w="964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5"/>
        <w:gridCol w:w="1770"/>
        <w:gridCol w:w="1363"/>
        <w:gridCol w:w="567"/>
        <w:gridCol w:w="1843"/>
        <w:gridCol w:w="1276"/>
        <w:gridCol w:w="816"/>
      </w:tblGrid>
      <w:tr w:rsidR="001674ED" w:rsidRPr="00C56E42" w:rsidTr="00C56E42">
        <w:tc>
          <w:tcPr>
            <w:tcW w:w="2005" w:type="dxa"/>
            <w:shd w:val="clear" w:color="auto" w:fill="auto"/>
          </w:tcPr>
          <w:p w:rsidR="001674ED" w:rsidRPr="00C56E42" w:rsidRDefault="001674ED" w:rsidP="00C56E42">
            <w:pPr>
              <w:autoSpaceDE w:val="0"/>
              <w:spacing w:line="276" w:lineRule="auto"/>
              <w:ind w:firstLine="709"/>
              <w:jc w:val="both"/>
              <w:rPr>
                <w:rFonts w:ascii="Times New Roman" w:eastAsia="Times New Roman" w:hAnsi="Times New Roman" w:cs="Times New Roman"/>
              </w:rPr>
            </w:pPr>
          </w:p>
        </w:tc>
        <w:tc>
          <w:tcPr>
            <w:tcW w:w="3700" w:type="dxa"/>
            <w:gridSpan w:val="3"/>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rPr>
              <w:t>с калориметром</w:t>
            </w:r>
          </w:p>
        </w:tc>
        <w:tc>
          <w:tcPr>
            <w:tcW w:w="3935" w:type="dxa"/>
            <w:gridSpan w:val="3"/>
            <w:shd w:val="clear" w:color="auto" w:fill="auto"/>
          </w:tcPr>
          <w:p w:rsidR="001674ED" w:rsidRPr="00C56E42" w:rsidRDefault="001674ED" w:rsidP="00C56E42">
            <w:pPr>
              <w:autoSpaceDE w:val="0"/>
              <w:spacing w:line="276" w:lineRule="auto"/>
              <w:ind w:firstLine="709"/>
              <w:jc w:val="both"/>
              <w:rPr>
                <w:rFonts w:ascii="Times New Roman" w:eastAsia="Times New Roman" w:hAnsi="Times New Roman" w:cs="Times New Roman"/>
              </w:rPr>
            </w:pPr>
            <w:r w:rsidRPr="00C56E42">
              <w:rPr>
                <w:rFonts w:ascii="Times New Roman" w:eastAsia="Times New Roman" w:hAnsi="Times New Roman" w:cs="Times New Roman"/>
              </w:rPr>
              <w:t>без калориметра</w:t>
            </w:r>
          </w:p>
        </w:tc>
      </w:tr>
      <w:tr w:rsidR="00C56E42" w:rsidRPr="00C56E42" w:rsidTr="00C56E42">
        <w:tc>
          <w:tcPr>
            <w:tcW w:w="2005" w:type="dxa"/>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rPr>
              <w:t>Канал</w:t>
            </w:r>
          </w:p>
        </w:tc>
        <w:tc>
          <w:tcPr>
            <w:tcW w:w="1770" w:type="dxa"/>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rPr>
              <w:t>эффективность</w:t>
            </w:r>
          </w:p>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rPr>
              <w:t>реконструкции</w:t>
            </w:r>
          </w:p>
        </w:tc>
        <w:tc>
          <w:tcPr>
            <w:tcW w:w="1363" w:type="dxa"/>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i/>
              </w:rPr>
              <w:t>N</w:t>
            </w:r>
            <w:r w:rsidRPr="00C56E42">
              <w:rPr>
                <w:rFonts w:ascii="Times New Roman" w:eastAsia="Times New Roman" w:hAnsi="Times New Roman" w:cs="Times New Roman"/>
                <w:i/>
                <w:vertAlign w:val="subscript"/>
              </w:rPr>
              <w:t>ev</w:t>
            </w:r>
            <w:r w:rsidRPr="00C56E42">
              <w:rPr>
                <w:rFonts w:ascii="Times New Roman" w:eastAsia="Times New Roman" w:hAnsi="Times New Roman" w:cs="Times New Roman"/>
              </w:rPr>
              <w:t xml:space="preserve"> в день</w:t>
            </w:r>
          </w:p>
        </w:tc>
        <w:tc>
          <w:tcPr>
            <w:tcW w:w="567" w:type="dxa"/>
            <w:shd w:val="clear" w:color="auto" w:fill="auto"/>
          </w:tcPr>
          <w:p w:rsidR="001674ED" w:rsidRPr="00C56E42" w:rsidRDefault="001674ED" w:rsidP="00C56E42">
            <w:pPr>
              <w:autoSpaceDE w:val="0"/>
              <w:spacing w:line="276" w:lineRule="auto"/>
              <w:ind w:left="-724" w:firstLine="709"/>
              <w:jc w:val="both"/>
              <w:rPr>
                <w:rFonts w:ascii="Times New Roman" w:eastAsia="Times New Roman" w:hAnsi="Times New Roman" w:cs="Times New Roman"/>
                <w:i/>
              </w:rPr>
            </w:pPr>
            <w:r w:rsidRPr="00C56E42">
              <w:rPr>
                <w:rFonts w:ascii="Times New Roman" w:eastAsia="Times New Roman" w:hAnsi="Times New Roman" w:cs="Times New Roman"/>
                <w:i/>
              </w:rPr>
              <w:t>S/B</w:t>
            </w:r>
          </w:p>
        </w:tc>
        <w:tc>
          <w:tcPr>
            <w:tcW w:w="1843" w:type="dxa"/>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rPr>
              <w:t>эффективность</w:t>
            </w:r>
          </w:p>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rPr>
              <w:t>реконструкции</w:t>
            </w:r>
          </w:p>
        </w:tc>
        <w:tc>
          <w:tcPr>
            <w:tcW w:w="1276" w:type="dxa"/>
            <w:shd w:val="clear" w:color="auto" w:fill="auto"/>
          </w:tcPr>
          <w:p w:rsidR="001674ED" w:rsidRPr="00C56E42" w:rsidRDefault="001674ED" w:rsidP="00C56E42">
            <w:pPr>
              <w:autoSpaceDE w:val="0"/>
              <w:spacing w:line="276" w:lineRule="auto"/>
              <w:ind w:left="-469" w:firstLine="469"/>
              <w:jc w:val="both"/>
              <w:rPr>
                <w:rFonts w:ascii="Times New Roman" w:eastAsia="Times New Roman" w:hAnsi="Times New Roman" w:cs="Times New Roman"/>
              </w:rPr>
            </w:pPr>
            <w:r w:rsidRPr="00C56E42">
              <w:rPr>
                <w:rFonts w:ascii="Times New Roman" w:eastAsia="Times New Roman" w:hAnsi="Times New Roman" w:cs="Times New Roman"/>
                <w:i/>
              </w:rPr>
              <w:t>N</w:t>
            </w:r>
            <w:r w:rsidRPr="00C56E42">
              <w:rPr>
                <w:rFonts w:ascii="Times New Roman" w:eastAsia="Times New Roman" w:hAnsi="Times New Roman" w:cs="Times New Roman"/>
                <w:i/>
                <w:vertAlign w:val="subscript"/>
              </w:rPr>
              <w:t>ev</w:t>
            </w:r>
            <w:r w:rsidRPr="00C56E42">
              <w:rPr>
                <w:rFonts w:ascii="Times New Roman" w:eastAsia="Times New Roman" w:hAnsi="Times New Roman" w:cs="Times New Roman"/>
              </w:rPr>
              <w:t xml:space="preserve"> в день</w:t>
            </w:r>
          </w:p>
        </w:tc>
        <w:tc>
          <w:tcPr>
            <w:tcW w:w="816" w:type="dxa"/>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i/>
              </w:rPr>
            </w:pPr>
            <w:r w:rsidRPr="00C56E42">
              <w:rPr>
                <w:rFonts w:ascii="Times New Roman" w:eastAsia="Times New Roman" w:hAnsi="Times New Roman" w:cs="Times New Roman"/>
                <w:i/>
              </w:rPr>
              <w:t>S/B</w:t>
            </w:r>
          </w:p>
        </w:tc>
      </w:tr>
      <w:tr w:rsidR="00C56E42" w:rsidRPr="00C56E42" w:rsidTr="00C56E42">
        <w:tc>
          <w:tcPr>
            <w:tcW w:w="2005" w:type="dxa"/>
            <w:shd w:val="clear" w:color="auto" w:fill="auto"/>
          </w:tcPr>
          <w:p w:rsidR="001674ED" w:rsidRPr="00C56E42" w:rsidRDefault="00D61BD5" w:rsidP="00C56E42">
            <w:pPr>
              <w:autoSpaceDE w:val="0"/>
              <w:spacing w:line="276" w:lineRule="auto"/>
              <w:jc w:val="both"/>
              <w:rPr>
                <w:rFonts w:ascii="Times New Roman" w:eastAsia="Times New Roman" w:hAnsi="Times New Roman" w:cs="Times New Roman"/>
              </w:rPr>
            </w:pPr>
            <w:r>
              <w:rPr>
                <w:rFonts w:ascii="Times New Roman" w:eastAsia="Times New Roman" w:hAnsi="Times New Roman" w:cs="Times New Roman"/>
              </w:rPr>
              <w:pict>
                <v:shape id="_x0000_i1254" type="#_x0000_t75" style="width:78.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039B&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Pr=&quot;00C4039B&quot; wsp:rsidRDefault=&quot;00C4039B&quot; wsp:rsidP=&quot;00C4039B&quot;&gt;&lt;m:oMathPara&gt;&lt;m:oMath&gt;&lt;m:acc&gt;&lt;m:accPr&gt;&lt;m:chr m:val=&quot;М„&quot;/&gt;&lt;m:ctrlPr&gt;&lt;w:rPr&gt;&lt;w:rFonts w:ascii=&quot;Cambria Math&quot; w:fareast=&quot;Calibri&quot; w:h-ansi=&quot;Times New Roman&quot; w:cs=&quot;Times New Roman&quot;/&gt;&lt;wx:font wx:val=&quot;Cambria Math&quot;/&gt;&lt;w:b-cs/&gt;&lt;w:i/&gt;&lt;w:kern w:val=&quot;0&quot;/&gt;&lt;w:sz-cs w:val=&quot;20&quot;/&gt;&lt;w:lang w:fareast=&quot;RU&quot; w:bidi=&quot;AR-SA&quot;/&gt;&lt;/w:rPr&gt;&lt;/m:ctrlPr&gt;&lt;/m:accPr&gt;&lt;m:e&gt;&lt;m:r&gt;&lt;w:rPr&gt;&lt;w:rFonts w:ascii=&quot;Cambria Math&quot; w:fareast=&quot;Calibri&quot; w:h-ansi=&quot;Cambria Math&quot; w:cs=&quot;Times New Roman&quot;/&gt;&lt;wx:font wx:val=&quot;Cambria Math&quot;/&gt;&lt;w:i/&gt;&lt;w:kern w:val=&quot;0&quot;/&gt;&lt;w:sz-cs w:val=&quot;20&quot;/&gt;&lt;w:lang w:fareast=&quot;RU&quot; w:bidi=&quot;AR-SA&quot;/&gt;&lt;/w:rPr&gt;&lt;m:t&gt;pp&lt;/m:t&gt;&lt;/m:r&gt;&lt;/m:e&gt;&lt;/m:acc&gt;&lt;m:r&gt;&lt;w:rPr&gt;&lt;w:rFonts w:ascii=&quot;Cambria Math&quot; w:fareast=&quot;Calibri&quot; w:h-ansi=&quot;Times New Roman&quot; w:cs=&quot;Times New Roman&quot;/&gt;&lt;wx:font wx:val=&quot;Times New Roman&quot;/&gt;&lt;w:i/&gt;&lt;w:kern w:val=&quot;0&quot;/&gt;&lt;w:sz-cs w:val=&quot;20&quot;/&gt;&lt;w:lang w:fareast=&quot;RU&quot; w:bidi=&quot;AR-SA&quot;/&gt;&lt;/w:rPr&gt;&lt;m:t&gt;в†’&lt;/m:t&gt;&lt;/m:r&gt;&lt;m:r&gt;&lt;w:rPr&gt;&lt;w:rFonts w:ascii=&quot;Cambria Math&quot; w:fareast=&quot;Calibri&quot; w:h-ansi=&quot;Cambria Math&quot; w:cs=&quot;Times New Roman&quot;/&gt;&lt;wx:font wx:val=&quot;Cambria Math&quot;/&gt;&lt;w:i/&gt;&lt;w:kern w:val=&quot;0&quot;/&gt;&lt;w:sz-cs w:val=&quot;20&quot;/&gt;&lt;w:lang w:fareast=&quot;RU&quot; w:bidi=&quot;AR-SA&quot;/&gt;&lt;/w:rPr&gt;&lt;m:t&gt;J&lt;/m:t&gt;&lt;/m:r&gt;&lt;m:r&gt;&lt;w:rPr&gt;&lt;w:rFonts w:ascii=&quot;Cambria Math&quot; w:fareast=&quot;Calibri&quot; w:h-ansi=&quot;Times New Roman&quot; w:cs=&quot;Times New Roman&quot;/&gt;&lt;wx:font wx:val=&quot;Cambria Math&quot;/&gt;&lt;w:i/&gt;&lt;w:kern w:val=&quot;0&quot;/&gt;&lt;w:sz-cs w:val=&quot;20&quot;/&gt;&lt;w:lang w:fareast=&quot;RU&quot; w:bidi=&quot;AR-SA&quot;/&gt;&lt;/w:rPr&gt;&lt;m:t&gt;/&lt;/m:t&gt;&lt;/m:r&gt;&lt;m:r&gt;&lt;w:rPr&gt;&lt;w:rFonts w:ascii=&quot;Cambria Math&quot; w:fareast=&quot;Calibri&quot; w:h-ansi=&quot;Cambria Math&quot; w:cs=&quot;Times New Roman&quot;/&gt;&lt;wx:font wx:val=&quot;Cambria Math&quot;/&gt;&lt;w:i/&gt;&lt;w:kern w:val=&quot;0&quot;/&gt;&lt;w:sz-cs w:val=&quot;20&quot;/&gt;&lt;w:lang w:fareast=&quot;RU&quot; w:bidi=&quot;AR-SA&quot;/&gt;&lt;/w:rPr&gt;&lt;m:t&gt;П€&lt;/m:t&gt;&lt;/m:r&gt;&lt;m:r&gt;&lt;w:rPr&gt;&lt;w:rFonts w:ascii=&quot;Cambria Math&quot; w:fareast=&quot;Calibri&quot; w:h-ansi=&quot;Times New Roman&quot; w:cs=&quot;Times New Roman&quot;/&gt;&lt;wx:font wx:val=&quot;Cambria Math&quot;/&gt;&lt;w:i/&gt;&lt;w:kern w:val=&quot;0&quot;/&gt;&lt;w:sz-cs w:val=&quot;20&quot;/&gt;&lt;w:lang w:fareast=&quot;RU&quot; w:bidi=&quot;AR-SA&quot;/&gt;&lt;/w:rPr&gt;&lt;m:t&gt; &lt;/m:t&gt;&lt;/m:r&gt;&lt;m:sSup&gt;&lt;m:sSupPr&gt;&lt;m:ctrlPr&gt;&lt;w:rPr&gt;&lt;w:rFonts w:ascii=&quot;Cambria Math&quot; w:fareast=&quot;Calibri&quot; w:h-ansi=&quot;Times New Roman&quot; w:cs=&quot;Times New Roman&quot;/&gt;&lt;wx:font wx:val=&quot;Cambria Math&quot;/&gt;&lt;w:b-cs/&gt;&lt;w:i/&gt;&lt;w:kern w:val=&quot;0&quot;/&gt;&lt;w:sz-cs w:val=&quot;20&quot;/&gt;&lt;w:lang w:fareast=&quot;RU&quot; w:bidi=&quot;AR-SA&quot;/&gt;&lt;/w:rPr&gt;&lt;/m:ctrlPr&gt;&lt;/m:sSupPr&gt;&lt;m:e&gt;&lt;m:r&gt;&lt;w:rPr&gt;&lt;w:rFonts w:ascii=&quot;Cambria Math&quot; w:fareast=&quot;Calibri&quot; w:h-ansi=&quot;Cambria Math&quot; w:cs=&quot;Times New Roman&quot;/&gt;&lt;wx:font wx:val=&quot;Cambria Math&quot;/&gt;&lt;w:i/&gt;&lt;w:kern w:val=&quot;0&quot;/&gt;&lt;w:sz-cs w:val=&quot;20&quot;/&gt;&lt;w:lang w:fareast=&quot;RU&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0&quot;/&gt;&lt;w:lang w:fareast=&quot;RU&quot; w:bidi=&quot;AR-SA&quot;/&gt;&lt;/w:rPr&gt;&lt;m:t&gt;0&lt;/m:t&gt;&lt;/m:r&gt;&lt;/m:sup&gt;&lt;/m:sSup&gt;&lt;m:sSup&gt;&lt;m:sSupPr&gt;&lt;m:ctrlPr&gt;&lt;w:rPr&gt;&lt;w:rFonts w:ascii=&quot;Cambria Math&quot; w:fareast=&quot;Calibri&quot; w:h-ansi=&quot;Times New Roman&quot; w:cs=&quot;Times New Roman&quot;/&gt;&lt;wx:font wx:val=&quot;Cambria Math&quot;/&gt;&lt;w:b-cs/&gt;&lt;w:i/&gt;&lt;w:kern w:val=&quot;0&quot;/&gt;&lt;w:sz-cs w:val=&quot;20&quot;/&gt;&lt;w:lang w:fareast=&quot;RU&quot; w:bidi=&quot;AR-SA&quot;/&gt;&lt;/w:rPr&gt;&lt;/m:ctrlPr&gt;&lt;/m:sSupPr&gt;&lt;m:e&gt;&lt;m:r&gt;&lt;w:rPr&gt;&lt;w:rFonts w:ascii=&quot;Cambria Math&quot; w:fareast=&quot;Calibri&quot; w:h-ansi=&quot;Cambria Math&quot; w:cs=&quot;Times New Roman&quot;/&gt;&lt;wx:font wx:val=&quot;Cambria Math&quot;/&gt;&lt;w:i/&gt;&lt;w:kern w:val=&quot;0&quot;/&gt;&lt;w:sz-cs w:val=&quot;20&quot;/&gt;&lt;w:lang w:fareast=&quot;RU&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0&quot;/&gt;&lt;w:lang w:fareast=&quot;RU&quot; w:bidi=&quot;AR-SA&quot;/&gt;&lt;/w:rPr&gt;&lt;m:t&gt;0&lt;/m:t&gt;&lt;/m:r&gt;&lt;/m:sup&gt;&lt;/m:sSup&gt;&lt;/m:oMath&gt;&lt;/m:oMathPara&gt;&lt;/w:p&gt;&lt;w:sectPr wsp:rsidR=&quot;00000000&quot; wsp:rsidRPr=&quot;00C4039B&quot;&gt;&lt;w:pgSz w:w=&quot;12240&quot; w:h=&quot;15840&quot;/&gt;&lt;w:pgMar w:top=&quot;1134&quot; w:right=&quot;850&quot; w:bottom=&quot;1134&quot; w:left=&quot;1701&quot; w:header=&quot;720&quot; w:footer=&quot;720&quot; w:gutter=&quot;0&quot;/&gt;&lt;w:cols w:space=&quot;720&quot;/&gt;&lt;/w:sectPr&gt;&lt;/wx:sect&gt;&lt;/w:body&gt;&lt;/w:wordDocument&gt;">
                  <v:imagedata r:id="rId359" o:title="" chromakey="white"/>
                </v:shape>
              </w:pict>
            </w:r>
          </w:p>
        </w:tc>
        <w:tc>
          <w:tcPr>
            <w:tcW w:w="1770" w:type="dxa"/>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rPr>
              <w:t>21.1 %</w:t>
            </w:r>
          </w:p>
        </w:tc>
        <w:tc>
          <w:tcPr>
            <w:tcW w:w="1363" w:type="dxa"/>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rPr>
              <w:t>1.5·10</w:t>
            </w:r>
            <w:r w:rsidRPr="00C56E42">
              <w:rPr>
                <w:rFonts w:ascii="Times New Roman" w:eastAsia="Times New Roman" w:hAnsi="Times New Roman" w:cs="Times New Roman"/>
                <w:vertAlign w:val="superscript"/>
              </w:rPr>
              <w:t>5</w:t>
            </w:r>
          </w:p>
        </w:tc>
        <w:tc>
          <w:tcPr>
            <w:tcW w:w="567" w:type="dxa"/>
            <w:shd w:val="clear" w:color="auto" w:fill="auto"/>
          </w:tcPr>
          <w:p w:rsidR="001674ED" w:rsidRPr="00C56E42" w:rsidRDefault="001674ED" w:rsidP="00C56E42">
            <w:pPr>
              <w:autoSpaceDE w:val="0"/>
              <w:spacing w:line="276" w:lineRule="auto"/>
              <w:ind w:left="-724" w:firstLine="709"/>
              <w:jc w:val="both"/>
              <w:rPr>
                <w:rFonts w:ascii="Times New Roman" w:eastAsia="Times New Roman" w:hAnsi="Times New Roman" w:cs="Times New Roman"/>
              </w:rPr>
            </w:pPr>
          </w:p>
        </w:tc>
        <w:tc>
          <w:tcPr>
            <w:tcW w:w="1843" w:type="dxa"/>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rPr>
              <w:t>17.3 %</w:t>
            </w:r>
          </w:p>
        </w:tc>
        <w:tc>
          <w:tcPr>
            <w:tcW w:w="1276" w:type="dxa"/>
            <w:shd w:val="clear" w:color="auto" w:fill="auto"/>
          </w:tcPr>
          <w:p w:rsidR="001674ED" w:rsidRPr="00C56E42" w:rsidRDefault="001674ED" w:rsidP="00C56E42">
            <w:pPr>
              <w:autoSpaceDE w:val="0"/>
              <w:spacing w:line="276" w:lineRule="auto"/>
              <w:ind w:left="-469" w:firstLine="469"/>
              <w:jc w:val="both"/>
              <w:rPr>
                <w:rFonts w:ascii="Times New Roman" w:eastAsia="Times New Roman" w:hAnsi="Times New Roman" w:cs="Times New Roman"/>
              </w:rPr>
            </w:pPr>
            <w:r w:rsidRPr="00C56E42">
              <w:rPr>
                <w:rFonts w:ascii="Times New Roman" w:eastAsia="Times New Roman" w:hAnsi="Times New Roman" w:cs="Times New Roman"/>
              </w:rPr>
              <w:t>1.2·10</w:t>
            </w:r>
            <w:r w:rsidRPr="00C56E42">
              <w:rPr>
                <w:rFonts w:ascii="Times New Roman" w:eastAsia="Times New Roman" w:hAnsi="Times New Roman" w:cs="Times New Roman"/>
                <w:vertAlign w:val="superscript"/>
              </w:rPr>
              <w:t>5</w:t>
            </w:r>
          </w:p>
        </w:tc>
        <w:tc>
          <w:tcPr>
            <w:tcW w:w="816" w:type="dxa"/>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rPr>
            </w:pPr>
          </w:p>
        </w:tc>
      </w:tr>
      <w:tr w:rsidR="00C56E42" w:rsidRPr="00C56E42" w:rsidTr="00C56E42">
        <w:tc>
          <w:tcPr>
            <w:tcW w:w="2005" w:type="dxa"/>
            <w:shd w:val="clear" w:color="auto" w:fill="auto"/>
          </w:tcPr>
          <w:p w:rsidR="001674ED" w:rsidRPr="00C56E42" w:rsidRDefault="00D61BD5" w:rsidP="00C56E42">
            <w:pPr>
              <w:autoSpaceDE w:val="0"/>
              <w:spacing w:line="276" w:lineRule="auto"/>
              <w:jc w:val="both"/>
              <w:rPr>
                <w:rFonts w:ascii="Times New Roman" w:eastAsia="Times New Roman" w:hAnsi="Times New Roman" w:cs="Times New Roman"/>
              </w:rPr>
            </w:pPr>
            <w:r>
              <w:rPr>
                <w:rFonts w:ascii="Times New Roman" w:eastAsia="Times New Roman" w:hAnsi="Times New Roman" w:cs="Times New Roman"/>
              </w:rPr>
              <w:pict>
                <v:shape id="_x0000_i1255" type="#_x0000_t75" style="width:88.3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B4966&quot;/&gt;&lt;wsp:rsid wsp:val=&quot;00FD4218&quot;/&gt;&lt;wsp:rsid wsp:val=&quot;00FD5B76&quot;/&gt;&lt;wsp:rsid wsp:val=&quot;00FD5D88&quot;/&gt;&lt;wsp:rsid wsp:val=&quot;00FF0CA9&quot;/&gt;&lt;wsp:rsid wsp:val=&quot;00FF388C&quot;/&gt;&lt;/wsp:rsids&gt;&lt;/w:docPr&gt;&lt;w:body&gt;&lt;wx:sect&gt;&lt;w:p wsp:rsidR=&quot;00000000&quot; wsp:rsidRPr=&quot;00FB4966&quot; wsp:rsidRDefault=&quot;00FB4966&quot; wsp:rsidP=&quot;00FB4966&quot;&gt;&lt;m:oMathPara&gt;&lt;m:oMath&gt;&lt;m:acc&gt;&lt;m:accPr&gt;&lt;m:chr m:val=&quot;М„&quot;/&gt;&lt;m:ctrlPr&gt;&lt;w:rPr&gt;&lt;w:rFonts w:ascii=&quot;Cambria Math&quot; w:fareast=&quot;Calibri&quot; w:h-ansi=&quot;Times New Roman&quot; w:cs=&quot;Times New Roman&quot;/&gt;&lt;wx:font wx:val=&quot;Cambria Math&quot;/&gt;&lt;w:b-cs/&gt;&lt;w:i/&gt;&lt;w:kern w:val=&quot;0&quot;/&gt;&lt;w:sz-cs w:val=&quot;20&quot;/&gt;&lt;w:lang w:fareast=&quot;RU&quot; w:bidi=&quot;AR-SA&quot;/&gt;&lt;/w:rPr&gt;&lt;/m:ctrlPr&gt;&lt;/m:accPr&gt;&lt;m:e&gt;&lt;m:r&gt;&lt;w:rPr&gt;&lt;w:rFonts w:ascii=&quot;Cambria Math&quot; w:fareast=&quot;Calibri&quot; w:h-ansi=&quot;Cambria Math&quot; w:cs=&quot;Times New Roman&quot;/&gt;&lt;wx:font wx:val=&quot;Cambria Math&quot;/&gt;&lt;w:i/&gt;&lt;w:kern w:val=&quot;0&quot;/&gt;&lt;w:sz-cs w:val=&quot;20&quot;/&gt;&lt;w:lang w:fareast=&quot;RU&quot; w:bidi=&quot;AR-SA&quot;/&gt;&lt;/w:rPr&gt;&lt;m:t&gt;pp&lt;/m:t&gt;&lt;/m:r&gt;&lt;/m:e&gt;&lt;/m:acc&gt;&lt;m:r&gt;&lt;w:rPr&gt;&lt;w:rFonts w:ascii=&quot;Cambria Math&quot; w:fareast=&quot;Calibri&quot; w:h-ansi=&quot;Times New Roman&quot; w:cs=&quot;Times New Roman&quot;/&gt;&lt;wx:font wx:val=&quot;Times New Roman&quot;/&gt;&lt;w:i/&gt;&lt;w:kern w:val=&quot;0&quot;/&gt;&lt;w:sz-cs w:val=&quot;20&quot;/&gt;&lt;w:lang w:fareast=&quot;RU&quot; w:bidi=&quot;AR-SA&quot;/&gt;&lt;/w:rPr&gt;&lt;m:t&gt;в†’&lt;/m:t&gt;&lt;/m:r&gt;&lt;m:r&gt;&lt;w:rPr&gt;&lt;w:rFonts w:ascii=&quot;Cambria Math&quot; w:fareast=&quot;Calibri&quot; w:h-ansi=&quot;Times New Roman&quot; w:cs=&quot;Times New Roman&quot;/&gt;&lt;wx:font wx:val=&quot;Cambria Math&quot;/&gt;&lt;w:i/&gt;&lt;w:kern w:val=&quot;0&quot;/&gt;&lt;w:sz-cs w:val=&quot;20&quot;/&gt;&lt;w:lang w:fareast=&quot;RU&quot; w:bidi=&quot;AR-SA&quot;/&gt;&lt;/w:rPr&gt;&lt;m:t&gt; &lt;/m:t&gt;&lt;/m:r&gt;&lt;m:sSup&gt;&lt;m:sSupPr&gt;&lt;m:ctrlPr&gt;&lt;w:rPr&gt;&lt;w:rFonts w:ascii=&quot;Cambria Math&quot; w:fareast=&quot;Calibri&quot; w:h-ansi=&quot;Times New Roman&quot; w:cs=&quot;Times New Roman&quot;/&gt;&lt;wx:font wx:val=&quot;Cambria Math&quot;/&gt;&lt;w:b-cs/&gt;&lt;w:i/&gt;&lt;w:kern w:val=&quot;0&quot;/&gt;&lt;w:sz-cs w:val=&quot;20&quot;/&gt;&lt;w:lang w:fareast=&quot;RU&quot; w:bidi=&quot;AR-SA&quot;/&gt;&lt;/w:rPr&gt;&lt;/m:ctrlPr&gt;&lt;/m:sSupPr&gt;&lt;m:e&gt;&lt;m:r&gt;&lt;w:rPr&gt;&lt;w:rFonts w:ascii=&quot;Cambria Math&quot; w:fareast=&quot;Calibri&quot; w:h-ansi=&quot;Cambria Math&quot; w:cs=&quot;Times New Roman&quot;/&gt;&lt;wx:font wx:val=&quot;Cambria Math&quot;/&gt;&lt;w:i/&gt;&lt;w:kern w:val=&quot;0&quot;/&gt;&lt;w:sz-cs w:val=&quot;20&quot;/&gt;&lt;w:lang w:fareast=&quot;RU&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0&quot;/&gt;&lt;w:lang w:fareast=&quot;RU&quot; w:bidi=&quot;AR-SA&quot;/&gt;&lt;/w:rPr&gt;&lt;m:t&gt;+&lt;/m:t&gt;&lt;/m:r&gt;&lt;/m:sup&gt;&lt;/m:sSup&gt;&lt;m:sSup&gt;&lt;m:sSupPr&gt;&lt;m:ctrlPr&gt;&lt;w:rPr&gt;&lt;w:rFonts w:ascii=&quot;Cambria Math&quot; w:fareast=&quot;Calibri&quot; w:h-ansi=&quot;Times New Roman&quot; w:cs=&quot;Times New Roman&quot;/&gt;&lt;wx:font wx:val=&quot;Cambria Math&quot;/&gt;&lt;w:b-cs/&gt;&lt;w:i/&gt;&lt;w:kern w:val=&quot;0&quot;/&gt;&lt;w:sz-cs w:val=&quot;20&quot;/&gt;&lt;w:lang w:fareast=&quot;RU&quot; w:bidi=&quot;AR-SA&quot;/&gt;&lt;/w:rPr&gt;&lt;/m:ctrlPr&gt;&lt;/m:sSupPr&gt;&lt;m:e&gt;&lt;m:r&gt;&lt;w:rPr&gt;&lt;w:rFonts w:ascii=&quot;Cambria Math&quot; w:fareast=&quot;Calibri&quot; w:h-ansi=&quot;Cambria Math&quot; w:cs=&quot;Times New Roman&quot;/&gt;&lt;wx:font wx:val=&quot;Cambria Math&quot;/&gt;&lt;w:i/&gt;&lt;w:kern w:val=&quot;0&quot;/&gt;&lt;w:sz-cs w:val=&quot;20&quot;/&gt;&lt;w:lang w:fareast=&quot;RU&quot; w:bidi=&quot;AR-SA&quot;/&gt;&lt;/w:rPr&gt;&lt;m:t&gt;ПЂ&lt;/m:t&gt;&lt;/m:r&gt;&lt;/m:e&gt;&lt;m:sup&gt;&lt;m:r&gt;&lt;w:rPr&gt;&lt;w:rFonts w:ascii=&quot;Cambria Math&quot; w:fareast=&quot;Calibri&quot; w:h-ansi=&quot;Cambria Math&quot; w:cs=&quot;Times New Roman&quot;/&gt;&lt;wx:font wx:val=&quot;Cambria Math&quot;/&gt;&lt;w:i/&gt;&lt;w:kern w:val=&quot;0&quot;/&gt;&lt;w:sz-cs w:val=&quot;20&quot;/&gt;&lt;w:lang w:fareast=&quot;RU&quot; w:bidi=&quot;AR-SA&quot;/&gt;&lt;/w:rPr&gt;&lt;m:t&gt;-&lt;/m:t&gt;&lt;/m:r&gt;&lt;/m:sup&gt;&lt;/m:sSup&gt;&lt;m:sSup&gt;&lt;m:sSupPr&gt;&lt;m:ctrlPr&gt;&lt;w:rPr&gt;&lt;w:rFonts w:ascii=&quot;Cambria Math&quot; w:fareast=&quot;Calibri&quot; w:h-ansi=&quot;Times New Roman&quot; w:cs=&quot;Times New Roman&quot;/&gt;&lt;wx:font wx:val=&quot;Cambria Math&quot;/&gt;&lt;w:b-cs/&gt;&lt;w:i/&gt;&lt;w:kern w:val=&quot;0&quot;/&gt;&lt;w:sz-cs w:val=&quot;20&quot;/&gt;&lt;w:lang w:fareast=&quot;RU&quot; w:bidi=&quot;AR-SA&quot;/&gt;&lt;/w:rPr&gt;&lt;/m:ctrlPr&gt;&lt;/m:sSupPr&gt;&lt;m:e&gt;&lt;m:r&gt;&lt;w:rPr&gt;&lt;w:rFonts w:ascii=&quot;Cambria Math&quot; w:fareast=&quot;Calibri&quot; w:h-ansi=&quot;Cambria Math&quot; w:cs=&quot;Times New Roman&quot;/&gt;&lt;wx:font wx:val=&quot;Cambria Math&quot;/&gt;&lt;w:i/&gt;&lt;w:kern w:val=&quot;0&quot;/&gt;&lt;w:sz-cs w:val=&quot;20&quot;/&gt;&lt;w:lang w:fareast=&quot;RU&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0&quot;/&gt;&lt;w:lang w:fareast=&quot;RU&quot; w:bidi=&quot;AR-SA&quot;/&gt;&lt;/w:rPr&gt;&lt;m:t&gt;0&lt;/m:t&gt;&lt;/m:r&gt;&lt;/m:sup&gt;&lt;/m:sSup&gt;&lt;m:sSup&gt;&lt;m:sSupPr&gt;&lt;m:ctrlPr&gt;&lt;w:rPr&gt;&lt;w:rFonts w:ascii=&quot;Cambria Math&quot; w:fareast=&quot;Calibri&quot; w:h-ansi=&quot;Times New Roman&quot; w:cs=&quot;Times New Roman&quot;/&gt;&lt;wx:font wx:val=&quot;Cambria Math&quot;/&gt;&lt;w:b-cs/&gt;&lt;w:i/&gt;&lt;w:kern w:val=&quot;0&quot;/&gt;&lt;w:sz-cs w:val=&quot;20&quot;/&gt;&lt;w:lang w:fareast=&quot;RU&quot; w:bidi=&quot;AR-SA&quot;/&gt;&lt;/w:rPr&gt;&lt;/m:ctrlPr&gt;&lt;/m:sSupPr&gt;&lt;m:e&gt;&lt;m:r&gt;&lt;w:rPr&gt;&lt;w:rFonts w:ascii=&quot;Cambria Math&quot; w:fareast=&quot;Calibri&quot; w:h-ansi=&quot;Cambria Math&quot; w:cs=&quot;Times New Roman&quot;/&gt;&lt;wx:font wx:val=&quot;Cambria Math&quot;/&gt;&lt;w:i/&gt;&lt;w:kern w:val=&quot;0&quot;/&gt;&lt;w:sz-cs w:val=&quot;20&quot;/&gt;&lt;w:lang w:fareast=&quot;RU&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0&quot;/&gt;&lt;w:lang w:fareast=&quot;RU&quot; w:bidi=&quot;AR-SA&quot;/&gt;&lt;/w:rPr&gt;&lt;m:t&gt;0&lt;/m:t&gt;&lt;/m:r&gt;&lt;/m:sup&gt;&lt;/m:sSup&gt;&lt;/m:oMath&gt;&lt;/m:oMathPara&gt;&lt;/w:p&gt;&lt;w:sectPr wsp:rsidR=&quot;00000000&quot; wsp:rsidRPr=&quot;00FB4966&quot;&gt;&lt;w:pgSz w:w=&quot;12240&quot; w:h=&quot;15840&quot;/&gt;&lt;w:pgMar w:top=&quot;1134&quot; w:right=&quot;850&quot; w:bottom=&quot;1134&quot; w:left=&quot;1701&quot; w:header=&quot;720&quot; w:footer=&quot;720&quot; w:gutter=&quot;0&quot;/&gt;&lt;w:cols w:space=&quot;720&quot;/&gt;&lt;/w:sectPr&gt;&lt;/wx:sect&gt;&lt;/w:body&gt;&lt;/w:wordDocument&gt;">
                  <v:imagedata r:id="rId353" o:title="" chromakey="white"/>
                </v:shape>
              </w:pict>
            </w:r>
          </w:p>
        </w:tc>
        <w:tc>
          <w:tcPr>
            <w:tcW w:w="1770" w:type="dxa"/>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rPr>
              <w:t>3/100000</w:t>
            </w:r>
          </w:p>
        </w:tc>
        <w:tc>
          <w:tcPr>
            <w:tcW w:w="1363" w:type="dxa"/>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rPr>
              <w:t>2400</w:t>
            </w:r>
          </w:p>
        </w:tc>
        <w:tc>
          <w:tcPr>
            <w:tcW w:w="567" w:type="dxa"/>
            <w:shd w:val="clear" w:color="auto" w:fill="auto"/>
          </w:tcPr>
          <w:p w:rsidR="001674ED" w:rsidRPr="00C56E42" w:rsidRDefault="001674ED" w:rsidP="00C56E42">
            <w:pPr>
              <w:autoSpaceDE w:val="0"/>
              <w:spacing w:line="276" w:lineRule="auto"/>
              <w:ind w:left="-724" w:firstLine="709"/>
              <w:jc w:val="both"/>
              <w:rPr>
                <w:rFonts w:ascii="Times New Roman" w:eastAsia="Times New Roman" w:hAnsi="Times New Roman" w:cs="Times New Roman"/>
              </w:rPr>
            </w:pPr>
            <w:r w:rsidRPr="00C56E42">
              <w:rPr>
                <w:rFonts w:ascii="Times New Roman" w:eastAsia="Times New Roman" w:hAnsi="Times New Roman" w:cs="Times New Roman"/>
              </w:rPr>
              <w:t>65</w:t>
            </w:r>
          </w:p>
        </w:tc>
        <w:tc>
          <w:tcPr>
            <w:tcW w:w="1843" w:type="dxa"/>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rPr>
              <w:t>3/100000</w:t>
            </w:r>
          </w:p>
        </w:tc>
        <w:tc>
          <w:tcPr>
            <w:tcW w:w="1276" w:type="dxa"/>
            <w:shd w:val="clear" w:color="auto" w:fill="auto"/>
          </w:tcPr>
          <w:p w:rsidR="001674ED" w:rsidRPr="00C56E42" w:rsidRDefault="001674ED" w:rsidP="00C56E42">
            <w:pPr>
              <w:autoSpaceDE w:val="0"/>
              <w:spacing w:line="276" w:lineRule="auto"/>
              <w:ind w:left="-469" w:firstLine="469"/>
              <w:jc w:val="both"/>
              <w:rPr>
                <w:rFonts w:ascii="Times New Roman" w:eastAsia="Times New Roman" w:hAnsi="Times New Roman" w:cs="Times New Roman"/>
              </w:rPr>
            </w:pPr>
            <w:r w:rsidRPr="00C56E42">
              <w:rPr>
                <w:rFonts w:ascii="Times New Roman" w:eastAsia="Times New Roman" w:hAnsi="Times New Roman" w:cs="Times New Roman"/>
              </w:rPr>
              <w:t>2400</w:t>
            </w:r>
          </w:p>
        </w:tc>
        <w:tc>
          <w:tcPr>
            <w:tcW w:w="816" w:type="dxa"/>
            <w:shd w:val="clear" w:color="auto" w:fill="auto"/>
          </w:tcPr>
          <w:p w:rsidR="001674ED" w:rsidRPr="00C56E42" w:rsidRDefault="001674ED" w:rsidP="00C56E42">
            <w:pPr>
              <w:autoSpaceDE w:val="0"/>
              <w:spacing w:line="276" w:lineRule="auto"/>
              <w:jc w:val="both"/>
              <w:rPr>
                <w:rFonts w:ascii="Times New Roman" w:eastAsia="Times New Roman" w:hAnsi="Times New Roman" w:cs="Times New Roman"/>
              </w:rPr>
            </w:pPr>
            <w:r w:rsidRPr="00C56E42">
              <w:rPr>
                <w:rFonts w:ascii="Times New Roman" w:eastAsia="Times New Roman" w:hAnsi="Times New Roman" w:cs="Times New Roman"/>
              </w:rPr>
              <w:t>50</w:t>
            </w:r>
          </w:p>
        </w:tc>
      </w:tr>
    </w:tbl>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1674ED" w:rsidRDefault="001674ED" w:rsidP="001674ED">
      <w:pPr>
        <w:autoSpaceDE w:val="0"/>
        <w:spacing w:line="276" w:lineRule="auto"/>
        <w:ind w:firstLine="709"/>
        <w:jc w:val="both"/>
        <w:rPr>
          <w:rFonts w:ascii="Times New Roman" w:eastAsia="Times New Roman" w:hAnsi="Times New Roman" w:cs="Times New Roman"/>
          <w:bCs/>
        </w:rPr>
      </w:pPr>
      <w:r w:rsidRPr="001674ED">
        <w:rPr>
          <w:rFonts w:ascii="Times New Roman" w:eastAsia="Times New Roman" w:hAnsi="Times New Roman" w:cs="Times New Roman"/>
        </w:rPr>
        <w:t xml:space="preserve">Можно сделать вывод, что установка ПАНДА хорошо приспособлена к регистрации </w:t>
      </w:r>
      <w:r w:rsidRPr="001674ED">
        <w:rPr>
          <w:rFonts w:ascii="Times New Roman" w:eastAsia="Times New Roman" w:hAnsi="Times New Roman" w:cs="Times New Roman"/>
          <w:i/>
        </w:rPr>
        <w:t>h</w:t>
      </w:r>
      <w:r w:rsidRPr="001674ED">
        <w:rPr>
          <w:rFonts w:ascii="Times New Roman" w:eastAsia="Times New Roman" w:hAnsi="Times New Roman" w:cs="Times New Roman"/>
          <w:i/>
          <w:vertAlign w:val="subscript"/>
        </w:rPr>
        <w:t>c</w:t>
      </w:r>
      <w:r w:rsidRPr="001674ED">
        <w:rPr>
          <w:rFonts w:ascii="Times New Roman" w:eastAsia="Times New Roman" w:hAnsi="Times New Roman" w:cs="Times New Roman"/>
        </w:rPr>
        <w:t xml:space="preserve">-резонанса в канале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56" type="#_x0000_t75" style="width:76.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00CE&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A300CE&quot; wsp:rsidP=&quot;00A300CE&quot;&gt;&lt;m:oMathPara&gt;&lt;m:oMath&gt;&lt;m:sSub&gt;&lt;m:sSub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Times New Roman&quot; w:cs=&quot;Times New Roman&quot;/&gt;&lt;wx:font wx:val=&quot;Times New Roman&quot;/&gt;&lt;w:i/&gt;&lt;w:kern w:val=&quot;0&quot;/&gt;&lt;w:sz-cs w:val=&quot;22&quot;/&gt;&lt;w:lang w:fareast=&quot;EN-US&quot; w:bidi=&quot;AR-SA&quot;/&gt;&lt;/w:rPr&gt;&lt;m:t&gt;в†’&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J&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 &lt;/m:t&gt;&lt;/m:r&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4"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304" type="#_x0000_t75" style="width:76.4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00CE&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A300CE&quot; wsp:rsidP=&quot;00A300CE&quot;&gt;&lt;m:oMathPara&gt;&lt;m:oMath&gt;&lt;m:sSub&gt;&lt;m:sSub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Times New Roman&quot; w:cs=&quot;Times New Roman&quot;/&gt;&lt;wx:font wx:val=&quot;Times New Roman&quot;/&gt;&lt;w:i/&gt;&lt;w:kern w:val=&quot;0&quot;/&gt;&lt;w:sz-cs w:val=&quot;22&quot;/&gt;&lt;w:lang w:fareast=&quot;EN-US&quot; w:bidi=&quot;AR-SA&quot;/&gt;&lt;/w:rPr&gt;&lt;m:t&gt;в†’&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J&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 &lt;/m:t&gt;&lt;/m:r&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4"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Передний калориметр, занимая всего 7% телесного угла установки, тем не менее</w:t>
      </w:r>
      <w:r w:rsidR="00CB71EB">
        <w:rPr>
          <w:rFonts w:ascii="Times New Roman" w:eastAsia="Times New Roman" w:hAnsi="Times New Roman" w:cs="Times New Roman"/>
          <w:bCs/>
        </w:rPr>
        <w:t>,</w:t>
      </w:r>
      <w:r w:rsidRPr="001674ED">
        <w:rPr>
          <w:rFonts w:ascii="Times New Roman" w:eastAsia="Times New Roman" w:hAnsi="Times New Roman" w:cs="Times New Roman"/>
          <w:bCs/>
        </w:rPr>
        <w:t xml:space="preserve"> увеличивает эффективность реконструкции на 20%. Основной фон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57" type="#_x0000_t75" style="width:83.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B7948&quot;/&gt;&lt;wsp:rsid wsp:val=&quot;00FD4218&quot;/&gt;&lt;wsp:rsid wsp:val=&quot;00FD5B76&quot;/&gt;&lt;wsp:rsid wsp:val=&quot;00FD5D88&quot;/&gt;&lt;wsp:rsid wsp:val=&quot;00FF0CA9&quot;/&gt;&lt;wsp:rsid wsp:val=&quot;00FF388C&quot;/&gt;&lt;/wsp:rsids&gt;&lt;/w:docPr&gt;&lt;w:body&gt;&lt;wx:sect&gt;&lt;w:p wsp:rsidR=&quot;00000000&quot; wsp:rsidRDefault=&quot;00FB7948&quot; wsp:rsidP=&quot;00FB7948&quot;&gt;&lt;m:oMathPara&gt;&lt;m:oMath&gt;&lt;m:sSub&gt;&lt;m:sSub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Times New Roman&quot; w:cs=&quot;Times New Roman&quot;/&gt;&lt;wx:font wx:val=&quot;Times New Roman&quot;/&gt;&lt;w:i/&gt;&lt;w:kern w:val=&quot;0&quot;/&gt;&lt;w:sz-cs w:val=&quot;22&quot;/&gt;&lt;w:lang w:fareast=&quot;EN-US&quot; w:bidi=&quot;AR-SA&quot;/&gt;&lt;/w:rPr&gt;&lt;m:t&gt;в†’&lt;/m:t&gt;&lt;/m:r&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5"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305" type="#_x0000_t75" style="width:83.9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B7948&quot;/&gt;&lt;wsp:rsid wsp:val=&quot;00FD4218&quot;/&gt;&lt;wsp:rsid wsp:val=&quot;00FD5B76&quot;/&gt;&lt;wsp:rsid wsp:val=&quot;00FD5D88&quot;/&gt;&lt;wsp:rsid wsp:val=&quot;00FF0CA9&quot;/&gt;&lt;wsp:rsid wsp:val=&quot;00FF388C&quot;/&gt;&lt;/wsp:rsids&gt;&lt;/w:docPr&gt;&lt;w:body&gt;&lt;wx:sect&gt;&lt;w:p wsp:rsidR=&quot;00000000&quot; wsp:rsidRDefault=&quot;00FB7948&quot; wsp:rsidP=&quot;00FB7948&quot;&gt;&lt;m:oMathPara&gt;&lt;m:oMath&gt;&lt;m:sSub&gt;&lt;m:sSub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h&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Times New Roman&quot; w:cs=&quot;Times New Roman&quot;/&gt;&lt;wx:font wx:val=&quot;Times New Roman&quot;/&gt;&lt;w:i/&gt;&lt;w:kern w:val=&quot;0&quot;/&gt;&lt;w:sz-cs w:val=&quot;22&quot;/&gt;&lt;w:lang w:fareast=&quot;EN-US&quot; w:bidi=&quot;AR-SA&quot;/&gt;&lt;/w:rPr&gt;&lt;m:t&gt;в†’&lt;/m:t&gt;&lt;/m:r&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5"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может быть эффективно подавлен. Обработку данных для остальных фоновых каналов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58" type="#_x0000_t75" style="width:41.9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71254&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B71254&quot; wsp:rsidP=&quot;00B71254&quot;&gt;&lt;m:oMathPara&gt;&lt;m:oMath&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J&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 &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lt;/m:t&gt;&lt;/m:r&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0"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306" type="#_x0000_t75" style="width:41.9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71254&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B71254&quot; wsp:rsidP=&quot;00B71254&quot;&gt;&lt;m:oMathPara&gt;&lt;m:oMath&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J&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 &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lt;/m:t&gt;&lt;/m:r&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0"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w:t>
      </w:r>
      <w:r w:rsidRPr="001674ED">
        <w:rPr>
          <w:rFonts w:ascii="Times New Roman" w:eastAsia="Times New Roman" w:hAnsi="Times New Roman" w:cs="Times New Roman"/>
          <w:vertAlign w:val="superscript"/>
        </w:rPr>
        <w:t xml:space="preserve"> </w:t>
      </w:r>
      <w:r w:rsidRPr="001674ED">
        <w:rPr>
          <w:rFonts w:ascii="Times New Roman" w:eastAsia="Times New Roman" w:hAnsi="Times New Roman" w:cs="Times New Roman"/>
          <w:bCs/>
        </w:rPr>
        <w:t xml:space="preserve">и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59" type="#_x0000_t75" style="width:44.4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76453&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176453&quot; wsp:rsidP=&quot;00176453&quot;&gt;&lt;m:oMathPara&gt;&lt;m:oMath&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J&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 &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1"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307" type="#_x0000_t75" style="width:44.4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76453&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176453&quot; wsp:rsidP=&quot;00176453&quot;&gt;&lt;m:oMathPara&gt;&lt;m:oMath&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J&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 &lt;/m:t&gt;&lt;/m:r&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lt;/m:t&gt;&lt;/m:r&gt;&lt;m:sSup&gt;&lt;m:sSup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p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ПЂ&lt;/m:t&gt;&lt;/m:r&gt;&lt;/m:e&gt;&lt;m:sup&gt;&lt;m:r&gt;&lt;w:rPr&gt;&lt;w:rFonts w:ascii=&quot;Cambria Math&quot; w:fareast=&quot;Calibri&quot; w:h-ansi=&quot;Times New Roman&quot; w:cs=&quot;Times New Roman&quot;/&gt;&lt;wx:font wx:val=&quot;Cambria Math&quot;/&gt;&lt;w:i/&gt;&lt;w:kern w:val=&quot;0&quot;/&gt;&lt;w:sz-cs w:val=&quot;22&quot;/&gt;&lt;w:lang w:fareast=&quot;EN-US&quot; w:bidi=&quot;AR-SA&quot;/&gt;&lt;/w:rPr&gt;&lt;m:t&gt;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1"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а также для другой реакции </w:t>
      </w:r>
      <w:r w:rsidRPr="001674ED">
        <w:rPr>
          <w:rFonts w:ascii="Times New Roman" w:eastAsia="Times New Roman" w:hAnsi="Times New Roman" w:cs="Times New Roman"/>
          <w:bCs/>
        </w:rPr>
        <w:fldChar w:fldCharType="begin"/>
      </w:r>
      <w:r w:rsidRPr="001674ED">
        <w:rPr>
          <w:rFonts w:ascii="Times New Roman" w:eastAsia="Times New Roman" w:hAnsi="Times New Roman" w:cs="Times New Roman"/>
          <w:bCs/>
        </w:rPr>
        <w:instrText xml:space="preserve"> QUOTE </w:instrText>
      </w:r>
      <w:r w:rsidR="00D61BD5">
        <w:rPr>
          <w:rFonts w:ascii="Times New Roman" w:eastAsia="Times New Roman" w:hAnsi="Times New Roman" w:cs="Times New Roman"/>
        </w:rPr>
        <w:pict>
          <v:shape id="_x0000_i1260"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C2F4E&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9C2F4E&quot; wsp:rsidP=&quot;009C2F4E&quot;&gt;&lt;m:oMathPara&gt;&lt;m:oMath&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p&lt;/m:t&gt;&lt;/m:r&gt;&lt;m:acc&gt;&lt;m:accPr&gt;&lt;m:chr m:val=&quot;М„&quot;/&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acc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p&lt;/m:t&gt;&lt;/m:r&gt;&lt;/m:e&gt;&lt;/m:acc&gt;&lt;m:r&gt;&lt;w:rPr&gt;&lt;w:rFonts w:ascii=&quot;Cambria Math&quot; w:fareast=&quot;Calibri&quot; w:h-ansi=&quot;Times New Roman&quot; w:cs=&quot;Times New Roman&quot;/&gt;&lt;wx:font wx:val=&quot;Times New Roman&quot;/&gt;&lt;w:i/&gt;&lt;w:kern w:val=&quot;0&quot;/&gt;&lt;w:sz-cs w:val=&quot;22&quot;/&gt;&lt;w:lang w:fareast=&quot;EN-US&quot; w:bidi=&quot;AR-SA&quot;/&gt;&lt;/w:rPr&gt;&lt;m:t&gt;в†’&lt;/m:t&gt;&lt;/m:r&gt;&lt;m:sSub&gt;&lt;m:sSub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2" o:title="" chromakey="white"/>
          </v:shape>
        </w:pict>
      </w:r>
      <w:r w:rsidRPr="001674ED">
        <w:rPr>
          <w:rFonts w:ascii="Times New Roman" w:eastAsia="Times New Roman" w:hAnsi="Times New Roman" w:cs="Times New Roman"/>
          <w:bCs/>
        </w:rPr>
        <w:instrText xml:space="preserve"> </w:instrText>
      </w:r>
      <w:r w:rsidRPr="001674ED">
        <w:rPr>
          <w:rFonts w:ascii="Times New Roman" w:eastAsia="Times New Roman" w:hAnsi="Times New Roman" w:cs="Times New Roman"/>
          <w:bCs/>
        </w:rPr>
        <w:fldChar w:fldCharType="separate"/>
      </w:r>
      <w:r w:rsidR="00D61BD5">
        <w:rPr>
          <w:rFonts w:ascii="Times New Roman" w:eastAsia="Times New Roman" w:hAnsi="Times New Roman" w:cs="Times New Roman"/>
        </w:rPr>
        <w:pict>
          <v:shape id="_x0000_i1308" type="#_x0000_t75" style="width:48.8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C2F4E&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9C2F4E&quot; wsp:rsidP=&quot;009C2F4E&quot;&gt;&lt;m:oMathPara&gt;&lt;m:oMath&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p&lt;/m:t&gt;&lt;/m:r&gt;&lt;m:acc&gt;&lt;m:accPr&gt;&lt;m:chr m:val=&quot;М„&quot;/&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acc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p&lt;/m:t&gt;&lt;/m:r&gt;&lt;/m:e&gt;&lt;/m:acc&gt;&lt;m:r&gt;&lt;w:rPr&gt;&lt;w:rFonts w:ascii=&quot;Cambria Math&quot; w:fareast=&quot;Calibri&quot; w:h-ansi=&quot;Times New Roman&quot; w:cs=&quot;Times New Roman&quot;/&gt;&lt;wx:font wx:val=&quot;Times New Roman&quot;/&gt;&lt;w:i/&gt;&lt;w:kern w:val=&quot;0&quot;/&gt;&lt;w:sz-cs w:val=&quot;22&quot;/&gt;&lt;w:lang w:fareast=&quot;EN-US&quot; w:bidi=&quot;AR-SA&quot;/&gt;&lt;/w:rPr&gt;&lt;m:t&gt;в†’&lt;/m:t&gt;&lt;/m:r&gt;&lt;m:sSub&gt;&lt;m:sSubPr&gt;&lt;m:ctrlPr&gt;&lt;w:rPr&gt;&lt;w:rFonts w:ascii=&quot;Cambria Math&quot; w:fareast=&quot;Calibri&quot; w:h-ansi=&quot;Times New Roman&quot; w:cs=&quot;Times New Roman&quot;/&gt;&lt;wx:font wx:val=&quot;Cambria Math&quot;/&gt;&lt;w:b-cs/&gt;&lt;w:i/&gt;&lt;w:kern w:val=&quot;0&quot;/&gt;&lt;w:sz-cs w:val=&quot;22&quot;/&gt;&lt;w:lang w:fareast=&quot;EN-US&quot; w:bidi=&quot;AR-SA&quot;/&gt;&lt;/w:rPr&gt;&lt;/m:ctrlPr&gt;&lt;/m:sSubPr&gt;&lt;m:e&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lt;/m:t&gt;&lt;/m:r&gt;&lt;/m:e&gt;&lt;m: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c&lt;/m:t&gt;&lt;/m:r&gt;&lt;/m:sub&gt;&lt;/m:sSub&gt;&lt;m:r&gt;&lt;w:rPr&gt;&lt;w:rFonts w:ascii=&quot;Cambria Math&quot; w:fareast=&quot;Calibri&quot; w:h-ansi=&quot;Cambria Math&quot; w:cs=&quot;Times New Roman&quot;/&gt;&lt;wx:font wx:val=&quot;Cambria Math&quot;/&gt;&lt;w:i/&gt;&lt;w:kern w:val=&quot;0&quot;/&gt;&lt;w:sz-cs w:val=&quot;22&quot;/&gt;&lt;w:lang w:fareast=&quot;EN-US&quot; w:bidi=&quot;AR-SA&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2"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rPr>
        <w:t xml:space="preserve"> планируется продолжить в следующем году.</w:t>
      </w:r>
    </w:p>
    <w:p w:rsidR="00F83DC8" w:rsidRPr="00F83DC8" w:rsidRDefault="00F83DC8" w:rsidP="00F83DC8">
      <w:pPr>
        <w:pStyle w:val="4"/>
        <w:spacing w:line="276" w:lineRule="auto"/>
        <w:ind w:left="0" w:firstLine="709"/>
        <w:jc w:val="both"/>
        <w:rPr>
          <w:rFonts w:ascii="Times New Roman" w:hAnsi="Times New Roman" w:cs="Times New Roman"/>
          <w:b w:val="0"/>
          <w:bCs w:val="0"/>
          <w:sz w:val="24"/>
          <w:szCs w:val="24"/>
        </w:rPr>
      </w:pPr>
      <w:r w:rsidRPr="00F83DC8">
        <w:rPr>
          <w:rFonts w:ascii="Times New Roman" w:hAnsi="Times New Roman" w:cs="Times New Roman"/>
          <w:b w:val="0"/>
          <w:bCs w:val="0"/>
          <w:sz w:val="24"/>
          <w:szCs w:val="24"/>
        </w:rPr>
        <w:t>Используемая литература</w:t>
      </w:r>
    </w:p>
    <w:p w:rsidR="001674ED" w:rsidRPr="001674ED" w:rsidRDefault="001674ED" w:rsidP="008F5F96">
      <w:pPr>
        <w:numPr>
          <w:ilvl w:val="0"/>
          <w:numId w:val="64"/>
        </w:numPr>
        <w:autoSpaceDE w:val="0"/>
        <w:spacing w:line="276" w:lineRule="auto"/>
        <w:jc w:val="both"/>
        <w:rPr>
          <w:rFonts w:ascii="Times New Roman" w:eastAsia="Times New Roman" w:hAnsi="Times New Roman" w:cs="Times New Roman"/>
          <w:lang w:val="en-US"/>
        </w:rPr>
      </w:pPr>
      <w:r w:rsidRPr="001674ED">
        <w:rPr>
          <w:rFonts w:ascii="Times New Roman" w:eastAsia="Times New Roman" w:hAnsi="Times New Roman" w:cs="Times New Roman"/>
          <w:lang w:val="en-US"/>
        </w:rPr>
        <w:t xml:space="preserve">J.P. Lees </w:t>
      </w:r>
      <w:r w:rsidRPr="001674ED">
        <w:rPr>
          <w:rFonts w:ascii="Times New Roman" w:eastAsia="Times New Roman" w:hAnsi="Times New Roman" w:cs="Times New Roman"/>
          <w:i/>
          <w:iCs/>
          <w:lang w:val="en-US"/>
        </w:rPr>
        <w:t>et al.</w:t>
      </w:r>
      <w:r w:rsidRPr="001674ED">
        <w:rPr>
          <w:rFonts w:ascii="Times New Roman" w:eastAsia="Times New Roman" w:hAnsi="Times New Roman" w:cs="Times New Roman"/>
          <w:lang w:val="en-US"/>
        </w:rPr>
        <w:t xml:space="preserve">, </w:t>
      </w:r>
      <w:r w:rsidRPr="001674ED">
        <w:rPr>
          <w:rFonts w:ascii="Times New Roman" w:eastAsia="Times New Roman" w:hAnsi="Times New Roman" w:cs="Times New Roman"/>
          <w:bCs/>
          <w:i/>
          <w:lang w:val="en-US"/>
        </w:rPr>
        <w:t xml:space="preserve">Study of </w:t>
      </w:r>
      <w:r w:rsidRPr="001674ED">
        <w:rPr>
          <w:rFonts w:ascii="Times New Roman" w:eastAsia="Times New Roman" w:hAnsi="Times New Roman" w:cs="Times New Roman"/>
          <w:bCs/>
          <w:lang w:val="en-US"/>
        </w:rPr>
        <w:fldChar w:fldCharType="begin"/>
      </w:r>
      <w:r w:rsidRPr="001674ED">
        <w:rPr>
          <w:rFonts w:ascii="Times New Roman" w:eastAsia="Times New Roman" w:hAnsi="Times New Roman" w:cs="Times New Roman"/>
          <w:bCs/>
          <w:lang w:val="en-US"/>
        </w:rPr>
        <w:instrText xml:space="preserve"> QUOTE </w:instrText>
      </w:r>
      <w:r w:rsidR="00D61BD5">
        <w:rPr>
          <w:rFonts w:ascii="Times New Roman" w:eastAsia="Times New Roman" w:hAnsi="Times New Roman" w:cs="Times New Roman"/>
        </w:rPr>
        <w:pict>
          <v:shape id="_x0000_i1261" type="#_x0000_t75" style="width:51.9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55258&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B55258&quot; wsp:rsidP=&quot;00B55258&quot;&gt;&lt;m:oMathPara&gt;&lt;m:oMath&gt;&lt;m:sSup&gt;&lt;m:sSupPr&gt;&lt;m:ctrlPr&gt;&lt;w:rPr&gt;&lt;w:rFonts w:ascii=&quot;Cambria Math&quot; w:fareast=&quot;Calibri&quot; w:h-ansi=&quot;Cambria Math&quot; w:cs=&quot;Times New Roman&quot;/&gt;&lt;wx:font wx:val=&quot;Cambria Math&quot;/&gt;&lt;w:i/&gt;&lt;w:kern w:val=&quot;0&quot;/&gt;&lt;w:sz-cs w:val=&quot;22&quot;/&gt;&lt;w:lang w:val=&quot;EN-US&quot; w:fareast=&quot;EN-US&quot; w:bidi=&quot;AR-SA&quot;/&gt;&lt;/w:rPr&gt;&lt;/m:ctrlPr&gt;&lt;/m:sSupPr&gt;&lt;m:e&gt;&lt;m:r&gt;&lt;w:rPr&gt;&lt;w:rFonts w:ascii=&quot;Cambria Math&quot; w:fareast=&quot;Calibri&quot; w:h-ansi=&quot;Cambria Math&quot; w:cs=&quot;Times New Roman&quot;/&gt;&lt;wx:font wx:val=&quot;Cambria Math&quot;/&gt;&lt;w:i/&gt;&lt;w:kern w:val=&quot;0&quot;/&gt;&lt;w:sz w:val=&quot;22&quot;/&gt;&lt;w:sz-cs w:val=&quot;22&quot;/&gt;&lt;w:lang w:val=&quot;EN-US&quot; w:fareast=&quot;EN-US&quot; w:bidi=&quot;AR-SA&quot;/&gt;&lt;/w:rPr&gt;&lt;m:t&gt;e&lt;/m:t&gt;&lt;/m:r&gt;&lt;/m:e&gt;&lt;m:sup&gt;&lt;m:r&gt;&lt;w:rPr&gt;&lt;w:rFonts w:ascii=&quot;Cambria Math&quot; w:fareast=&quot;Calibri&quot; w:h-ansi=&quot;Cambria Math&quot; w:cs=&quot;Times New Roman&quot;/&gt;&lt;wx:font wx:val=&quot;Cambria Math&quot;/&gt;&lt;w:i/&gt;&lt;w:kern w:val=&quot;0&quot;/&gt;&lt;w:sz w:val=&quot;22&quot;/&gt;&lt;w:sz-cs w:val=&quot;22&quot;/&gt;&lt;w:lang w:val=&quot;EN-US&quot; w:fareast=&quot;EN-US&quot; w:bidi=&quot;AR-SA&quot;/&gt;&lt;/w:rPr&gt;&lt;m:t&gt;+&lt;/m:t&gt;&lt;/m:r&gt;&lt;/m:sup&gt;&lt;/m:sSup&gt;&lt;m:sSup&gt;&lt;m:sSupPr&gt;&lt;m:ctrlPr&gt;&lt;w:rPr&gt;&lt;w:rFonts w:ascii=&quot;Cambria Math&quot; w:fareast=&quot;Calibri&quot; w:h-ansi=&quot;Cambria Math&quot; w:cs=&quot;Times New Roman&quot;/&gt;&lt;wx:font wx:val=&quot;Cambria Math&quot;/&gt;&lt;w:i/&gt;&lt;w:kern w:val=&quot;0&quot;/&gt;&lt;w:sz-cs w:val=&quot;22&quot;/&gt;&lt;w:lang w:val=&quot;EN-US&quot; w:fareast=&quot;EN-US&quot; w:bidi=&quot;AR-SA&quot;/&gt;&lt;/w:rPr&gt;&lt;/m:ctrlPr&gt;&lt;/m:sSupPr&gt;&lt;m:e&gt;&lt;m:r&gt;&lt;w:rPr&gt;&lt;w:rFonts w:ascii=&quot;Cambria Math&quot; w:fareast=&quot;Calibri&quot; w:h-ansi=&quot;Cambria Math&quot; w:cs=&quot;Times New Roman&quot;/&gt;&lt;wx:font wx:val=&quot;Cambria Math&quot;/&gt;&lt;w:i/&gt;&lt;w:kern w:val=&quot;0&quot;/&gt;&lt;w:sz w:val=&quot;22&quot;/&gt;&lt;w:sz-cs w:val=&quot;22&quot;/&gt;&lt;w:lang w:val=&quot;EN-US&quot; w:fareast=&quot;EN-US&quot; w:bidi=&quot;AR-SA&quot;/&gt;&lt;/w:rPr&gt;&lt;m:t&gt;e&lt;/m:t&gt;&lt;/m:r&gt;&lt;/m:e&gt;&lt;m:sup&gt;&lt;m:r&gt;&lt;w:rPr&gt;&lt;w:rFonts w:ascii=&quot;Cambria Math&quot; w:fareast=&quot;Calibri&quot; w:h-ansi=&quot;Cambria Math&quot; w:cs=&quot;Times New Roman&quot;/&gt;&lt;wx:font wx:val=&quot;Cambria Math&quot;/&gt;&lt;w:i/&gt;&lt;w:kern w:val=&quot;0&quot;/&gt;&lt;w:sz w:val=&quot;22&quot;/&gt;&lt;w:sz-cs w:val=&quot;22&quot;/&gt;&lt;w:lang w:val=&quot;EN-US&quot; w:fareast=&quot;EN-US&quot; w:bidi=&quot;AR-SA&quot;/&gt;&lt;/w:rPr&gt;&lt;m:t&gt;-&lt;/m:t&gt;&lt;/m:r&gt;&lt;/m:sup&gt;&lt;/m:sSup&gt;&lt;m:r&gt;&lt;w:rPr&gt;&lt;w:rFonts w:ascii=&quot;Cambria Math&quot; w:fareast=&quot;Calibri&quot; w:h-ansi=&quot;Cambria Math&quot; w:cs=&quot;Times New Roman&quot;/&gt;&lt;wx:font wx:val=&quot;Cambria Math&quot;/&gt;&lt;w:i/&gt;&lt;w:kern w:val=&quot;0&quot;/&gt;&lt;w:sz w:val=&quot;22&quot;/&gt;&lt;w:sz-cs w:val=&quot;22&quot;/&gt;&lt;w:lang w:val=&quot;EN-US&quot; w:fareast=&quot;EN-US&quot; w:bidi=&quot;AR-SA&quot;/&gt;&lt;/w:rPr&gt;&lt;m:t&gt;в†’p&lt;/m:t&gt;&lt;/m:r&gt;&lt;m:acc&gt;&lt;m:accPr&gt;&lt;m:chr m:val=&quot;М…&quot;/&gt;&lt;m:ctrlPr&gt;&lt;w:rPr&gt;&lt;w:rFonts w:ascii=&quot;Cambria Math&quot; w:fareast=&quot;Calibri&quot; w:h-ansi=&quot;Cambria Math&quot; w:cs=&quot;Times New Roman&quot;/&gt;&lt;wx:font wx:val=&quot;Cambria Math&quot;/&gt;&lt;w:i/&gt;&lt;w:kern w:val=&quot;0&quot;/&gt;&lt;w:sz-cs w:val=&quot;22&quot;/&gt;&lt;w:lang w:val=&quot;EN-US&quot; w:fareast=&quot;EN-US&quot; w:bidi=&quot;AR-SA&quot;/&gt;&lt;/w:rPr&gt;&lt;/m:ctrlPr&gt;&lt;/m:accPr&gt;&lt;m:e&gt;&lt;m:r&gt;&lt;w:rPr&gt;&lt;w:rFonts w:ascii=&quot;Cambria Math&quot; w:fareast=&quot;Calibri&quot; w:h-ansi=&quot;Cambria Math&quot; w:cs=&quot;Times New Roman&quot;/&gt;&lt;wx:font wx:val=&quot;Cambria Math&quot;/&gt;&lt;w:i/&gt;&lt;w:kern w:val=&quot;0&quot;/&gt;&lt;w:sz w:val=&quot;22&quot;/&gt;&lt;w:sz-cs w:val=&quot;22&quot;/&gt;&lt;w:lang w:val=&quot;EN-US&quot; w:fareast=&quot;EN-US&quot; w:bidi=&quot;AR-SA&quot;/&gt;&lt;/w:rPr&gt;&lt;m:t&gt;p&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2" o:title="" chromakey="white"/>
          </v:shape>
        </w:pict>
      </w:r>
      <w:r w:rsidRPr="001674ED">
        <w:rPr>
          <w:rFonts w:ascii="Times New Roman" w:eastAsia="Times New Roman" w:hAnsi="Times New Roman" w:cs="Times New Roman"/>
          <w:bCs/>
          <w:lang w:val="en-US"/>
        </w:rPr>
        <w:instrText xml:space="preserve"> </w:instrText>
      </w:r>
      <w:r w:rsidRPr="001674ED">
        <w:rPr>
          <w:rFonts w:ascii="Times New Roman" w:eastAsia="Times New Roman" w:hAnsi="Times New Roman" w:cs="Times New Roman"/>
          <w:bCs/>
          <w:lang w:val="en-US"/>
        </w:rPr>
        <w:fldChar w:fldCharType="separate"/>
      </w:r>
      <w:r w:rsidR="00D61BD5">
        <w:rPr>
          <w:rFonts w:ascii="Times New Roman" w:eastAsia="Times New Roman" w:hAnsi="Times New Roman" w:cs="Times New Roman"/>
        </w:rPr>
        <w:pict>
          <v:shape id="_x0000_i1309" type="#_x0000_t75" style="width:51.95pt;height:14.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hideSpellingErrors/&gt;&lt;w:stylePaneFormatFilter w:val=&quot;0000&quot;/&gt;&lt;w:defaultTabStop w:val=&quot;709&quot;/&gt;&lt;w:defaultTableStyle w:sti=&quot;0&quot; w:val=&quot;РћР±С‹С‡РЅС‹Р№&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compat&gt;&lt;wsp:rsids&gt;&lt;wsp:rsidRoot wsp:val=&quot;00644A1A&quot;/&gt;&lt;wsp:rsid wsp:val=&quot;0000164C&quot;/&gt;&lt;wsp:rsid wsp:val=&quot;0000226C&quot;/&gt;&lt;wsp:rsid wsp:val=&quot;000079CF&quot;/&gt;&lt;wsp:rsid wsp:val=&quot;000112D9&quot;/&gt;&lt;wsp:rsid wsp:val=&quot;00015650&quot;/&gt;&lt;wsp:rsid wsp:val=&quot;000204CD&quot;/&gt;&lt;wsp:rsid wsp:val=&quot;00030138&quot;/&gt;&lt;wsp:rsid wsp:val=&quot;000319BA&quot;/&gt;&lt;wsp:rsid wsp:val=&quot;00033730&quot;/&gt;&lt;wsp:rsid wsp:val=&quot;0003428E&quot;/&gt;&lt;wsp:rsid wsp:val=&quot;00043AE4&quot;/&gt;&lt;wsp:rsid wsp:val=&quot;000446AF&quot;/&gt;&lt;wsp:rsid wsp:val=&quot;000543FA&quot;/&gt;&lt;wsp:rsid wsp:val=&quot;00055B3B&quot;/&gt;&lt;wsp:rsid wsp:val=&quot;00056A9D&quot;/&gt;&lt;wsp:rsid wsp:val=&quot;00057345&quot;/&gt;&lt;wsp:rsid wsp:val=&quot;00057A44&quot;/&gt;&lt;wsp:rsid wsp:val=&quot;00057FF1&quot;/&gt;&lt;wsp:rsid wsp:val=&quot;00065CB7&quot;/&gt;&lt;wsp:rsid wsp:val=&quot;0007409A&quot;/&gt;&lt;wsp:rsid wsp:val=&quot;0007438B&quot;/&gt;&lt;wsp:rsid wsp:val=&quot;0008143D&quot;/&gt;&lt;wsp:rsid wsp:val=&quot;00082584&quot;/&gt;&lt;wsp:rsid wsp:val=&quot;00085DE8&quot;/&gt;&lt;wsp:rsid wsp:val=&quot;00087FC6&quot;/&gt;&lt;wsp:rsid wsp:val=&quot;000A1EF2&quot;/&gt;&lt;wsp:rsid wsp:val=&quot;000B52BB&quot;/&gt;&lt;wsp:rsid wsp:val=&quot;000C088F&quot;/&gt;&lt;wsp:rsid wsp:val=&quot;000C1CDE&quot;/&gt;&lt;wsp:rsid wsp:val=&quot;000C26D8&quot;/&gt;&lt;wsp:rsid wsp:val=&quot;000C4CEA&quot;/&gt;&lt;wsp:rsid wsp:val=&quot;000D00CA&quot;/&gt;&lt;wsp:rsid wsp:val=&quot;000D11DC&quot;/&gt;&lt;wsp:rsid wsp:val=&quot;000D2EB6&quot;/&gt;&lt;wsp:rsid wsp:val=&quot;000D31D6&quot;/&gt;&lt;wsp:rsid wsp:val=&quot;000E6BB7&quot;/&gt;&lt;wsp:rsid wsp:val=&quot;000E6C5F&quot;/&gt;&lt;wsp:rsid wsp:val=&quot;000F2D08&quot;/&gt;&lt;wsp:rsid wsp:val=&quot;000F37B4&quot;/&gt;&lt;wsp:rsid wsp:val=&quot;00107F54&quot;/&gt;&lt;wsp:rsid wsp:val=&quot;00110558&quot;/&gt;&lt;wsp:rsid wsp:val=&quot;00112C47&quot;/&gt;&lt;wsp:rsid wsp:val=&quot;00112E9F&quot;/&gt;&lt;wsp:rsid wsp:val=&quot;00117C46&quot;/&gt;&lt;wsp:rsid wsp:val=&quot;00140166&quot;/&gt;&lt;wsp:rsid wsp:val=&quot;001417E8&quot;/&gt;&lt;wsp:rsid wsp:val=&quot;00141B3A&quot;/&gt;&lt;wsp:rsid wsp:val=&quot;00145DE6&quot;/&gt;&lt;wsp:rsid wsp:val=&quot;00154B67&quot;/&gt;&lt;wsp:rsid wsp:val=&quot;001674ED&quot;/&gt;&lt;wsp:rsid wsp:val=&quot;00167B12&quot;/&gt;&lt;wsp:rsid wsp:val=&quot;00167D20&quot;/&gt;&lt;wsp:rsid wsp:val=&quot;00175E5C&quot;/&gt;&lt;wsp:rsid wsp:val=&quot;00182CC4&quot;/&gt;&lt;wsp:rsid wsp:val=&quot;00187C42&quot;/&gt;&lt;wsp:rsid wsp:val=&quot;001904ED&quot;/&gt;&lt;wsp:rsid wsp:val=&quot;00190DF6&quot;/&gt;&lt;wsp:rsid wsp:val=&quot;0019126B&quot;/&gt;&lt;wsp:rsid wsp:val=&quot;0019423A&quot;/&gt;&lt;wsp:rsid wsp:val=&quot;001A164C&quot;/&gt;&lt;wsp:rsid wsp:val=&quot;001A28BE&quot;/&gt;&lt;wsp:rsid wsp:val=&quot;001C13C4&quot;/&gt;&lt;wsp:rsid wsp:val=&quot;001C5DEA&quot;/&gt;&lt;wsp:rsid wsp:val=&quot;001C6D1D&quot;/&gt;&lt;wsp:rsid wsp:val=&quot;001D1E8C&quot;/&gt;&lt;wsp:rsid wsp:val=&quot;001E1F56&quot;/&gt;&lt;wsp:rsid wsp:val=&quot;001E1F5B&quot;/&gt;&lt;wsp:rsid wsp:val=&quot;001E2C8C&quot;/&gt;&lt;wsp:rsid wsp:val=&quot;001E44B1&quot;/&gt;&lt;wsp:rsid wsp:val=&quot;001F0C2F&quot;/&gt;&lt;wsp:rsid wsp:val=&quot;00201BE8&quot;/&gt;&lt;wsp:rsid wsp:val=&quot;002142C6&quot;/&gt;&lt;wsp:rsid wsp:val=&quot;002156D1&quot;/&gt;&lt;wsp:rsid wsp:val=&quot;00221027&quot;/&gt;&lt;wsp:rsid wsp:val=&quot;00227962&quot;/&gt;&lt;wsp:rsid wsp:val=&quot;00230E0D&quot;/&gt;&lt;wsp:rsid wsp:val=&quot;002349C7&quot;/&gt;&lt;wsp:rsid wsp:val=&quot;00235BF2&quot;/&gt;&lt;wsp:rsid wsp:val=&quot;002530B0&quot;/&gt;&lt;wsp:rsid wsp:val=&quot;0025335D&quot;/&gt;&lt;wsp:rsid wsp:val=&quot;00255DE6&quot;/&gt;&lt;wsp:rsid wsp:val=&quot;00264D86&quot;/&gt;&lt;wsp:rsid wsp:val=&quot;00265E38&quot;/&gt;&lt;wsp:rsid wsp:val=&quot;00274849&quot;/&gt;&lt;wsp:rsid wsp:val=&quot;002756F4&quot;/&gt;&lt;wsp:rsid wsp:val=&quot;002766AD&quot;/&gt;&lt;wsp:rsid wsp:val=&quot;0028417D&quot;/&gt;&lt;wsp:rsid wsp:val=&quot;00285735&quot;/&gt;&lt;wsp:rsid wsp:val=&quot;00290121&quot;/&gt;&lt;wsp:rsid wsp:val=&quot;00290D7E&quot;/&gt;&lt;wsp:rsid wsp:val=&quot;00294D29&quot;/&gt;&lt;wsp:rsid wsp:val=&quot;002A0AB3&quot;/&gt;&lt;wsp:rsid wsp:val=&quot;002A33C0&quot;/&gt;&lt;wsp:rsid wsp:val=&quot;002B158B&quot;/&gt;&lt;wsp:rsid wsp:val=&quot;002B3C5E&quot;/&gt;&lt;wsp:rsid wsp:val=&quot;002B3D42&quot;/&gt;&lt;wsp:rsid wsp:val=&quot;002B5534&quot;/&gt;&lt;wsp:rsid wsp:val=&quot;002C1AC9&quot;/&gt;&lt;wsp:rsid wsp:val=&quot;002D07B0&quot;/&gt;&lt;wsp:rsid wsp:val=&quot;002D097F&quot;/&gt;&lt;wsp:rsid wsp:val=&quot;002D48AF&quot;/&gt;&lt;wsp:rsid wsp:val=&quot;002D5A03&quot;/&gt;&lt;wsp:rsid wsp:val=&quot;002E0951&quot;/&gt;&lt;wsp:rsid wsp:val=&quot;002F1CF5&quot;/&gt;&lt;wsp:rsid wsp:val=&quot;002F4493&quot;/&gt;&lt;wsp:rsid wsp:val=&quot;002F5713&quot;/&gt;&lt;wsp:rsid wsp:val=&quot;003009E0&quot;/&gt;&lt;wsp:rsid wsp:val=&quot;00302E08&quot;/&gt;&lt;wsp:rsid wsp:val=&quot;00303B3B&quot;/&gt;&lt;wsp:rsid wsp:val=&quot;00305A77&quot;/&gt;&lt;wsp:rsid wsp:val=&quot;00306A8D&quot;/&gt;&lt;wsp:rsid wsp:val=&quot;003076D6&quot;/&gt;&lt;wsp:rsid wsp:val=&quot;003120A9&quot;/&gt;&lt;wsp:rsid wsp:val=&quot;00325736&quot;/&gt;&lt;wsp:rsid wsp:val=&quot;003341C7&quot;/&gt;&lt;wsp:rsid wsp:val=&quot;00337100&quot;/&gt;&lt;wsp:rsid wsp:val=&quot;003371BE&quot;/&gt;&lt;wsp:rsid wsp:val=&quot;003377C2&quot;/&gt;&lt;wsp:rsid wsp:val=&quot;003413BA&quot;/&gt;&lt;wsp:rsid wsp:val=&quot;00356146&quot;/&gt;&lt;wsp:rsid wsp:val=&quot;0036032B&quot;/&gt;&lt;wsp:rsid wsp:val=&quot;0036232E&quot;/&gt;&lt;wsp:rsid wsp:val=&quot;00362E01&quot;/&gt;&lt;wsp:rsid wsp:val=&quot;00370C99&quot;/&gt;&lt;wsp:rsid wsp:val=&quot;00371027&quot;/&gt;&lt;wsp:rsid wsp:val=&quot;003720F8&quot;/&gt;&lt;wsp:rsid wsp:val=&quot;0037440F&quot;/&gt;&lt;wsp:rsid wsp:val=&quot;0038654D&quot;/&gt;&lt;wsp:rsid wsp:val=&quot;003936D3&quot;/&gt;&lt;wsp:rsid wsp:val=&quot;003956E3&quot;/&gt;&lt;wsp:rsid wsp:val=&quot;00396846&quot;/&gt;&lt;wsp:rsid wsp:val=&quot;003A2363&quot;/&gt;&lt;wsp:rsid wsp:val=&quot;003A3BF8&quot;/&gt;&lt;wsp:rsid wsp:val=&quot;003A464E&quot;/&gt;&lt;wsp:rsid wsp:val=&quot;003A5EA9&quot;/&gt;&lt;wsp:rsid wsp:val=&quot;003A6CEA&quot;/&gt;&lt;wsp:rsid wsp:val=&quot;003B00F7&quot;/&gt;&lt;wsp:rsid wsp:val=&quot;003B3EBD&quot;/&gt;&lt;wsp:rsid wsp:val=&quot;003C3EB5&quot;/&gt;&lt;wsp:rsid wsp:val=&quot;003C6679&quot;/&gt;&lt;wsp:rsid wsp:val=&quot;003C7192&quot;/&gt;&lt;wsp:rsid wsp:val=&quot;003D2D26&quot;/&gt;&lt;wsp:rsid wsp:val=&quot;003D4BA4&quot;/&gt;&lt;wsp:rsid wsp:val=&quot;003D64FC&quot;/&gt;&lt;wsp:rsid wsp:val=&quot;003F1FD0&quot;/&gt;&lt;wsp:rsid wsp:val=&quot;00402C20&quot;/&gt;&lt;wsp:rsid wsp:val=&quot;004037D4&quot;/&gt;&lt;wsp:rsid wsp:val=&quot;0040761F&quot;/&gt;&lt;wsp:rsid wsp:val=&quot;00407826&quot;/&gt;&lt;wsp:rsid wsp:val=&quot;0041123C&quot;/&gt;&lt;wsp:rsid wsp:val=&quot;004123C8&quot;/&gt;&lt;wsp:rsid wsp:val=&quot;00417C08&quot;/&gt;&lt;wsp:rsid wsp:val=&quot;00420E84&quot;/&gt;&lt;wsp:rsid wsp:val=&quot;0042114A&quot;/&gt;&lt;wsp:rsid wsp:val=&quot;0042120C&quot;/&gt;&lt;wsp:rsid wsp:val=&quot;00427338&quot;/&gt;&lt;wsp:rsid wsp:val=&quot;004327C4&quot;/&gt;&lt;wsp:rsid wsp:val=&quot;004357D5&quot;/&gt;&lt;wsp:rsid wsp:val=&quot;0045397A&quot;/&gt;&lt;wsp:rsid wsp:val=&quot;00456C36&quot;/&gt;&lt;wsp:rsid wsp:val=&quot;00464F2D&quot;/&gt;&lt;wsp:rsid wsp:val=&quot;00471FC6&quot;/&gt;&lt;wsp:rsid wsp:val=&quot;004755BF&quot;/&gt;&lt;wsp:rsid wsp:val=&quot;00476D1D&quot;/&gt;&lt;wsp:rsid wsp:val=&quot;00491087&quot;/&gt;&lt;wsp:rsid wsp:val=&quot;00491CA2&quot;/&gt;&lt;wsp:rsid wsp:val=&quot;004A1B59&quot;/&gt;&lt;wsp:rsid wsp:val=&quot;004A744A&quot;/&gt;&lt;wsp:rsid wsp:val=&quot;004A7827&quot;/&gt;&lt;wsp:rsid wsp:val=&quot;004A7CFD&quot;/&gt;&lt;wsp:rsid wsp:val=&quot;004B178E&quot;/&gt;&lt;wsp:rsid wsp:val=&quot;004C1E21&quot;/&gt;&lt;wsp:rsid wsp:val=&quot;004C6A81&quot;/&gt;&lt;wsp:rsid wsp:val=&quot;004D0001&quot;/&gt;&lt;wsp:rsid wsp:val=&quot;004D4E86&quot;/&gt;&lt;wsp:rsid wsp:val=&quot;004D65A0&quot;/&gt;&lt;wsp:rsid wsp:val=&quot;004F04D0&quot;/&gt;&lt;wsp:rsid wsp:val=&quot;004F272D&quot;/&gt;&lt;wsp:rsid wsp:val=&quot;004F6716&quot;/&gt;&lt;wsp:rsid wsp:val=&quot;00503D31&quot;/&gt;&lt;wsp:rsid wsp:val=&quot;0050604C&quot;/&gt;&lt;wsp:rsid wsp:val=&quot;00510CC6&quot;/&gt;&lt;wsp:rsid wsp:val=&quot;00512AE2&quot;/&gt;&lt;wsp:rsid wsp:val=&quot;0051362B&quot;/&gt;&lt;wsp:rsid wsp:val=&quot;00516D99&quot;/&gt;&lt;wsp:rsid wsp:val=&quot;005270B8&quot;/&gt;&lt;wsp:rsid wsp:val=&quot;005273C5&quot;/&gt;&lt;wsp:rsid wsp:val=&quot;0053221D&quot;/&gt;&lt;wsp:rsid wsp:val=&quot;00535102&quot;/&gt;&lt;wsp:rsid wsp:val=&quot;0054068E&quot;/&gt;&lt;wsp:rsid wsp:val=&quot;0054146E&quot;/&gt;&lt;wsp:rsid wsp:val=&quot;005453BD&quot;/&gt;&lt;wsp:rsid wsp:val=&quot;00561818&quot;/&gt;&lt;wsp:rsid wsp:val=&quot;00562547&quot;/&gt;&lt;wsp:rsid wsp:val=&quot;00564140&quot;/&gt;&lt;wsp:rsid wsp:val=&quot;0056566B&quot;/&gt;&lt;wsp:rsid wsp:val=&quot;0057315A&quot;/&gt;&lt;wsp:rsid wsp:val=&quot;00581B36&quot;/&gt;&lt;wsp:rsid wsp:val=&quot;00590909&quot;/&gt;&lt;wsp:rsid wsp:val=&quot;0059148B&quot;/&gt;&lt;wsp:rsid wsp:val=&quot;0059402B&quot;/&gt;&lt;wsp:rsid wsp:val=&quot;00597A37&quot;/&gt;&lt;wsp:rsid wsp:val=&quot;00597BA0&quot;/&gt;&lt;wsp:rsid wsp:val=&quot;005C3CB6&quot;/&gt;&lt;wsp:rsid wsp:val=&quot;005D004B&quot;/&gt;&lt;wsp:rsid wsp:val=&quot;005D0C06&quot;/&gt;&lt;wsp:rsid wsp:val=&quot;005D3733&quot;/&gt;&lt;wsp:rsid wsp:val=&quot;005D4F7C&quot;/&gt;&lt;wsp:rsid wsp:val=&quot;005E0589&quot;/&gt;&lt;wsp:rsid wsp:val=&quot;005E49A0&quot;/&gt;&lt;wsp:rsid wsp:val=&quot;005F593A&quot;/&gt;&lt;wsp:rsid wsp:val=&quot;00601134&quot;/&gt;&lt;wsp:rsid wsp:val=&quot;006108EA&quot;/&gt;&lt;wsp:rsid wsp:val=&quot;006126F9&quot;/&gt;&lt;wsp:rsid wsp:val=&quot;00623DF9&quot;/&gt;&lt;wsp:rsid wsp:val=&quot;00627871&quot;/&gt;&lt;wsp:rsid wsp:val=&quot;006436CA&quot;/&gt;&lt;wsp:rsid wsp:val=&quot;00644033&quot;/&gt;&lt;wsp:rsid wsp:val=&quot;00644A1A&quot;/&gt;&lt;wsp:rsid wsp:val=&quot;0064538C&quot;/&gt;&lt;wsp:rsid wsp:val=&quot;00646970&quot;/&gt;&lt;wsp:rsid wsp:val=&quot;006551FF&quot;/&gt;&lt;wsp:rsid wsp:val=&quot;00657D55&quot;/&gt;&lt;wsp:rsid wsp:val=&quot;00671BEB&quot;/&gt;&lt;wsp:rsid wsp:val=&quot;00677D2D&quot;/&gt;&lt;wsp:rsid wsp:val=&quot;006811DF&quot;/&gt;&lt;wsp:rsid wsp:val=&quot;0068507D&quot;/&gt;&lt;wsp:rsid wsp:val=&quot;00685FBD&quot;/&gt;&lt;wsp:rsid wsp:val=&quot;0069024A&quot;/&gt;&lt;wsp:rsid wsp:val=&quot;00690FE7&quot;/&gt;&lt;wsp:rsid wsp:val=&quot;00694915&quot;/&gt;&lt;wsp:rsid wsp:val=&quot;006A08DD&quot;/&gt;&lt;wsp:rsid wsp:val=&quot;006B31E8&quot;/&gt;&lt;wsp:rsid wsp:val=&quot;006C4D3D&quot;/&gt;&lt;wsp:rsid wsp:val=&quot;006F2152&quot;/&gt;&lt;wsp:rsid wsp:val=&quot;006F555F&quot;/&gt;&lt;wsp:rsid wsp:val=&quot;0070238A&quot;/&gt;&lt;wsp:rsid wsp:val=&quot;007050B9&quot;/&gt;&lt;wsp:rsid wsp:val=&quot;007101F8&quot;/&gt;&lt;wsp:rsid wsp:val=&quot;0071440D&quot;/&gt;&lt;wsp:rsid wsp:val=&quot;00720FEB&quot;/&gt;&lt;wsp:rsid wsp:val=&quot;0072441F&quot;/&gt;&lt;wsp:rsid wsp:val=&quot;00724E9C&quot;/&gt;&lt;wsp:rsid wsp:val=&quot;007251A8&quot;/&gt;&lt;wsp:rsid wsp:val=&quot;00726C2A&quot;/&gt;&lt;wsp:rsid wsp:val=&quot;007427DC&quot;/&gt;&lt;wsp:rsid wsp:val=&quot;007470F6&quot;/&gt;&lt;wsp:rsid wsp:val=&quot;00747E0D&quot;/&gt;&lt;wsp:rsid wsp:val=&quot;00751D12&quot;/&gt;&lt;wsp:rsid wsp:val=&quot;007522AF&quot;/&gt;&lt;wsp:rsid wsp:val=&quot;00752A81&quot;/&gt;&lt;wsp:rsid wsp:val=&quot;007558E9&quot;/&gt;&lt;wsp:rsid wsp:val=&quot;0075671D&quot;/&gt;&lt;wsp:rsid wsp:val=&quot;00760434&quot;/&gt;&lt;wsp:rsid wsp:val=&quot;00761FD5&quot;/&gt;&lt;wsp:rsid wsp:val=&quot;00763159&quot;/&gt;&lt;wsp:rsid wsp:val=&quot;007636F6&quot;/&gt;&lt;wsp:rsid wsp:val=&quot;0076556F&quot;/&gt;&lt;wsp:rsid wsp:val=&quot;00772F82&quot;/&gt;&lt;wsp:rsid wsp:val=&quot;007736B9&quot;/&gt;&lt;wsp:rsid wsp:val=&quot;00777C6C&quot;/&gt;&lt;wsp:rsid wsp:val=&quot;007806BB&quot;/&gt;&lt;wsp:rsid wsp:val=&quot;00783989&quot;/&gt;&lt;wsp:rsid wsp:val=&quot;00783DB4&quot;/&gt;&lt;wsp:rsid wsp:val=&quot;00783E38&quot;/&gt;&lt;wsp:rsid wsp:val=&quot;00790F8D&quot;/&gt;&lt;wsp:rsid wsp:val=&quot;0079108B&quot;/&gt;&lt;wsp:rsid wsp:val=&quot;00797DEA&quot;/&gt;&lt;wsp:rsid wsp:val=&quot;007A2976&quot;/&gt;&lt;wsp:rsid wsp:val=&quot;007A6569&quot;/&gt;&lt;wsp:rsid wsp:val=&quot;007B53B2&quot;/&gt;&lt;wsp:rsid wsp:val=&quot;007C6BAD&quot;/&gt;&lt;wsp:rsid wsp:val=&quot;007D4D92&quot;/&gt;&lt;wsp:rsid wsp:val=&quot;007E5807&quot;/&gt;&lt;wsp:rsid wsp:val=&quot;007E5EAB&quot;/&gt;&lt;wsp:rsid wsp:val=&quot;007F0701&quot;/&gt;&lt;wsp:rsid wsp:val=&quot;007F0DA0&quot;/&gt;&lt;wsp:rsid wsp:val=&quot;007F11E8&quot;/&gt;&lt;wsp:rsid wsp:val=&quot;007F28EB&quot;/&gt;&lt;wsp:rsid wsp:val=&quot;007F4F14&quot;/&gt;&lt;wsp:rsid wsp:val=&quot;00800562&quot;/&gt;&lt;wsp:rsid wsp:val=&quot;00803028&quot;/&gt;&lt;wsp:rsid wsp:val=&quot;00806F87&quot;/&gt;&lt;wsp:rsid wsp:val=&quot;008151F9&quot;/&gt;&lt;wsp:rsid wsp:val=&quot;00817489&quot;/&gt;&lt;wsp:rsid wsp:val=&quot;008208B9&quot;/&gt;&lt;wsp:rsid wsp:val=&quot;00827968&quot;/&gt;&lt;wsp:rsid wsp:val=&quot;00833B29&quot;/&gt;&lt;wsp:rsid wsp:val=&quot;00834ADD&quot;/&gt;&lt;wsp:rsid wsp:val=&quot;0083634C&quot;/&gt;&lt;wsp:rsid wsp:val=&quot;00836B86&quot;/&gt;&lt;wsp:rsid wsp:val=&quot;00840013&quot;/&gt;&lt;wsp:rsid wsp:val=&quot;00842E37&quot;/&gt;&lt;wsp:rsid wsp:val=&quot;00846FB1&quot;/&gt;&lt;wsp:rsid wsp:val=&quot;008563EC&quot;/&gt;&lt;wsp:rsid wsp:val=&quot;00856AFA&quot;/&gt;&lt;wsp:rsid wsp:val=&quot;00856E8C&quot;/&gt;&lt;wsp:rsid wsp:val=&quot;00861AE7&quot;/&gt;&lt;wsp:rsid wsp:val=&quot;008623A3&quot;/&gt;&lt;wsp:rsid wsp:val=&quot;008632FF&quot;/&gt;&lt;wsp:rsid wsp:val=&quot;00872F88&quot;/&gt;&lt;wsp:rsid wsp:val=&quot;00880FBE&quot;/&gt;&lt;wsp:rsid wsp:val=&quot;00883DFF&quot;/&gt;&lt;wsp:rsid wsp:val=&quot;00884999&quot;/&gt;&lt;wsp:rsid wsp:val=&quot;00886918&quot;/&gt;&lt;wsp:rsid wsp:val=&quot;0088725E&quot;/&gt;&lt;wsp:rsid wsp:val=&quot;008901C0&quot;/&gt;&lt;wsp:rsid wsp:val=&quot;0089308C&quot;/&gt;&lt;wsp:rsid wsp:val=&quot;00896376&quot;/&gt;&lt;wsp:rsid wsp:val=&quot;00897D2D&quot;/&gt;&lt;wsp:rsid wsp:val=&quot;008A00CD&quot;/&gt;&lt;wsp:rsid wsp:val=&quot;008A2BB7&quot;/&gt;&lt;wsp:rsid wsp:val=&quot;008A70E4&quot;/&gt;&lt;wsp:rsid wsp:val=&quot;008B68A0&quot;/&gt;&lt;wsp:rsid wsp:val=&quot;008C144C&quot;/&gt;&lt;wsp:rsid wsp:val=&quot;008C627E&quot;/&gt;&lt;wsp:rsid wsp:val=&quot;008C7392&quot;/&gt;&lt;wsp:rsid wsp:val=&quot;008D212D&quot;/&gt;&lt;wsp:rsid wsp:val=&quot;008D21A4&quot;/&gt;&lt;wsp:rsid wsp:val=&quot;008D490B&quot;/&gt;&lt;wsp:rsid wsp:val=&quot;008E683E&quot;/&gt;&lt;wsp:rsid wsp:val=&quot;008E7A23&quot;/&gt;&lt;wsp:rsid wsp:val=&quot;00903B58&quot;/&gt;&lt;wsp:rsid wsp:val=&quot;00922431&quot;/&gt;&lt;wsp:rsid wsp:val=&quot;009252CD&quot;/&gt;&lt;wsp:rsid wsp:val=&quot;009265D2&quot;/&gt;&lt;wsp:rsid wsp:val=&quot;00930A50&quot;/&gt;&lt;wsp:rsid wsp:val=&quot;009363C5&quot;/&gt;&lt;wsp:rsid wsp:val=&quot;009473A4&quot;/&gt;&lt;wsp:rsid wsp:val=&quot;00961A9A&quot;/&gt;&lt;wsp:rsid wsp:val=&quot;00963C0F&quot;/&gt;&lt;wsp:rsid wsp:val=&quot;00975A3F&quot;/&gt;&lt;wsp:rsid wsp:val=&quot;00983AC1&quot;/&gt;&lt;wsp:rsid wsp:val=&quot;00985E6C&quot;/&gt;&lt;wsp:rsid wsp:val=&quot;00990E3E&quot;/&gt;&lt;wsp:rsid wsp:val=&quot;00993AD5&quot;/&gt;&lt;wsp:rsid wsp:val=&quot;00997D22&quot;/&gt;&lt;wsp:rsid wsp:val=&quot;009A1D7A&quot;/&gt;&lt;wsp:rsid wsp:val=&quot;009A1E46&quot;/&gt;&lt;wsp:rsid wsp:val=&quot;009A3FD2&quot;/&gt;&lt;wsp:rsid wsp:val=&quot;009A44DB&quot;/&gt;&lt;wsp:rsid wsp:val=&quot;009A515A&quot;/&gt;&lt;wsp:rsid wsp:val=&quot;009A6570&quot;/&gt;&lt;wsp:rsid wsp:val=&quot;009B54F1&quot;/&gt;&lt;wsp:rsid wsp:val=&quot;009B6B3C&quot;/&gt;&lt;wsp:rsid wsp:val=&quot;009D3413&quot;/&gt;&lt;wsp:rsid wsp:val=&quot;009D5D8D&quot;/&gt;&lt;wsp:rsid wsp:val=&quot;009E1065&quot;/&gt;&lt;wsp:rsid wsp:val=&quot;009E4143&quot;/&gt;&lt;wsp:rsid wsp:val=&quot;009F05EE&quot;/&gt;&lt;wsp:rsid wsp:val=&quot;009F4947&quot;/&gt;&lt;wsp:rsid wsp:val=&quot;00A033DF&quot;/&gt;&lt;wsp:rsid wsp:val=&quot;00A05E6F&quot;/&gt;&lt;wsp:rsid wsp:val=&quot;00A06016&quot;/&gt;&lt;wsp:rsid wsp:val=&quot;00A20436&quot;/&gt;&lt;wsp:rsid wsp:val=&quot;00A25C12&quot;/&gt;&lt;wsp:rsid wsp:val=&quot;00A26E02&quot;/&gt;&lt;wsp:rsid wsp:val=&quot;00A317B1&quot;/&gt;&lt;wsp:rsid wsp:val=&quot;00A331D5&quot;/&gt;&lt;wsp:rsid wsp:val=&quot;00A343D0&quot;/&gt;&lt;wsp:rsid wsp:val=&quot;00A4013C&quot;/&gt;&lt;wsp:rsid wsp:val=&quot;00A54936&quot;/&gt;&lt;wsp:rsid wsp:val=&quot;00A56D22&quot;/&gt;&lt;wsp:rsid wsp:val=&quot;00A6000C&quot;/&gt;&lt;wsp:rsid wsp:val=&quot;00A60A68&quot;/&gt;&lt;wsp:rsid wsp:val=&quot;00A61334&quot;/&gt;&lt;wsp:rsid wsp:val=&quot;00A7234F&quot;/&gt;&lt;wsp:rsid wsp:val=&quot;00A73D69&quot;/&gt;&lt;wsp:rsid wsp:val=&quot;00A818F2&quot;/&gt;&lt;wsp:rsid wsp:val=&quot;00A835E7&quot;/&gt;&lt;wsp:rsid wsp:val=&quot;00A93436&quot;/&gt;&lt;wsp:rsid wsp:val=&quot;00AA045E&quot;/&gt;&lt;wsp:rsid wsp:val=&quot;00AA1800&quot;/&gt;&lt;wsp:rsid wsp:val=&quot;00AA4203&quot;/&gt;&lt;wsp:rsid wsp:val=&quot;00AA5BDB&quot;/&gt;&lt;wsp:rsid wsp:val=&quot;00AB4936&quot;/&gt;&lt;wsp:rsid wsp:val=&quot;00AC17CA&quot;/&gt;&lt;wsp:rsid wsp:val=&quot;00AC3B75&quot;/&gt;&lt;wsp:rsid wsp:val=&quot;00AC5B26&quot;/&gt;&lt;wsp:rsid wsp:val=&quot;00AC5D79&quot;/&gt;&lt;wsp:rsid wsp:val=&quot;00AD59CE&quot;/&gt;&lt;wsp:rsid wsp:val=&quot;00AF3F95&quot;/&gt;&lt;wsp:rsid wsp:val=&quot;00B00A73&quot;/&gt;&lt;wsp:rsid wsp:val=&quot;00B07115&quot;/&gt;&lt;wsp:rsid wsp:val=&quot;00B225FD&quot;/&gt;&lt;wsp:rsid wsp:val=&quot;00B26B68&quot;/&gt;&lt;wsp:rsid wsp:val=&quot;00B27315&quot;/&gt;&lt;wsp:rsid wsp:val=&quot;00B27BED&quot;/&gt;&lt;wsp:rsid wsp:val=&quot;00B33597&quot;/&gt;&lt;wsp:rsid wsp:val=&quot;00B351D6&quot;/&gt;&lt;wsp:rsid wsp:val=&quot;00B36EC1&quot;/&gt;&lt;wsp:rsid wsp:val=&quot;00B4127A&quot;/&gt;&lt;wsp:rsid wsp:val=&quot;00B443A4&quot;/&gt;&lt;wsp:rsid wsp:val=&quot;00B535FD&quot;/&gt;&lt;wsp:rsid wsp:val=&quot;00B55258&quot;/&gt;&lt;wsp:rsid wsp:val=&quot;00B6235B&quot;/&gt;&lt;wsp:rsid wsp:val=&quot;00B655A5&quot;/&gt;&lt;wsp:rsid wsp:val=&quot;00B85ED9&quot;/&gt;&lt;wsp:rsid wsp:val=&quot;00B867E7&quot;/&gt;&lt;wsp:rsid wsp:val=&quot;00B9003E&quot;/&gt;&lt;wsp:rsid wsp:val=&quot;00B961E5&quot;/&gt;&lt;wsp:rsid wsp:val=&quot;00B9684A&quot;/&gt;&lt;wsp:rsid wsp:val=&quot;00BA35BA&quot;/&gt;&lt;wsp:rsid wsp:val=&quot;00BA5455&quot;/&gt;&lt;wsp:rsid wsp:val=&quot;00BB074F&quot;/&gt;&lt;wsp:rsid wsp:val=&quot;00BB1C95&quot;/&gt;&lt;wsp:rsid wsp:val=&quot;00BC5023&quot;/&gt;&lt;wsp:rsid wsp:val=&quot;00BD0E21&quot;/&gt;&lt;wsp:rsid wsp:val=&quot;00BE176D&quot;/&gt;&lt;wsp:rsid wsp:val=&quot;00BE1879&quot;/&gt;&lt;wsp:rsid wsp:val=&quot;00BE54A4&quot;/&gt;&lt;wsp:rsid wsp:val=&quot;00BF3061&quot;/&gt;&lt;wsp:rsid wsp:val=&quot;00C04383&quot;/&gt;&lt;wsp:rsid wsp:val=&quot;00C05A36&quot;/&gt;&lt;wsp:rsid wsp:val=&quot;00C12214&quot;/&gt;&lt;wsp:rsid wsp:val=&quot;00C14E63&quot;/&gt;&lt;wsp:rsid wsp:val=&quot;00C16FFF&quot;/&gt;&lt;wsp:rsid wsp:val=&quot;00C2568A&quot;/&gt;&lt;wsp:rsid wsp:val=&quot;00C307FE&quot;/&gt;&lt;wsp:rsid wsp:val=&quot;00C32A02&quot;/&gt;&lt;wsp:rsid wsp:val=&quot;00C349CC&quot;/&gt;&lt;wsp:rsid wsp:val=&quot;00C35301&quot;/&gt;&lt;wsp:rsid wsp:val=&quot;00C4021A&quot;/&gt;&lt;wsp:rsid wsp:val=&quot;00C4352F&quot;/&gt;&lt;wsp:rsid wsp:val=&quot;00C459A6&quot;/&gt;&lt;wsp:rsid wsp:val=&quot;00C47215&quot;/&gt;&lt;wsp:rsid wsp:val=&quot;00C51572&quot;/&gt;&lt;wsp:rsid wsp:val=&quot;00C51C68&quot;/&gt;&lt;wsp:rsid wsp:val=&quot;00C53C16&quot;/&gt;&lt;wsp:rsid wsp:val=&quot;00C5474C&quot;/&gt;&lt;wsp:rsid wsp:val=&quot;00C55754&quot;/&gt;&lt;wsp:rsid wsp:val=&quot;00C55989&quot;/&gt;&lt;wsp:rsid wsp:val=&quot;00C56ADF&quot;/&gt;&lt;wsp:rsid wsp:val=&quot;00C65EB7&quot;/&gt;&lt;wsp:rsid wsp:val=&quot;00C73FB7&quot;/&gt;&lt;wsp:rsid wsp:val=&quot;00C755E1&quot;/&gt;&lt;wsp:rsid wsp:val=&quot;00C813B3&quot;/&gt;&lt;wsp:rsid wsp:val=&quot;00C86479&quot;/&gt;&lt;wsp:rsid wsp:val=&quot;00CA092C&quot;/&gt;&lt;wsp:rsid wsp:val=&quot;00CA0C29&quot;/&gt;&lt;wsp:rsid wsp:val=&quot;00CB271A&quot;/&gt;&lt;wsp:rsid wsp:val=&quot;00CB4C33&quot;/&gt;&lt;wsp:rsid wsp:val=&quot;00CB6C2D&quot;/&gt;&lt;wsp:rsid wsp:val=&quot;00CB7271&quot;/&gt;&lt;wsp:rsid wsp:val=&quot;00CC1AF7&quot;/&gt;&lt;wsp:rsid wsp:val=&quot;00CC5235&quot;/&gt;&lt;wsp:rsid wsp:val=&quot;00CD0AA4&quot;/&gt;&lt;wsp:rsid wsp:val=&quot;00CD174B&quot;/&gt;&lt;wsp:rsid wsp:val=&quot;00CD5820&quot;/&gt;&lt;wsp:rsid wsp:val=&quot;00CE00D5&quot;/&gt;&lt;wsp:rsid wsp:val=&quot;00CE2028&quot;/&gt;&lt;wsp:rsid wsp:val=&quot;00CE7592&quot;/&gt;&lt;wsp:rsid wsp:val=&quot;00CF1A87&quot;/&gt;&lt;wsp:rsid wsp:val=&quot;00CF4071&quot;/&gt;&lt;wsp:rsid wsp:val=&quot;00CF6952&quot;/&gt;&lt;wsp:rsid wsp:val=&quot;00D01F83&quot;/&gt;&lt;wsp:rsid wsp:val=&quot;00D047E9&quot;/&gt;&lt;wsp:rsid wsp:val=&quot;00D0752A&quot;/&gt;&lt;wsp:rsid wsp:val=&quot;00D16642&quot;/&gt;&lt;wsp:rsid wsp:val=&quot;00D22339&quot;/&gt;&lt;wsp:rsid wsp:val=&quot;00D2340C&quot;/&gt;&lt;wsp:rsid wsp:val=&quot;00D245C5&quot;/&gt;&lt;wsp:rsid wsp:val=&quot;00D27116&quot;/&gt;&lt;wsp:rsid wsp:val=&quot;00D30285&quot;/&gt;&lt;wsp:rsid wsp:val=&quot;00D31759&quot;/&gt;&lt;wsp:rsid wsp:val=&quot;00D361ED&quot;/&gt;&lt;wsp:rsid wsp:val=&quot;00D41B48&quot;/&gt;&lt;wsp:rsid wsp:val=&quot;00D44760&quot;/&gt;&lt;wsp:rsid wsp:val=&quot;00D46789&quot;/&gt;&lt;wsp:rsid wsp:val=&quot;00D5550B&quot;/&gt;&lt;wsp:rsid wsp:val=&quot;00D55E73&quot;/&gt;&lt;wsp:rsid wsp:val=&quot;00D57253&quot;/&gt;&lt;wsp:rsid wsp:val=&quot;00D574DA&quot;/&gt;&lt;wsp:rsid wsp:val=&quot;00D610C7&quot;/&gt;&lt;wsp:rsid wsp:val=&quot;00D61E95&quot;/&gt;&lt;wsp:rsid wsp:val=&quot;00D676DC&quot;/&gt;&lt;wsp:rsid wsp:val=&quot;00D730A2&quot;/&gt;&lt;wsp:rsid wsp:val=&quot;00D7415B&quot;/&gt;&lt;wsp:rsid wsp:val=&quot;00D75D0E&quot;/&gt;&lt;wsp:rsid wsp:val=&quot;00D94618&quot;/&gt;&lt;wsp:rsid wsp:val=&quot;00D951E6&quot;/&gt;&lt;wsp:rsid wsp:val=&quot;00D96B27&quot;/&gt;&lt;wsp:rsid wsp:val=&quot;00D979EE&quot;/&gt;&lt;wsp:rsid wsp:val=&quot;00DA1F59&quot;/&gt;&lt;wsp:rsid wsp:val=&quot;00DA47F6&quot;/&gt;&lt;wsp:rsid wsp:val=&quot;00DA4F84&quot;/&gt;&lt;wsp:rsid wsp:val=&quot;00DC524F&quot;/&gt;&lt;wsp:rsid wsp:val=&quot;00DC5BA9&quot;/&gt;&lt;wsp:rsid wsp:val=&quot;00DE6E9C&quot;/&gt;&lt;wsp:rsid wsp:val=&quot;00DE7CD9&quot;/&gt;&lt;wsp:rsid wsp:val=&quot;00DF3741&quot;/&gt;&lt;wsp:rsid wsp:val=&quot;00DF5654&quot;/&gt;&lt;wsp:rsid wsp:val=&quot;00DF5AF1&quot;/&gt;&lt;wsp:rsid wsp:val=&quot;00DF7576&quot;/&gt;&lt;wsp:rsid wsp:val=&quot;00E02755&quot;/&gt;&lt;wsp:rsid wsp:val=&quot;00E054C4&quot;/&gt;&lt;wsp:rsid wsp:val=&quot;00E079B3&quot;/&gt;&lt;wsp:rsid wsp:val=&quot;00E1511D&quot;/&gt;&lt;wsp:rsid wsp:val=&quot;00E173F5&quot;/&gt;&lt;wsp:rsid wsp:val=&quot;00E210A6&quot;/&gt;&lt;wsp:rsid wsp:val=&quot;00E23276&quot;/&gt;&lt;wsp:rsid wsp:val=&quot;00E31DD4&quot;/&gt;&lt;wsp:rsid wsp:val=&quot;00E37DAC&quot;/&gt;&lt;wsp:rsid wsp:val=&quot;00E4331F&quot;/&gt;&lt;wsp:rsid wsp:val=&quot;00E45D2F&quot;/&gt;&lt;wsp:rsid wsp:val=&quot;00E56EE0&quot;/&gt;&lt;wsp:rsid wsp:val=&quot;00E64BD6&quot;/&gt;&lt;wsp:rsid wsp:val=&quot;00E71AF7&quot;/&gt;&lt;wsp:rsid wsp:val=&quot;00E72EEB&quot;/&gt;&lt;wsp:rsid wsp:val=&quot;00E8341C&quot;/&gt;&lt;wsp:rsid wsp:val=&quot;00E86779&quot;/&gt;&lt;wsp:rsid wsp:val=&quot;00E97CE2&quot;/&gt;&lt;wsp:rsid wsp:val=&quot;00EA356A&quot;/&gt;&lt;wsp:rsid wsp:val=&quot;00EA3B9A&quot;/&gt;&lt;wsp:rsid wsp:val=&quot;00EB1698&quot;/&gt;&lt;wsp:rsid wsp:val=&quot;00EB25F2&quot;/&gt;&lt;wsp:rsid wsp:val=&quot;00EB26F1&quot;/&gt;&lt;wsp:rsid wsp:val=&quot;00EB2C36&quot;/&gt;&lt;wsp:rsid wsp:val=&quot;00EB59CF&quot;/&gt;&lt;wsp:rsid wsp:val=&quot;00EB7CE7&quot;/&gt;&lt;wsp:rsid wsp:val=&quot;00EB7F87&quot;/&gt;&lt;wsp:rsid wsp:val=&quot;00EC7B1B&quot;/&gt;&lt;wsp:rsid wsp:val=&quot;00ED1680&quot;/&gt;&lt;wsp:rsid wsp:val=&quot;00ED5E7D&quot;/&gt;&lt;wsp:rsid wsp:val=&quot;00ED60CF&quot;/&gt;&lt;wsp:rsid wsp:val=&quot;00EE0CB6&quot;/&gt;&lt;wsp:rsid wsp:val=&quot;00EE2019&quot;/&gt;&lt;wsp:rsid wsp:val=&quot;00EE5C96&quot;/&gt;&lt;wsp:rsid wsp:val=&quot;00EE65C8&quot;/&gt;&lt;wsp:rsid wsp:val=&quot;00EF05C5&quot;/&gt;&lt;wsp:rsid wsp:val=&quot;00EF40CE&quot;/&gt;&lt;wsp:rsid wsp:val=&quot;00F05A31&quot;/&gt;&lt;wsp:rsid wsp:val=&quot;00F2321C&quot;/&gt;&lt;wsp:rsid wsp:val=&quot;00F24DAC&quot;/&gt;&lt;wsp:rsid wsp:val=&quot;00F260B4&quot;/&gt;&lt;wsp:rsid wsp:val=&quot;00F26159&quot;/&gt;&lt;wsp:rsid wsp:val=&quot;00F263C0&quot;/&gt;&lt;wsp:rsid wsp:val=&quot;00F26DD3&quot;/&gt;&lt;wsp:rsid wsp:val=&quot;00F2784F&quot;/&gt;&lt;wsp:rsid wsp:val=&quot;00F3531F&quot;/&gt;&lt;wsp:rsid wsp:val=&quot;00F37E72&quot;/&gt;&lt;wsp:rsid wsp:val=&quot;00F4393E&quot;/&gt;&lt;wsp:rsid wsp:val=&quot;00F45D25&quot;/&gt;&lt;wsp:rsid wsp:val=&quot;00F52204&quot;/&gt;&lt;wsp:rsid wsp:val=&quot;00F62DE2&quot;/&gt;&lt;wsp:rsid wsp:val=&quot;00F64DF0&quot;/&gt;&lt;wsp:rsid wsp:val=&quot;00F67407&quot;/&gt;&lt;wsp:rsid wsp:val=&quot;00F67759&quot;/&gt;&lt;wsp:rsid wsp:val=&quot;00F7467D&quot;/&gt;&lt;wsp:rsid wsp:val=&quot;00F91D63&quot;/&gt;&lt;wsp:rsid wsp:val=&quot;00F923B5&quot;/&gt;&lt;wsp:rsid wsp:val=&quot;00FA1B22&quot;/&gt;&lt;wsp:rsid wsp:val=&quot;00FA37E3&quot;/&gt;&lt;wsp:rsid wsp:val=&quot;00FB4452&quot;/&gt;&lt;wsp:rsid wsp:val=&quot;00FD4218&quot;/&gt;&lt;wsp:rsid wsp:val=&quot;00FD5B76&quot;/&gt;&lt;wsp:rsid wsp:val=&quot;00FD5D88&quot;/&gt;&lt;wsp:rsid wsp:val=&quot;00FF0CA9&quot;/&gt;&lt;wsp:rsid wsp:val=&quot;00FF388C&quot;/&gt;&lt;/wsp:rsids&gt;&lt;/w:docPr&gt;&lt;w:body&gt;&lt;wx:sect&gt;&lt;w:p wsp:rsidR=&quot;00000000&quot; wsp:rsidRDefault=&quot;00B55258&quot; wsp:rsidP=&quot;00B55258&quot;&gt;&lt;m:oMathPara&gt;&lt;m:oMath&gt;&lt;m:sSup&gt;&lt;m:sSupPr&gt;&lt;m:ctrlPr&gt;&lt;w:rPr&gt;&lt;w:rFonts w:ascii=&quot;Cambria Math&quot; w:fareast=&quot;Calibri&quot; w:h-ansi=&quot;Cambria Math&quot; w:cs=&quot;Times New Roman&quot;/&gt;&lt;wx:font wx:val=&quot;Cambria Math&quot;/&gt;&lt;w:i/&gt;&lt;w:kern w:val=&quot;0&quot;/&gt;&lt;w:sz-cs w:val=&quot;22&quot;/&gt;&lt;w:lang w:val=&quot;EN-US&quot; w:fareast=&quot;EN-US&quot; w:bidi=&quot;AR-SA&quot;/&gt;&lt;/w:rPr&gt;&lt;/m:ctrlPr&gt;&lt;/m:sSupPr&gt;&lt;m:e&gt;&lt;m:r&gt;&lt;w:rPr&gt;&lt;w:rFonts w:ascii=&quot;Cambria Math&quot; w:fareast=&quot;Calibri&quot; w:h-ansi=&quot;Cambria Math&quot; w:cs=&quot;Times New Roman&quot;/&gt;&lt;wx:font wx:val=&quot;Cambria Math&quot;/&gt;&lt;w:i/&gt;&lt;w:kern w:val=&quot;0&quot;/&gt;&lt;w:sz w:val=&quot;22&quot;/&gt;&lt;w:sz-cs w:val=&quot;22&quot;/&gt;&lt;w:lang w:val=&quot;EN-US&quot; w:fareast=&quot;EN-US&quot; w:bidi=&quot;AR-SA&quot;/&gt;&lt;/w:rPr&gt;&lt;m:t&gt;e&lt;/m:t&gt;&lt;/m:r&gt;&lt;/m:e&gt;&lt;m:sup&gt;&lt;m:r&gt;&lt;w:rPr&gt;&lt;w:rFonts w:ascii=&quot;Cambria Math&quot; w:fareast=&quot;Calibri&quot; w:h-ansi=&quot;Cambria Math&quot; w:cs=&quot;Times New Roman&quot;/&gt;&lt;wx:font wx:val=&quot;Cambria Math&quot;/&gt;&lt;w:i/&gt;&lt;w:kern w:val=&quot;0&quot;/&gt;&lt;w:sz w:val=&quot;22&quot;/&gt;&lt;w:sz-cs w:val=&quot;22&quot;/&gt;&lt;w:lang w:val=&quot;EN-US&quot; w:fareast=&quot;EN-US&quot; w:bidi=&quot;AR-SA&quot;/&gt;&lt;/w:rPr&gt;&lt;m:t&gt;+&lt;/m:t&gt;&lt;/m:r&gt;&lt;/m:sup&gt;&lt;/m:sSup&gt;&lt;m:sSup&gt;&lt;m:sSupPr&gt;&lt;m:ctrlPr&gt;&lt;w:rPr&gt;&lt;w:rFonts w:ascii=&quot;Cambria Math&quot; w:fareast=&quot;Calibri&quot; w:h-ansi=&quot;Cambria Math&quot; w:cs=&quot;Times New Roman&quot;/&gt;&lt;wx:font wx:val=&quot;Cambria Math&quot;/&gt;&lt;w:i/&gt;&lt;w:kern w:val=&quot;0&quot;/&gt;&lt;w:sz-cs w:val=&quot;22&quot;/&gt;&lt;w:lang w:val=&quot;EN-US&quot; w:fareast=&quot;EN-US&quot; w:bidi=&quot;AR-SA&quot;/&gt;&lt;/w:rPr&gt;&lt;/m:ctrlPr&gt;&lt;/m:sSupPr&gt;&lt;m:e&gt;&lt;m:r&gt;&lt;w:rPr&gt;&lt;w:rFonts w:ascii=&quot;Cambria Math&quot; w:fareast=&quot;Calibri&quot; w:h-ansi=&quot;Cambria Math&quot; w:cs=&quot;Times New Roman&quot;/&gt;&lt;wx:font wx:val=&quot;Cambria Math&quot;/&gt;&lt;w:i/&gt;&lt;w:kern w:val=&quot;0&quot;/&gt;&lt;w:sz w:val=&quot;22&quot;/&gt;&lt;w:sz-cs w:val=&quot;22&quot;/&gt;&lt;w:lang w:val=&quot;EN-US&quot; w:fareast=&quot;EN-US&quot; w:bidi=&quot;AR-SA&quot;/&gt;&lt;/w:rPr&gt;&lt;m:t&gt;e&lt;/m:t&gt;&lt;/m:r&gt;&lt;/m:e&gt;&lt;m:sup&gt;&lt;m:r&gt;&lt;w:rPr&gt;&lt;w:rFonts w:ascii=&quot;Cambria Math&quot; w:fareast=&quot;Calibri&quot; w:h-ansi=&quot;Cambria Math&quot; w:cs=&quot;Times New Roman&quot;/&gt;&lt;wx:font wx:val=&quot;Cambria Math&quot;/&gt;&lt;w:i/&gt;&lt;w:kern w:val=&quot;0&quot;/&gt;&lt;w:sz w:val=&quot;22&quot;/&gt;&lt;w:sz-cs w:val=&quot;22&quot;/&gt;&lt;w:lang w:val=&quot;EN-US&quot; w:fareast=&quot;EN-US&quot; w:bidi=&quot;AR-SA&quot;/&gt;&lt;/w:rPr&gt;&lt;m:t&gt;-&lt;/m:t&gt;&lt;/m:r&gt;&lt;/m:sup&gt;&lt;/m:sSup&gt;&lt;m:r&gt;&lt;w:rPr&gt;&lt;w:rFonts w:ascii=&quot;Cambria Math&quot; w:fareast=&quot;Calibri&quot; w:h-ansi=&quot;Cambria Math&quot; w:cs=&quot;Times New Roman&quot;/&gt;&lt;wx:font wx:val=&quot;Cambria Math&quot;/&gt;&lt;w:i/&gt;&lt;w:kern w:val=&quot;0&quot;/&gt;&lt;w:sz w:val=&quot;22&quot;/&gt;&lt;w:sz-cs w:val=&quot;22&quot;/&gt;&lt;w:lang w:val=&quot;EN-US&quot; w:fareast=&quot;EN-US&quot; w:bidi=&quot;AR-SA&quot;/&gt;&lt;/w:rPr&gt;&lt;m:t&gt;в†’p&lt;/m:t&gt;&lt;/m:r&gt;&lt;m:acc&gt;&lt;m:accPr&gt;&lt;m:chr m:val=&quot;М…&quot;/&gt;&lt;m:ctrlPr&gt;&lt;w:rPr&gt;&lt;w:rFonts w:ascii=&quot;Cambria Math&quot; w:fareast=&quot;Calibri&quot; w:h-ansi=&quot;Cambria Math&quot; w:cs=&quot;Times New Roman&quot;/&gt;&lt;wx:font wx:val=&quot;Cambria Math&quot;/&gt;&lt;w:i/&gt;&lt;w:kern w:val=&quot;0&quot;/&gt;&lt;w:sz-cs w:val=&quot;22&quot;/&gt;&lt;w:lang w:val=&quot;EN-US&quot; w:fareast=&quot;EN-US&quot; w:bidi=&quot;AR-SA&quot;/&gt;&lt;/w:rPr&gt;&lt;/m:ctrlPr&gt;&lt;/m:accPr&gt;&lt;m:e&gt;&lt;m:r&gt;&lt;w:rPr&gt;&lt;w:rFonts w:ascii=&quot;Cambria Math&quot; w:fareast=&quot;Calibri&quot; w:h-ansi=&quot;Cambria Math&quot; w:cs=&quot;Times New Roman&quot;/&gt;&lt;wx:font wx:val=&quot;Cambria Math&quot;/&gt;&lt;w:i/&gt;&lt;w:kern w:val=&quot;0&quot;/&gt;&lt;w:sz w:val=&quot;22&quot;/&gt;&lt;w:sz-cs w:val=&quot;22&quot;/&gt;&lt;w:lang w:val=&quot;EN-US&quot; w:fareast=&quot;EN-US&quot; w:bidi=&quot;AR-SA&quot;/&gt;&lt;/w:rPr&gt;&lt;m:t&gt;p&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2" o:title="" chromakey="white"/>
          </v:shape>
        </w:pict>
      </w:r>
      <w:r w:rsidRPr="001674ED">
        <w:rPr>
          <w:rFonts w:ascii="Times New Roman" w:eastAsia="Times New Roman" w:hAnsi="Times New Roman" w:cs="Times New Roman"/>
        </w:rPr>
        <w:fldChar w:fldCharType="end"/>
      </w:r>
      <w:r w:rsidRPr="001674ED">
        <w:rPr>
          <w:rFonts w:ascii="Times New Roman" w:eastAsia="Times New Roman" w:hAnsi="Times New Roman" w:cs="Times New Roman"/>
          <w:bCs/>
          <w:i/>
          <w:lang w:val="en-US"/>
        </w:rPr>
        <w:t xml:space="preserve"> via initial-state radiation at BABAR</w:t>
      </w:r>
      <w:r w:rsidRPr="001674ED">
        <w:rPr>
          <w:rFonts w:ascii="Times New Roman" w:eastAsia="Times New Roman" w:hAnsi="Times New Roman" w:cs="Times New Roman"/>
          <w:b/>
          <w:bCs/>
          <w:i/>
          <w:lang w:val="en-US"/>
        </w:rPr>
        <w:t xml:space="preserve">, </w:t>
      </w:r>
      <w:r w:rsidRPr="001674ED">
        <w:rPr>
          <w:rFonts w:ascii="Times New Roman" w:eastAsia="Times New Roman" w:hAnsi="Times New Roman" w:cs="Times New Roman"/>
          <w:lang w:val="en-US"/>
        </w:rPr>
        <w:t>Phys. Rev. D87 (2013) 9, 092005.</w:t>
      </w:r>
    </w:p>
    <w:p w:rsidR="001674ED" w:rsidRPr="001674ED" w:rsidRDefault="001674ED" w:rsidP="008F5F96">
      <w:pPr>
        <w:numPr>
          <w:ilvl w:val="0"/>
          <w:numId w:val="64"/>
        </w:numPr>
        <w:autoSpaceDE w:val="0"/>
        <w:spacing w:line="276" w:lineRule="auto"/>
        <w:jc w:val="both"/>
        <w:rPr>
          <w:rFonts w:ascii="Times New Roman" w:eastAsia="Times New Roman" w:hAnsi="Times New Roman" w:cs="Times New Roman"/>
          <w:lang w:val="en-US"/>
        </w:rPr>
      </w:pPr>
      <w:r w:rsidRPr="001674ED">
        <w:rPr>
          <w:rFonts w:ascii="Times New Roman" w:eastAsia="Times New Roman" w:hAnsi="Times New Roman" w:cs="Times New Roman"/>
          <w:lang w:val="en-US"/>
        </w:rPr>
        <w:t xml:space="preserve">J. Z. Bai </w:t>
      </w:r>
      <w:r w:rsidRPr="001674ED">
        <w:rPr>
          <w:rFonts w:ascii="Times New Roman" w:eastAsia="Times New Roman" w:hAnsi="Times New Roman" w:cs="Times New Roman"/>
          <w:i/>
          <w:lang w:val="en-US"/>
        </w:rPr>
        <w:t>et al</w:t>
      </w:r>
      <w:r w:rsidRPr="001674ED">
        <w:rPr>
          <w:rFonts w:ascii="Times New Roman" w:eastAsia="Times New Roman" w:hAnsi="Times New Roman" w:cs="Times New Roman"/>
          <w:lang w:val="en-US"/>
        </w:rPr>
        <w:t xml:space="preserve">., </w:t>
      </w:r>
      <w:r w:rsidRPr="001674ED">
        <w:rPr>
          <w:rFonts w:ascii="Times New Roman" w:eastAsia="Times New Roman" w:hAnsi="Times New Roman" w:cs="Times New Roman"/>
          <w:i/>
          <w:lang w:val="en-US"/>
        </w:rPr>
        <w:t xml:space="preserve">Measurement of psi(2s) Decays to Baryon Pairs, </w:t>
      </w:r>
      <w:r w:rsidRPr="001674ED">
        <w:rPr>
          <w:rFonts w:ascii="Times New Roman" w:eastAsia="Times New Roman" w:hAnsi="Times New Roman" w:cs="Times New Roman"/>
          <w:lang w:val="en-US"/>
        </w:rPr>
        <w:t>Phys. Rev. D63 (2001) 032002.</w:t>
      </w:r>
    </w:p>
    <w:p w:rsidR="001674ED" w:rsidRPr="001674ED" w:rsidRDefault="001674ED" w:rsidP="008F5F96">
      <w:pPr>
        <w:numPr>
          <w:ilvl w:val="0"/>
          <w:numId w:val="64"/>
        </w:numPr>
        <w:autoSpaceDE w:val="0"/>
        <w:spacing w:line="276" w:lineRule="auto"/>
        <w:jc w:val="both"/>
        <w:rPr>
          <w:rFonts w:ascii="Times New Roman" w:eastAsia="Times New Roman" w:hAnsi="Times New Roman" w:cs="Times New Roman"/>
          <w:lang w:val="en-US"/>
        </w:rPr>
      </w:pPr>
      <w:r w:rsidRPr="001674ED">
        <w:rPr>
          <w:rFonts w:ascii="Times New Roman" w:eastAsia="Times New Roman" w:hAnsi="Times New Roman" w:cs="Times New Roman"/>
          <w:lang w:val="en-US"/>
        </w:rPr>
        <w:lastRenderedPageBreak/>
        <w:t xml:space="preserve">M. Ablikim </w:t>
      </w:r>
      <w:r w:rsidRPr="001674ED">
        <w:rPr>
          <w:rFonts w:ascii="Times New Roman" w:eastAsia="Times New Roman" w:hAnsi="Times New Roman" w:cs="Times New Roman"/>
          <w:i/>
          <w:lang w:val="en-US"/>
        </w:rPr>
        <w:t>et al</w:t>
      </w:r>
      <w:r w:rsidRPr="001674ED">
        <w:rPr>
          <w:rFonts w:ascii="Times New Roman" w:eastAsia="Times New Roman" w:hAnsi="Times New Roman" w:cs="Times New Roman"/>
          <w:lang w:val="en-US"/>
        </w:rPr>
        <w:t xml:space="preserve">., </w:t>
      </w:r>
      <w:r w:rsidRPr="001674ED">
        <w:rPr>
          <w:rFonts w:ascii="Times New Roman" w:eastAsia="Times New Roman" w:hAnsi="Times New Roman" w:cs="Times New Roman"/>
          <w:bCs/>
          <w:i/>
          <w:lang w:val="en-US"/>
        </w:rPr>
        <w:t xml:space="preserve">Measurements of </w:t>
      </w:r>
      <w:r w:rsidRPr="001674ED">
        <w:rPr>
          <w:rFonts w:ascii="Times New Roman" w:eastAsia="Times New Roman" w:hAnsi="Times New Roman" w:cs="Times New Roman"/>
          <w:bCs/>
          <w:i/>
          <w:iCs/>
          <w:lang w:val="en-US"/>
        </w:rPr>
        <w:t>h</w:t>
      </w:r>
      <w:r w:rsidRPr="001674ED">
        <w:rPr>
          <w:rFonts w:ascii="Times New Roman" w:eastAsia="Times New Roman" w:hAnsi="Times New Roman" w:cs="Times New Roman"/>
          <w:bCs/>
          <w:i/>
          <w:iCs/>
          <w:vertAlign w:val="subscript"/>
          <w:lang w:val="en-US"/>
        </w:rPr>
        <w:t>c</w:t>
      </w:r>
      <w:r w:rsidRPr="001674ED">
        <w:rPr>
          <w:rFonts w:ascii="Times New Roman" w:eastAsia="Times New Roman" w:hAnsi="Times New Roman" w:cs="Times New Roman"/>
          <w:bCs/>
          <w:i/>
          <w:lang w:val="en-US"/>
        </w:rPr>
        <w:t>(</w:t>
      </w:r>
      <w:r w:rsidRPr="001674ED">
        <w:rPr>
          <w:rFonts w:ascii="Times New Roman" w:eastAsia="Times New Roman" w:hAnsi="Times New Roman" w:cs="Times New Roman"/>
          <w:bCs/>
          <w:i/>
          <w:iCs/>
          <w:lang w:val="en-US"/>
        </w:rPr>
        <w:t>P</w:t>
      </w:r>
      <w:r w:rsidRPr="001674ED">
        <w:rPr>
          <w:rFonts w:ascii="Times New Roman" w:eastAsia="Times New Roman" w:hAnsi="Times New Roman" w:cs="Times New Roman"/>
          <w:bCs/>
          <w:i/>
          <w:vertAlign w:val="superscript"/>
          <w:lang w:val="en-US"/>
        </w:rPr>
        <w:t>1</w:t>
      </w:r>
      <w:r w:rsidRPr="001674ED">
        <w:rPr>
          <w:rFonts w:ascii="Times New Roman" w:eastAsia="Times New Roman" w:hAnsi="Times New Roman" w:cs="Times New Roman"/>
          <w:bCs/>
          <w:i/>
          <w:vertAlign w:val="subscript"/>
          <w:lang w:val="en-US"/>
        </w:rPr>
        <w:t>1</w:t>
      </w:r>
      <w:r w:rsidRPr="001674ED">
        <w:rPr>
          <w:rFonts w:ascii="Times New Roman" w:eastAsia="Times New Roman" w:hAnsi="Times New Roman" w:cs="Times New Roman"/>
          <w:bCs/>
          <w:i/>
          <w:lang w:val="en-US"/>
        </w:rPr>
        <w:t xml:space="preserve">) in </w:t>
      </w:r>
      <w:r w:rsidRPr="001674ED">
        <w:rPr>
          <w:rFonts w:ascii="Times New Roman" w:eastAsia="Times New Roman" w:hAnsi="Times New Roman" w:cs="Times New Roman"/>
          <w:bCs/>
          <w:i/>
          <w:iCs/>
        </w:rPr>
        <w:t>ψ</w:t>
      </w:r>
      <w:r w:rsidRPr="001674ED">
        <w:rPr>
          <w:rFonts w:ascii="Times New Roman" w:eastAsia="Times New Roman" w:hAnsi="Times New Roman" w:cs="Times New Roman"/>
          <w:bCs/>
          <w:i/>
          <w:lang w:val="en-US"/>
        </w:rPr>
        <w:t>’ Decays,</w:t>
      </w:r>
      <w:r w:rsidRPr="001674ED">
        <w:rPr>
          <w:rFonts w:ascii="Times New Roman" w:eastAsia="Times New Roman" w:hAnsi="Times New Roman" w:cs="Times New Roman"/>
          <w:b/>
          <w:bCs/>
          <w:lang w:val="en-US"/>
        </w:rPr>
        <w:t xml:space="preserve"> </w:t>
      </w:r>
      <w:r w:rsidRPr="001674ED">
        <w:rPr>
          <w:rFonts w:ascii="Times New Roman" w:eastAsia="Times New Roman" w:hAnsi="Times New Roman" w:cs="Times New Roman"/>
          <w:lang w:val="en-US"/>
        </w:rPr>
        <w:t>Phys. Rev. Lett. 104 (2010) 132002.</w:t>
      </w:r>
    </w:p>
    <w:p w:rsidR="001674ED" w:rsidRPr="001674ED" w:rsidRDefault="001674ED" w:rsidP="008F5F96">
      <w:pPr>
        <w:numPr>
          <w:ilvl w:val="0"/>
          <w:numId w:val="64"/>
        </w:numPr>
        <w:autoSpaceDE w:val="0"/>
        <w:spacing w:line="276" w:lineRule="auto"/>
        <w:jc w:val="both"/>
        <w:rPr>
          <w:rFonts w:ascii="Times New Roman" w:eastAsia="Times New Roman" w:hAnsi="Times New Roman" w:cs="Times New Roman"/>
          <w:lang w:val="en-US"/>
        </w:rPr>
      </w:pPr>
      <w:r w:rsidRPr="001674ED">
        <w:rPr>
          <w:rFonts w:ascii="Times New Roman" w:eastAsia="Times New Roman" w:hAnsi="Times New Roman" w:cs="Times New Roman"/>
          <w:bCs/>
          <w:lang w:val="en-US"/>
        </w:rPr>
        <w:t>R. E. Mitchell</w:t>
      </w:r>
      <w:r w:rsidRPr="001674ED">
        <w:rPr>
          <w:rFonts w:ascii="Times New Roman" w:eastAsia="Times New Roman" w:hAnsi="Times New Roman" w:cs="Times New Roman"/>
          <w:b/>
          <w:bCs/>
          <w:lang w:val="en-US"/>
        </w:rPr>
        <w:t xml:space="preserve"> </w:t>
      </w:r>
      <w:r w:rsidRPr="001674ED">
        <w:rPr>
          <w:rFonts w:ascii="Times New Roman" w:eastAsia="Times New Roman" w:hAnsi="Times New Roman" w:cs="Times New Roman"/>
          <w:bCs/>
          <w:i/>
          <w:iCs/>
          <w:lang w:val="en-US"/>
        </w:rPr>
        <w:t>et al.</w:t>
      </w:r>
      <w:r w:rsidRPr="001674ED">
        <w:rPr>
          <w:rFonts w:ascii="Times New Roman" w:eastAsia="Times New Roman" w:hAnsi="Times New Roman" w:cs="Times New Roman"/>
          <w:lang w:val="en-US"/>
        </w:rPr>
        <w:t xml:space="preserve">, </w:t>
      </w:r>
      <w:r w:rsidRPr="001674ED">
        <w:rPr>
          <w:rFonts w:ascii="Times New Roman" w:eastAsia="Times New Roman" w:hAnsi="Times New Roman" w:cs="Times New Roman"/>
          <w:bCs/>
          <w:i/>
          <w:iCs/>
          <w:lang w:val="en-US"/>
        </w:rPr>
        <w:t>J</w:t>
      </w:r>
      <w:r w:rsidRPr="001674ED">
        <w:rPr>
          <w:rFonts w:ascii="Times New Roman" w:eastAsia="Times New Roman" w:hAnsi="Times New Roman" w:cs="Times New Roman"/>
          <w:bCs/>
          <w:i/>
          <w:lang w:val="en-US"/>
        </w:rPr>
        <w:t>/</w:t>
      </w:r>
      <w:r w:rsidRPr="001674ED">
        <w:rPr>
          <w:rFonts w:ascii="Times New Roman" w:eastAsia="Times New Roman" w:hAnsi="Times New Roman" w:cs="Times New Roman"/>
          <w:bCs/>
          <w:i/>
          <w:iCs/>
        </w:rPr>
        <w:t>ψ</w:t>
      </w:r>
      <w:r w:rsidRPr="001674ED">
        <w:rPr>
          <w:rFonts w:ascii="Times New Roman" w:eastAsia="Times New Roman" w:hAnsi="Times New Roman" w:cs="Times New Roman"/>
          <w:bCs/>
          <w:i/>
          <w:lang w:val="en-US"/>
        </w:rPr>
        <w:t xml:space="preserve"> and </w:t>
      </w:r>
      <w:r w:rsidRPr="001674ED">
        <w:rPr>
          <w:rFonts w:ascii="Times New Roman" w:eastAsia="Times New Roman" w:hAnsi="Times New Roman" w:cs="Times New Roman"/>
          <w:bCs/>
          <w:i/>
          <w:iCs/>
        </w:rPr>
        <w:t>ψ</w:t>
      </w:r>
      <w:r w:rsidRPr="001674ED">
        <w:rPr>
          <w:rFonts w:ascii="Times New Roman" w:eastAsia="Times New Roman" w:hAnsi="Times New Roman" w:cs="Times New Roman"/>
          <w:bCs/>
          <w:i/>
          <w:lang w:val="en-US"/>
        </w:rPr>
        <w:t>(2</w:t>
      </w:r>
      <w:r w:rsidRPr="001674ED">
        <w:rPr>
          <w:rFonts w:ascii="Times New Roman" w:eastAsia="Times New Roman" w:hAnsi="Times New Roman" w:cs="Times New Roman"/>
          <w:bCs/>
          <w:i/>
          <w:iCs/>
          <w:lang w:val="en-US"/>
        </w:rPr>
        <w:t>S</w:t>
      </w:r>
      <w:r w:rsidRPr="001674ED">
        <w:rPr>
          <w:rFonts w:ascii="Times New Roman" w:eastAsia="Times New Roman" w:hAnsi="Times New Roman" w:cs="Times New Roman"/>
          <w:bCs/>
          <w:i/>
          <w:lang w:val="en-US"/>
        </w:rPr>
        <w:t xml:space="preserve">) Radiative Transitions to </w:t>
      </w:r>
      <w:r w:rsidRPr="001674ED">
        <w:rPr>
          <w:rFonts w:ascii="Times New Roman" w:eastAsia="Times New Roman" w:hAnsi="Times New Roman" w:cs="Times New Roman"/>
          <w:bCs/>
          <w:i/>
          <w:iCs/>
        </w:rPr>
        <w:t>η</w:t>
      </w:r>
      <w:r w:rsidRPr="001674ED">
        <w:rPr>
          <w:rFonts w:ascii="Times New Roman" w:eastAsia="Times New Roman" w:hAnsi="Times New Roman" w:cs="Times New Roman"/>
          <w:bCs/>
          <w:i/>
          <w:iCs/>
          <w:vertAlign w:val="subscript"/>
          <w:lang w:val="en-US"/>
        </w:rPr>
        <w:t>c</w:t>
      </w:r>
      <w:r w:rsidRPr="001674ED">
        <w:rPr>
          <w:rFonts w:ascii="Times New Roman" w:eastAsia="Times New Roman" w:hAnsi="Times New Roman" w:cs="Times New Roman"/>
          <w:bCs/>
          <w:iCs/>
          <w:lang w:val="en-US"/>
        </w:rPr>
        <w:t>,</w:t>
      </w:r>
      <w:r w:rsidRPr="001674ED">
        <w:rPr>
          <w:rFonts w:ascii="Times New Roman" w:eastAsia="Times New Roman" w:hAnsi="Times New Roman" w:cs="Times New Roman"/>
          <w:b/>
          <w:bCs/>
          <w:i/>
          <w:iCs/>
          <w:lang w:val="en-US"/>
        </w:rPr>
        <w:t xml:space="preserve"> </w:t>
      </w:r>
      <w:r w:rsidRPr="001674ED">
        <w:rPr>
          <w:rFonts w:ascii="Times New Roman" w:eastAsia="Times New Roman" w:hAnsi="Times New Roman" w:cs="Times New Roman"/>
          <w:lang w:val="en-US"/>
        </w:rPr>
        <w:t>Phys. Rev. Lett. 102 (2009) 011801.</w:t>
      </w:r>
    </w:p>
    <w:p w:rsidR="001674ED" w:rsidRPr="001674ED" w:rsidRDefault="001674ED" w:rsidP="008F5F96">
      <w:pPr>
        <w:numPr>
          <w:ilvl w:val="0"/>
          <w:numId w:val="64"/>
        </w:numPr>
        <w:autoSpaceDE w:val="0"/>
        <w:spacing w:line="276" w:lineRule="auto"/>
        <w:jc w:val="both"/>
        <w:rPr>
          <w:rFonts w:ascii="Times New Roman" w:eastAsia="Times New Roman" w:hAnsi="Times New Roman" w:cs="Times New Roman"/>
          <w:b/>
          <w:lang w:val="en-US"/>
        </w:rPr>
      </w:pPr>
      <w:r w:rsidRPr="001674ED">
        <w:rPr>
          <w:rFonts w:ascii="Times New Roman" w:eastAsia="Times New Roman" w:hAnsi="Times New Roman" w:cs="Times New Roman"/>
          <w:lang w:val="en-US"/>
        </w:rPr>
        <w:t xml:space="preserve">D.J. Lange, </w:t>
      </w:r>
      <w:r w:rsidRPr="001674ED">
        <w:rPr>
          <w:rFonts w:ascii="Times New Roman" w:eastAsia="Times New Roman" w:hAnsi="Times New Roman" w:cs="Times New Roman"/>
          <w:bCs/>
          <w:i/>
          <w:lang w:val="en-US"/>
        </w:rPr>
        <w:t>The EvtGen particle decay simulation package,</w:t>
      </w:r>
      <w:r w:rsidRPr="001674ED">
        <w:rPr>
          <w:rFonts w:ascii="Times New Roman" w:eastAsia="Times New Roman" w:hAnsi="Times New Roman" w:cs="Times New Roman"/>
          <w:b/>
          <w:bCs/>
          <w:lang w:val="en-US"/>
        </w:rPr>
        <w:t xml:space="preserve"> </w:t>
      </w:r>
      <w:r w:rsidRPr="001674ED">
        <w:rPr>
          <w:rFonts w:ascii="Times New Roman" w:eastAsia="Times New Roman" w:hAnsi="Times New Roman" w:cs="Times New Roman"/>
          <w:lang w:val="en-US"/>
        </w:rPr>
        <w:t>Nucl. Instrum. Meth. A462 (2001) 152.</w:t>
      </w:r>
    </w:p>
    <w:p w:rsidR="00302E08" w:rsidRPr="00D61BD5" w:rsidRDefault="00302E08" w:rsidP="00D61BD5">
      <w:pPr>
        <w:autoSpaceDE w:val="0"/>
        <w:spacing w:line="276" w:lineRule="auto"/>
        <w:jc w:val="both"/>
        <w:rPr>
          <w:rFonts w:ascii="Times New Roman" w:eastAsia="Times New Roman" w:hAnsi="Times New Roman" w:cs="Times New Roman"/>
          <w:lang w:val="en-US"/>
        </w:rPr>
      </w:pPr>
      <w:bookmarkStart w:id="51" w:name="_GoBack"/>
      <w:bookmarkEnd w:id="51"/>
    </w:p>
    <w:p w:rsidR="005D0C06" w:rsidRPr="005D0C06" w:rsidRDefault="005D0C06" w:rsidP="005D0C06">
      <w:pPr>
        <w:pStyle w:val="3"/>
        <w:spacing w:line="276" w:lineRule="auto"/>
        <w:ind w:left="0" w:firstLine="709"/>
        <w:jc w:val="both"/>
        <w:rPr>
          <w:rFonts w:ascii="Times New Roman" w:hAnsi="Times New Roman" w:cs="Times New Roman"/>
          <w:b w:val="0"/>
          <w:sz w:val="24"/>
          <w:szCs w:val="24"/>
        </w:rPr>
      </w:pPr>
      <w:r w:rsidRPr="005D0C06">
        <w:rPr>
          <w:rFonts w:ascii="Times New Roman" w:hAnsi="Times New Roman" w:cs="Times New Roman"/>
          <w:b w:val="0"/>
          <w:sz w:val="24"/>
          <w:szCs w:val="24"/>
        </w:rPr>
        <w:t>Работы ПИЯФ по подготовке время-пролетного детектора высокого разрешения</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 xml:space="preserve">Чтобы выполнить намеченную физическую программу, детектор должен обеспечить идентификацию частиц (лептонов, мюонов, пионов, каонов, протонов, и т.д.) в широком диапазоне телесного угла и энергий частиц. Детектор  </w:t>
      </w:r>
      <w:r w:rsidRPr="001674ED">
        <w:rPr>
          <w:rFonts w:ascii="Times New Roman" w:eastAsia="Times New Roman" w:hAnsi="Times New Roman" w:cs="Times New Roman"/>
          <w:lang w:val="en-US"/>
        </w:rPr>
        <w:t>PANDA</w:t>
      </w:r>
      <w:r w:rsidRPr="001674ED">
        <w:rPr>
          <w:rFonts w:ascii="Times New Roman" w:eastAsia="Times New Roman" w:hAnsi="Times New Roman" w:cs="Times New Roman"/>
        </w:rPr>
        <w:t xml:space="preserve"> обладает  практи</w:t>
      </w:r>
      <w:r w:rsidR="00A42729">
        <w:rPr>
          <w:rFonts w:ascii="Times New Roman" w:eastAsia="Times New Roman" w:hAnsi="Times New Roman" w:cs="Times New Roman"/>
        </w:rPr>
        <w:t xml:space="preserve">чески полным угловым захватом: </w:t>
      </w:r>
      <w:r w:rsidR="002538CE">
        <w:rPr>
          <w:rFonts w:ascii="Times New Roman" w:eastAsia="Times New Roman" w:hAnsi="Times New Roman" w:cs="Times New Roman"/>
        </w:rPr>
        <w:t>Центральный спектрометр (</w:t>
      </w:r>
      <w:r w:rsidRPr="001674ED">
        <w:rPr>
          <w:rFonts w:ascii="Times New Roman" w:eastAsia="Times New Roman" w:hAnsi="Times New Roman" w:cs="Times New Roman"/>
          <w:lang w:val="en-US"/>
        </w:rPr>
        <w:t>TargetSpectrometer</w:t>
      </w:r>
      <w:r w:rsidR="002538CE">
        <w:rPr>
          <w:rFonts w:ascii="Times New Roman" w:eastAsia="Times New Roman" w:hAnsi="Times New Roman" w:cs="Times New Roman"/>
        </w:rPr>
        <w:t xml:space="preserve"> – </w:t>
      </w:r>
      <w:r w:rsidR="002538CE">
        <w:rPr>
          <w:rFonts w:ascii="Times New Roman" w:eastAsia="Times New Roman" w:hAnsi="Times New Roman" w:cs="Times New Roman"/>
          <w:lang w:val="en-US"/>
        </w:rPr>
        <w:t>T</w:t>
      </w:r>
      <w:r w:rsidRPr="001674ED">
        <w:rPr>
          <w:rFonts w:ascii="Times New Roman" w:eastAsia="Times New Roman" w:hAnsi="Times New Roman" w:cs="Times New Roman"/>
          <w:lang w:val="en-US"/>
        </w:rPr>
        <w:t>S</w:t>
      </w:r>
      <w:r w:rsidRPr="001674ED">
        <w:rPr>
          <w:rFonts w:ascii="Times New Roman" w:eastAsia="Times New Roman" w:hAnsi="Times New Roman" w:cs="Times New Roman"/>
        </w:rPr>
        <w:t>) обеспечивает  регистрацию частиц, вылетающих из мишени под углами ϴ</w:t>
      </w:r>
      <w:r w:rsidRPr="001674ED">
        <w:rPr>
          <w:rFonts w:ascii="Times New Roman" w:eastAsia="Times New Roman" w:hAnsi="Times New Roman" w:cs="Times New Roman"/>
          <w:vertAlign w:val="subscript"/>
          <w:lang w:val="en-US"/>
        </w:rPr>
        <w:t>Lab</w:t>
      </w:r>
      <w:r w:rsidRPr="001674ED">
        <w:rPr>
          <w:rFonts w:ascii="Times New Roman" w:eastAsia="Times New Roman" w:hAnsi="Times New Roman" w:cs="Times New Roman"/>
        </w:rPr>
        <w:t>= 10</w:t>
      </w:r>
      <w:r w:rsidRPr="001674ED">
        <w:rPr>
          <w:rFonts w:ascii="Times New Roman" w:eastAsia="Times New Roman" w:hAnsi="Times New Roman" w:cs="Times New Roman"/>
          <w:vertAlign w:val="superscript"/>
        </w:rPr>
        <w:t>о</w:t>
      </w:r>
      <w:r w:rsidRPr="001674ED">
        <w:rPr>
          <w:rFonts w:ascii="Times New Roman" w:eastAsia="Times New Roman" w:hAnsi="Times New Roman" w:cs="Times New Roman"/>
        </w:rPr>
        <w:t>-140</w:t>
      </w:r>
      <w:r w:rsidR="002538CE">
        <w:rPr>
          <w:rFonts w:ascii="Times New Roman" w:eastAsia="Times New Roman" w:hAnsi="Times New Roman" w:cs="Times New Roman"/>
          <w:vertAlign w:val="superscript"/>
        </w:rPr>
        <w:t>о</w:t>
      </w:r>
      <w:r w:rsidRPr="001674ED">
        <w:rPr>
          <w:rFonts w:ascii="Times New Roman" w:eastAsia="Times New Roman" w:hAnsi="Times New Roman" w:cs="Times New Roman"/>
        </w:rPr>
        <w:t>,</w:t>
      </w:r>
      <w:r w:rsidR="002538CE" w:rsidRPr="002538CE">
        <w:rPr>
          <w:rFonts w:ascii="Times New Roman" w:eastAsia="Times New Roman" w:hAnsi="Times New Roman" w:cs="Times New Roman"/>
        </w:rPr>
        <w:t xml:space="preserve"> </w:t>
      </w:r>
      <w:r w:rsidR="002538CE">
        <w:rPr>
          <w:rFonts w:ascii="Times New Roman" w:eastAsia="Times New Roman" w:hAnsi="Times New Roman" w:cs="Times New Roman"/>
        </w:rPr>
        <w:t>передний спектрометр</w:t>
      </w:r>
      <w:r w:rsidRPr="001674ED">
        <w:rPr>
          <w:rFonts w:ascii="Times New Roman" w:eastAsia="Times New Roman" w:hAnsi="Times New Roman" w:cs="Times New Roman"/>
        </w:rPr>
        <w:t xml:space="preserve"> </w:t>
      </w:r>
      <w:r w:rsidR="002538CE">
        <w:rPr>
          <w:rFonts w:ascii="Times New Roman" w:eastAsia="Times New Roman" w:hAnsi="Times New Roman" w:cs="Times New Roman"/>
        </w:rPr>
        <w:t>(</w:t>
      </w:r>
      <w:r w:rsidRPr="001674ED">
        <w:rPr>
          <w:rFonts w:ascii="Times New Roman" w:eastAsia="Times New Roman" w:hAnsi="Times New Roman" w:cs="Times New Roman"/>
          <w:lang w:val="en-US"/>
        </w:rPr>
        <w:t>ForwardSpectrometer</w:t>
      </w:r>
      <w:r w:rsidR="002538CE">
        <w:rPr>
          <w:rFonts w:ascii="Times New Roman" w:eastAsia="Times New Roman" w:hAnsi="Times New Roman" w:cs="Times New Roman"/>
        </w:rPr>
        <w:t xml:space="preserve"> – </w:t>
      </w:r>
      <w:r w:rsidRPr="001674ED">
        <w:rPr>
          <w:rFonts w:ascii="Times New Roman" w:eastAsia="Times New Roman" w:hAnsi="Times New Roman" w:cs="Times New Roman"/>
          <w:lang w:val="en-US"/>
        </w:rPr>
        <w:t>FS</w:t>
      </w:r>
      <w:r w:rsidRPr="001674ED">
        <w:rPr>
          <w:rFonts w:ascii="Times New Roman" w:eastAsia="Times New Roman" w:hAnsi="Times New Roman" w:cs="Times New Roman"/>
        </w:rPr>
        <w:t>)  регистрирует частицы, вылетающие под углами менее 10</w:t>
      </w:r>
      <w:r w:rsidRPr="001674ED">
        <w:rPr>
          <w:rFonts w:ascii="Times New Roman" w:eastAsia="Times New Roman" w:hAnsi="Times New Roman" w:cs="Times New Roman"/>
          <w:vertAlign w:val="superscript"/>
        </w:rPr>
        <w:t>о</w:t>
      </w:r>
      <w:r w:rsidRPr="001674ED">
        <w:rPr>
          <w:rFonts w:ascii="Times New Roman" w:eastAsia="Times New Roman" w:hAnsi="Times New Roman" w:cs="Times New Roman"/>
        </w:rPr>
        <w:t xml:space="preserve">. </w:t>
      </w:r>
      <w:r w:rsidR="002538CE">
        <w:rPr>
          <w:rFonts w:ascii="Times New Roman" w:eastAsia="Times New Roman" w:hAnsi="Times New Roman" w:cs="Times New Roman"/>
        </w:rPr>
        <w:t xml:space="preserve"> </w:t>
      </w:r>
      <w:r w:rsidRPr="001674ED">
        <w:rPr>
          <w:rFonts w:ascii="Times New Roman" w:eastAsia="Times New Roman" w:hAnsi="Times New Roman" w:cs="Times New Roman"/>
        </w:rPr>
        <w:t xml:space="preserve">В </w:t>
      </w:r>
      <w:r w:rsidR="002538CE">
        <w:rPr>
          <w:rFonts w:ascii="Times New Roman" w:eastAsia="Times New Roman" w:hAnsi="Times New Roman" w:cs="Times New Roman"/>
        </w:rPr>
        <w:t xml:space="preserve">переднем спектрометре </w:t>
      </w:r>
      <w:r w:rsidRPr="001674ED">
        <w:rPr>
          <w:rFonts w:ascii="Times New Roman" w:eastAsia="Times New Roman" w:hAnsi="Times New Roman" w:cs="Times New Roman"/>
        </w:rPr>
        <w:t>используются дипольный магнит, трековая система, многоканальный детектор черенковского  излучения (</w:t>
      </w:r>
      <w:r w:rsidRPr="001674ED">
        <w:rPr>
          <w:rFonts w:ascii="Times New Roman" w:eastAsia="Times New Roman" w:hAnsi="Times New Roman" w:cs="Times New Roman"/>
          <w:lang w:val="en-US"/>
        </w:rPr>
        <w:t>RICH</w:t>
      </w:r>
      <w:r w:rsidRPr="001674ED">
        <w:rPr>
          <w:rFonts w:ascii="Times New Roman" w:eastAsia="Times New Roman" w:hAnsi="Times New Roman" w:cs="Times New Roman"/>
        </w:rPr>
        <w:t xml:space="preserve">), </w:t>
      </w:r>
      <w:r w:rsidRPr="001674ED">
        <w:rPr>
          <w:rFonts w:ascii="Times New Roman" w:eastAsia="Times New Roman" w:hAnsi="Times New Roman" w:cs="Times New Roman"/>
          <w:bCs/>
        </w:rPr>
        <w:t>время-пролетный детектор</w:t>
      </w:r>
      <w:r w:rsidRPr="001674ED">
        <w:rPr>
          <w:rFonts w:ascii="Times New Roman" w:eastAsia="Times New Roman" w:hAnsi="Times New Roman" w:cs="Times New Roman"/>
        </w:rPr>
        <w:t xml:space="preserve">, электромагнитный  калориметр.      </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 xml:space="preserve">ПИЯФ является ответственным и единственным исполнителем проекта </w:t>
      </w:r>
      <w:r w:rsidRPr="001674ED">
        <w:rPr>
          <w:rFonts w:ascii="Times New Roman" w:eastAsia="Times New Roman" w:hAnsi="Times New Roman" w:cs="Times New Roman"/>
          <w:bCs/>
        </w:rPr>
        <w:t>время-пролетного детектора высокого разрешения</w:t>
      </w:r>
      <w:r w:rsidRPr="001674ED">
        <w:rPr>
          <w:rFonts w:ascii="Times New Roman" w:eastAsia="Times New Roman" w:hAnsi="Times New Roman" w:cs="Times New Roman"/>
          <w:b/>
          <w:bCs/>
        </w:rPr>
        <w:t xml:space="preserve"> (</w:t>
      </w:r>
      <w:r w:rsidRPr="001674ED">
        <w:rPr>
          <w:rFonts w:ascii="Times New Roman" w:eastAsia="Times New Roman" w:hAnsi="Times New Roman" w:cs="Times New Roman"/>
          <w:bCs/>
          <w:lang w:val="en-US"/>
        </w:rPr>
        <w:t>FTOF</w:t>
      </w:r>
      <w:r w:rsidRPr="001674ED">
        <w:rPr>
          <w:rFonts w:ascii="Times New Roman" w:eastAsia="Times New Roman" w:hAnsi="Times New Roman" w:cs="Times New Roman"/>
          <w:bCs/>
        </w:rPr>
        <w:t>)</w:t>
      </w:r>
      <w:r w:rsidRPr="001674ED">
        <w:rPr>
          <w:rFonts w:ascii="Times New Roman" w:eastAsia="Times New Roman" w:hAnsi="Times New Roman" w:cs="Times New Roman"/>
          <w:b/>
          <w:bCs/>
        </w:rPr>
        <w:t>.</w:t>
      </w:r>
      <w:r w:rsidRPr="001674ED">
        <w:rPr>
          <w:rFonts w:ascii="Times New Roman" w:eastAsia="Times New Roman" w:hAnsi="Times New Roman" w:cs="Times New Roman"/>
        </w:rPr>
        <w:t xml:space="preserve"> Целью проекта является разработка  детектора в виде стенки с  размерами 5.6 х 1,4 м</w:t>
      </w:r>
      <w:r w:rsidRPr="001674ED">
        <w:rPr>
          <w:rFonts w:ascii="Times New Roman" w:eastAsia="Times New Roman" w:hAnsi="Times New Roman" w:cs="Times New Roman"/>
          <w:vertAlign w:val="superscript"/>
        </w:rPr>
        <w:t>2</w:t>
      </w:r>
      <w:r w:rsidRPr="001674ED">
        <w:rPr>
          <w:rFonts w:ascii="Times New Roman" w:eastAsia="Times New Roman" w:hAnsi="Times New Roman" w:cs="Times New Roman"/>
        </w:rPr>
        <w:t xml:space="preserve">( </w:t>
      </w:r>
      <w:r w:rsidRPr="001674ED">
        <w:rPr>
          <w:rFonts w:ascii="Times New Roman" w:eastAsia="Times New Roman" w:hAnsi="Times New Roman" w:cs="Times New Roman"/>
          <w:lang w:val="en-US"/>
        </w:rPr>
        <w:t>FTOFwall</w:t>
      </w:r>
      <w:r w:rsidRPr="001674ED">
        <w:rPr>
          <w:rFonts w:ascii="Times New Roman" w:eastAsia="Times New Roman" w:hAnsi="Times New Roman" w:cs="Times New Roman"/>
        </w:rPr>
        <w:t xml:space="preserve">) для идентификации заряженных частиц в пределах углового захвата </w:t>
      </w:r>
      <w:r w:rsidRPr="001674ED">
        <w:rPr>
          <w:rFonts w:ascii="Times New Roman" w:eastAsia="Times New Roman" w:hAnsi="Times New Roman" w:cs="Times New Roman"/>
          <w:lang w:val="en-US"/>
        </w:rPr>
        <w:t>FS</w:t>
      </w:r>
      <w:r w:rsidRPr="001674ED">
        <w:rPr>
          <w:rFonts w:ascii="Times New Roman" w:eastAsia="Times New Roman" w:hAnsi="Times New Roman" w:cs="Times New Roman"/>
        </w:rPr>
        <w:t xml:space="preserve">. Предварительное моделирование показало, что для надежной идентификации заряженных адронов с импульсами менее 4-5 ГэВ/с необходимо временное разрешение на уровне около 70 </w:t>
      </w:r>
      <w:r w:rsidRPr="001674ED">
        <w:rPr>
          <w:rFonts w:ascii="Times New Roman" w:eastAsia="Times New Roman" w:hAnsi="Times New Roman" w:cs="Times New Roman"/>
          <w:lang w:val="en-US"/>
        </w:rPr>
        <w:t>ps</w:t>
      </w:r>
      <w:r w:rsidRPr="001674ED">
        <w:rPr>
          <w:rFonts w:ascii="Times New Roman" w:eastAsia="Times New Roman" w:hAnsi="Times New Roman" w:cs="Times New Roman"/>
        </w:rPr>
        <w:t xml:space="preserve">. Получение такого разрешения   ставит  перед разработчиками ряд нетривиальных задач, учитывая большую площадь детектора. </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 xml:space="preserve">В качестве основного сцинтилляционного модуля для </w:t>
      </w:r>
      <w:r w:rsidRPr="001674ED">
        <w:rPr>
          <w:rFonts w:ascii="Times New Roman" w:eastAsia="Times New Roman" w:hAnsi="Times New Roman" w:cs="Times New Roman"/>
          <w:lang w:val="en-US"/>
        </w:rPr>
        <w:t>FTOFwall</w:t>
      </w:r>
      <w:r w:rsidRPr="001674ED">
        <w:rPr>
          <w:rFonts w:ascii="Times New Roman" w:eastAsia="Times New Roman" w:hAnsi="Times New Roman" w:cs="Times New Roman"/>
        </w:rPr>
        <w:t xml:space="preserve"> был  выбран вариант сцинтилляционного счетчика с пластинами из пластического сцинтиллятора BICRON-408 и  фото-электронных умножителей Hamamatsu R2083</w:t>
      </w:r>
      <w:r w:rsidR="002538CE">
        <w:rPr>
          <w:rFonts w:ascii="Times New Roman" w:eastAsia="Times New Roman" w:hAnsi="Times New Roman" w:cs="Times New Roman"/>
        </w:rPr>
        <w:t xml:space="preserve"> </w:t>
      </w:r>
      <w:r w:rsidRPr="001674ED">
        <w:rPr>
          <w:rFonts w:ascii="Times New Roman" w:eastAsia="Times New Roman" w:hAnsi="Times New Roman" w:cs="Times New Roman"/>
        </w:rPr>
        <w:t xml:space="preserve">(2”) и </w:t>
      </w:r>
      <w:r w:rsidRPr="001674ED">
        <w:rPr>
          <w:rFonts w:ascii="Times New Roman" w:eastAsia="Times New Roman" w:hAnsi="Times New Roman" w:cs="Times New Roman"/>
          <w:lang w:val="en-US"/>
        </w:rPr>
        <w:t>R</w:t>
      </w:r>
      <w:r w:rsidRPr="001674ED">
        <w:rPr>
          <w:rFonts w:ascii="Times New Roman" w:eastAsia="Times New Roman" w:hAnsi="Times New Roman" w:cs="Times New Roman"/>
        </w:rPr>
        <w:t>4998(1”), в зависимости от ширины пластин (</w:t>
      </w:r>
      <w:r w:rsidR="004C4A87" w:rsidRPr="003066C2">
        <w:rPr>
          <w:rFonts w:ascii="Times New Roman" w:eastAsia="Times New Roman" w:hAnsi="Times New Roman" w:cs="Times New Roman"/>
        </w:rPr>
        <w:fldChar w:fldCharType="begin"/>
      </w:r>
      <w:r w:rsidR="004C4A87" w:rsidRPr="003066C2">
        <w:rPr>
          <w:rFonts w:ascii="Times New Roman" w:eastAsia="Times New Roman" w:hAnsi="Times New Roman" w:cs="Times New Roman"/>
        </w:rPr>
        <w:instrText xml:space="preserve"> REF _Ref438206883 \h </w:instrText>
      </w:r>
      <w:r w:rsidR="003066C2" w:rsidRPr="003066C2">
        <w:rPr>
          <w:rFonts w:ascii="Times New Roman" w:eastAsia="Times New Roman" w:hAnsi="Times New Roman" w:cs="Times New Roman"/>
        </w:rPr>
        <w:instrText xml:space="preserve"> \* MERGEFORMAT </w:instrText>
      </w:r>
      <w:r w:rsidR="004C4A87" w:rsidRPr="003066C2">
        <w:rPr>
          <w:rFonts w:ascii="Times New Roman" w:eastAsia="Times New Roman" w:hAnsi="Times New Roman" w:cs="Times New Roman"/>
        </w:rPr>
      </w:r>
      <w:r w:rsidR="004C4A87" w:rsidRPr="003066C2">
        <w:rPr>
          <w:rFonts w:ascii="Times New Roman" w:eastAsia="Times New Roman" w:hAnsi="Times New Roman" w:cs="Times New Roman"/>
        </w:rPr>
        <w:fldChar w:fldCharType="separate"/>
      </w:r>
      <w:r w:rsidR="00D61BD5" w:rsidRPr="004C4A87">
        <w:rPr>
          <w:rFonts w:ascii="Times New Roman" w:hAnsi="Times New Roman" w:cs="Times New Roman"/>
        </w:rPr>
        <w:t xml:space="preserve">Рис.  </w:t>
      </w:r>
      <w:r w:rsidR="00D61BD5" w:rsidRPr="00D61BD5">
        <w:rPr>
          <w:rFonts w:ascii="Times New Roman" w:hAnsi="Times New Roman" w:cs="Times New Roman"/>
          <w:noProof/>
        </w:rPr>
        <w:t>3</w:t>
      </w:r>
      <w:r w:rsidR="00D61BD5">
        <w:rPr>
          <w:rFonts w:ascii="Times New Roman" w:hAnsi="Times New Roman" w:cs="Times New Roman"/>
        </w:rPr>
        <w:t>.</w:t>
      </w:r>
      <w:r w:rsidR="00D61BD5" w:rsidRPr="00D61BD5">
        <w:rPr>
          <w:rFonts w:ascii="Times New Roman" w:hAnsi="Times New Roman" w:cs="Times New Roman"/>
          <w:noProof/>
        </w:rPr>
        <w:t>13</w:t>
      </w:r>
      <w:r w:rsidR="004C4A87" w:rsidRPr="003066C2">
        <w:rPr>
          <w:rFonts w:ascii="Times New Roman" w:eastAsia="Times New Roman" w:hAnsi="Times New Roman" w:cs="Times New Roman"/>
        </w:rPr>
        <w:fldChar w:fldCharType="end"/>
      </w:r>
      <w:r w:rsidRPr="003066C2">
        <w:rPr>
          <w:rFonts w:ascii="Times New Roman" w:eastAsia="Times New Roman" w:hAnsi="Times New Roman" w:cs="Times New Roman"/>
        </w:rPr>
        <w:t>).</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 xml:space="preserve">Предполагается также, что дополнительно к </w:t>
      </w:r>
      <w:r w:rsidRPr="001674ED">
        <w:rPr>
          <w:rFonts w:ascii="Times New Roman" w:eastAsia="Times New Roman" w:hAnsi="Times New Roman" w:cs="Times New Roman"/>
          <w:lang w:val="en-US"/>
        </w:rPr>
        <w:t>FTOFwall</w:t>
      </w:r>
      <w:r w:rsidRPr="001674ED">
        <w:rPr>
          <w:rFonts w:ascii="Times New Roman" w:eastAsia="Times New Roman" w:hAnsi="Times New Roman" w:cs="Times New Roman"/>
        </w:rPr>
        <w:t xml:space="preserve"> время пролета будет измеряться для частиц относительно  низкого импульса сильно отклоняющихся полем магнитного диполя. С этой целью сцинтилляционные счетчики должны  располагаться в зазоре магнитного диполя (</w:t>
      </w:r>
      <w:r w:rsidRPr="001674ED">
        <w:rPr>
          <w:rFonts w:ascii="Times New Roman" w:eastAsia="Times New Roman" w:hAnsi="Times New Roman" w:cs="Times New Roman"/>
          <w:lang w:val="en-US"/>
        </w:rPr>
        <w:t>DipoleTOF</w:t>
      </w:r>
      <w:r w:rsidRPr="001674ED">
        <w:rPr>
          <w:rFonts w:ascii="Times New Roman" w:eastAsia="Times New Roman" w:hAnsi="Times New Roman" w:cs="Times New Roman"/>
        </w:rPr>
        <w:t xml:space="preserve">). Как вариант, в зазоре диполя возможно использование   </w:t>
      </w:r>
      <w:r w:rsidRPr="001674ED">
        <w:rPr>
          <w:rFonts w:ascii="Times New Roman" w:eastAsia="Times New Roman" w:hAnsi="Times New Roman" w:cs="Times New Roman"/>
          <w:lang w:val="en-US"/>
        </w:rPr>
        <w:t>APD</w:t>
      </w:r>
      <w:r w:rsidRPr="001674ED">
        <w:rPr>
          <w:rFonts w:ascii="Times New Roman" w:eastAsia="Times New Roman" w:hAnsi="Times New Roman" w:cs="Times New Roman"/>
        </w:rPr>
        <w:t xml:space="preserve"> при условии их успешных испытаний на радиационную стойкость.</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 xml:space="preserve">Исследование временных свойств </w:t>
      </w:r>
      <w:r w:rsidRPr="001674ED">
        <w:rPr>
          <w:rFonts w:ascii="Times New Roman" w:eastAsia="Times New Roman" w:hAnsi="Times New Roman" w:cs="Times New Roman"/>
          <w:lang w:val="en-US"/>
        </w:rPr>
        <w:t>APD</w:t>
      </w:r>
      <w:r w:rsidRPr="001674ED">
        <w:rPr>
          <w:rFonts w:ascii="Times New Roman" w:eastAsia="Times New Roman" w:hAnsi="Times New Roman" w:cs="Times New Roman"/>
        </w:rPr>
        <w:t xml:space="preserve"> выливается в отдельную задачу, являющуюся частью европейского проекта  </w:t>
      </w:r>
      <w:r w:rsidRPr="001674ED">
        <w:rPr>
          <w:rFonts w:ascii="Times New Roman" w:eastAsia="Times New Roman" w:hAnsi="Times New Roman" w:cs="Times New Roman"/>
          <w:lang w:val="en-US"/>
        </w:rPr>
        <w:t>EU</w:t>
      </w:r>
      <w:r w:rsidRPr="001674ED">
        <w:rPr>
          <w:rFonts w:ascii="Times New Roman" w:eastAsia="Times New Roman" w:hAnsi="Times New Roman" w:cs="Times New Roman"/>
        </w:rPr>
        <w:t>-</w:t>
      </w:r>
      <w:r w:rsidRPr="001674ED">
        <w:rPr>
          <w:rFonts w:ascii="Times New Roman" w:eastAsia="Times New Roman" w:hAnsi="Times New Roman" w:cs="Times New Roman"/>
          <w:lang w:val="en-US"/>
        </w:rPr>
        <w:t>FP</w:t>
      </w:r>
      <w:r w:rsidRPr="001674ED">
        <w:rPr>
          <w:rFonts w:ascii="Times New Roman" w:eastAsia="Times New Roman" w:hAnsi="Times New Roman" w:cs="Times New Roman"/>
        </w:rPr>
        <w:t xml:space="preserve">8, </w:t>
      </w:r>
      <w:r w:rsidRPr="001674ED">
        <w:rPr>
          <w:rFonts w:ascii="Times New Roman" w:eastAsia="Times New Roman" w:hAnsi="Times New Roman" w:cs="Times New Roman"/>
          <w:lang w:val="en-US"/>
        </w:rPr>
        <w:t>JRA</w:t>
      </w:r>
      <w:r w:rsidRPr="001674ED">
        <w:rPr>
          <w:rFonts w:ascii="Times New Roman" w:eastAsia="Times New Roman" w:hAnsi="Times New Roman" w:cs="Times New Roman"/>
        </w:rPr>
        <w:t xml:space="preserve">  (JointResearchActivity) по исследованию этих новых технологий. </w:t>
      </w:r>
    </w:p>
    <w:p w:rsidR="001674ED" w:rsidRPr="001674ED" w:rsidRDefault="001674ED" w:rsidP="004C4A87">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 xml:space="preserve">Предложения ПИЯФ по конфигурации </w:t>
      </w:r>
      <w:r w:rsidRPr="001674ED">
        <w:rPr>
          <w:rFonts w:ascii="Times New Roman" w:eastAsia="Times New Roman" w:hAnsi="Times New Roman" w:cs="Times New Roman"/>
          <w:lang w:val="en-US"/>
        </w:rPr>
        <w:t>FTOFwall</w:t>
      </w:r>
      <w:r w:rsidRPr="001674ED">
        <w:rPr>
          <w:rFonts w:ascii="Times New Roman" w:eastAsia="Times New Roman" w:hAnsi="Times New Roman" w:cs="Times New Roman"/>
        </w:rPr>
        <w:t xml:space="preserve">  одобрены коллаборацией</w:t>
      </w:r>
      <w:r w:rsidR="003066C2">
        <w:rPr>
          <w:rFonts w:ascii="Times New Roman" w:eastAsia="Times New Roman" w:hAnsi="Times New Roman" w:cs="Times New Roman"/>
        </w:rPr>
        <w:t xml:space="preserve"> </w:t>
      </w:r>
      <w:r w:rsidRPr="001674ED">
        <w:rPr>
          <w:rFonts w:ascii="Times New Roman" w:eastAsia="Times New Roman" w:hAnsi="Times New Roman" w:cs="Times New Roman"/>
          <w:lang w:val="en-US"/>
        </w:rPr>
        <w:t>PANDA</w:t>
      </w:r>
      <w:r w:rsidRPr="001674ED">
        <w:rPr>
          <w:rFonts w:ascii="Times New Roman" w:eastAsia="Times New Roman" w:hAnsi="Times New Roman" w:cs="Times New Roman"/>
        </w:rPr>
        <w:t xml:space="preserve">. В настоящее время готовится </w:t>
      </w:r>
      <w:r w:rsidRPr="001674ED">
        <w:rPr>
          <w:rFonts w:ascii="Times New Roman" w:eastAsia="Times New Roman" w:hAnsi="Times New Roman" w:cs="Times New Roman"/>
          <w:lang w:val="en-US"/>
        </w:rPr>
        <w:t>TDR</w:t>
      </w:r>
      <w:r w:rsidRPr="001674ED">
        <w:rPr>
          <w:rFonts w:ascii="Times New Roman" w:eastAsia="Times New Roman" w:hAnsi="Times New Roman" w:cs="Times New Roman"/>
        </w:rPr>
        <w:t xml:space="preserve"> по этой теме. Предложение по </w:t>
      </w:r>
      <w:r w:rsidRPr="001674ED">
        <w:rPr>
          <w:rFonts w:ascii="Times New Roman" w:eastAsia="Times New Roman" w:hAnsi="Times New Roman" w:cs="Times New Roman"/>
          <w:lang w:val="en-US"/>
        </w:rPr>
        <w:t>DipoleTOF</w:t>
      </w:r>
      <w:r w:rsidRPr="001674ED">
        <w:rPr>
          <w:rFonts w:ascii="Times New Roman" w:eastAsia="Times New Roman" w:hAnsi="Times New Roman" w:cs="Times New Roman"/>
        </w:rPr>
        <w:t xml:space="preserve"> пойдет позже отдельным проектом, т.к. требует значительных дополнительных исследований.</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1674ED" w:rsidRPr="001674ED" w:rsidRDefault="00D61BD5" w:rsidP="004C4A87">
      <w:pPr>
        <w:autoSpaceDE w:val="0"/>
        <w:spacing w:line="276" w:lineRule="auto"/>
        <w:jc w:val="center"/>
        <w:rPr>
          <w:rFonts w:ascii="Times New Roman" w:eastAsia="Times New Roman" w:hAnsi="Times New Roman" w:cs="Times New Roman"/>
        </w:rPr>
      </w:pPr>
      <w:r>
        <w:rPr>
          <w:rFonts w:ascii="Times New Roman" w:eastAsia="Times New Roman" w:hAnsi="Times New Roman" w:cs="Times New Roman"/>
        </w:rPr>
        <w:lastRenderedPageBreak/>
        <w:pict>
          <v:shape id="Рисунок 96" o:spid="_x0000_i1262" type="#_x0000_t75" style="width:403.85pt;height:4in;visibility:visible;mso-wrap-style:square">
            <v:imagedata r:id="rId363" o:title=""/>
          </v:shape>
        </w:pict>
      </w:r>
    </w:p>
    <w:p w:rsidR="001674ED" w:rsidRPr="004C4A87" w:rsidRDefault="004C4A87" w:rsidP="004C4A87">
      <w:pPr>
        <w:pStyle w:val="a6"/>
        <w:jc w:val="center"/>
        <w:rPr>
          <w:rFonts w:ascii="Times New Roman" w:eastAsia="Times New Roman" w:hAnsi="Times New Roman" w:cs="Times New Roman"/>
          <w:i w:val="0"/>
          <w:iCs w:val="0"/>
        </w:rPr>
      </w:pPr>
      <w:bookmarkStart w:id="52" w:name="_Ref438206883"/>
      <w:r w:rsidRPr="004C4A87">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13</w:t>
      </w:r>
      <w:r w:rsidR="00D246AF">
        <w:rPr>
          <w:rFonts w:ascii="Times New Roman" w:hAnsi="Times New Roman" w:cs="Times New Roman"/>
          <w:i w:val="0"/>
        </w:rPr>
        <w:fldChar w:fldCharType="end"/>
      </w:r>
      <w:bookmarkEnd w:id="52"/>
      <w:r w:rsidRPr="004C4A87">
        <w:rPr>
          <w:rFonts w:ascii="Times New Roman" w:hAnsi="Times New Roman" w:cs="Times New Roman"/>
          <w:i w:val="0"/>
        </w:rPr>
        <w:t xml:space="preserve"> -</w:t>
      </w:r>
      <w:r w:rsidR="001674ED" w:rsidRPr="004C4A87">
        <w:rPr>
          <w:rFonts w:ascii="Times New Roman" w:eastAsia="Times New Roman" w:hAnsi="Times New Roman" w:cs="Times New Roman"/>
          <w:i w:val="0"/>
          <w:iCs w:val="0"/>
        </w:rPr>
        <w:t xml:space="preserve"> Конфигурация </w:t>
      </w:r>
      <w:r w:rsidR="001674ED" w:rsidRPr="004C4A87">
        <w:rPr>
          <w:rFonts w:ascii="Times New Roman" w:eastAsia="Times New Roman" w:hAnsi="Times New Roman" w:cs="Times New Roman"/>
          <w:i w:val="0"/>
          <w:iCs w:val="0"/>
          <w:lang w:val="en-US"/>
        </w:rPr>
        <w:t>FTOFwall</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1674ED" w:rsidRPr="004C4A87" w:rsidRDefault="001674ED" w:rsidP="001674ED">
      <w:pPr>
        <w:autoSpaceDE w:val="0"/>
        <w:spacing w:line="276" w:lineRule="auto"/>
        <w:ind w:firstLine="709"/>
        <w:jc w:val="both"/>
        <w:rPr>
          <w:rFonts w:ascii="Times New Roman" w:eastAsia="Times New Roman" w:hAnsi="Times New Roman" w:cs="Times New Roman"/>
        </w:rPr>
      </w:pPr>
      <w:r w:rsidRPr="004C4A87">
        <w:rPr>
          <w:rFonts w:ascii="Times New Roman" w:eastAsia="Times New Roman" w:hAnsi="Times New Roman" w:cs="Times New Roman"/>
        </w:rPr>
        <w:t>Основные результаты 2015 года</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2538CE" w:rsidRDefault="001674ED" w:rsidP="008F5F96">
      <w:pPr>
        <w:numPr>
          <w:ilvl w:val="0"/>
          <w:numId w:val="70"/>
        </w:numPr>
        <w:autoSpaceDE w:val="0"/>
        <w:spacing w:line="276" w:lineRule="auto"/>
        <w:ind w:left="709" w:hanging="283"/>
        <w:jc w:val="both"/>
        <w:rPr>
          <w:rFonts w:ascii="Times New Roman" w:eastAsia="Times New Roman" w:hAnsi="Times New Roman" w:cs="Times New Roman"/>
          <w:u w:val="single"/>
        </w:rPr>
      </w:pPr>
      <w:r w:rsidRPr="002538CE">
        <w:rPr>
          <w:rFonts w:ascii="Times New Roman" w:eastAsia="Times New Roman" w:hAnsi="Times New Roman" w:cs="Times New Roman"/>
        </w:rPr>
        <w:t xml:space="preserve">На модернизированной тест станции в ПИЯФ, продолжалось проведение измерений временных свойств фото детекторов: зарубежных и отечественных ФЭУ и </w:t>
      </w:r>
      <w:r w:rsidRPr="002538CE">
        <w:rPr>
          <w:rFonts w:ascii="Times New Roman" w:eastAsia="Times New Roman" w:hAnsi="Times New Roman" w:cs="Times New Roman"/>
          <w:lang w:val="en-US"/>
        </w:rPr>
        <w:t>SiPM</w:t>
      </w:r>
      <w:r w:rsidRPr="002538CE">
        <w:rPr>
          <w:rFonts w:ascii="Times New Roman" w:eastAsia="Times New Roman" w:hAnsi="Times New Roman" w:cs="Times New Roman"/>
        </w:rPr>
        <w:t xml:space="preserve">. </w:t>
      </w:r>
    </w:p>
    <w:p w:rsidR="002538CE" w:rsidRDefault="001674ED" w:rsidP="008F5F96">
      <w:pPr>
        <w:numPr>
          <w:ilvl w:val="0"/>
          <w:numId w:val="70"/>
        </w:numPr>
        <w:autoSpaceDE w:val="0"/>
        <w:spacing w:line="276" w:lineRule="auto"/>
        <w:ind w:left="709" w:hanging="283"/>
        <w:jc w:val="both"/>
        <w:rPr>
          <w:rFonts w:ascii="Times New Roman" w:eastAsia="Times New Roman" w:hAnsi="Times New Roman" w:cs="Times New Roman"/>
          <w:u w:val="single"/>
        </w:rPr>
      </w:pPr>
      <w:r w:rsidRPr="002538CE">
        <w:rPr>
          <w:rFonts w:ascii="Times New Roman" w:eastAsia="Times New Roman" w:hAnsi="Times New Roman" w:cs="Times New Roman"/>
        </w:rPr>
        <w:t xml:space="preserve">Закончено  математическое моделирование скоростей счета и фоновых загрузок детектора при максимальной светимости. Установлена множественность срабатываний модулей </w:t>
      </w:r>
      <w:r w:rsidRPr="002538CE">
        <w:rPr>
          <w:rFonts w:ascii="Times New Roman" w:eastAsia="Times New Roman" w:hAnsi="Times New Roman" w:cs="Times New Roman"/>
          <w:lang w:val="en-US"/>
        </w:rPr>
        <w:t>FTOFwall</w:t>
      </w:r>
      <w:r w:rsidRPr="002538CE">
        <w:rPr>
          <w:rFonts w:ascii="Times New Roman" w:eastAsia="Times New Roman" w:hAnsi="Times New Roman" w:cs="Times New Roman"/>
        </w:rPr>
        <w:t>, а также совпадений с другими ПАНДА детекторами по времени пролета. Показана уникальная возможность калибровки детекторов</w:t>
      </w:r>
      <w:r w:rsidR="004C4A87" w:rsidRPr="002538CE">
        <w:rPr>
          <w:rFonts w:ascii="Times New Roman" w:eastAsia="Times New Roman" w:hAnsi="Times New Roman" w:cs="Times New Roman"/>
        </w:rPr>
        <w:t xml:space="preserve"> </w:t>
      </w:r>
      <w:r w:rsidRPr="002538CE">
        <w:rPr>
          <w:rFonts w:ascii="Times New Roman" w:eastAsia="Times New Roman" w:hAnsi="Times New Roman" w:cs="Times New Roman"/>
        </w:rPr>
        <w:t>ПАН</w:t>
      </w:r>
      <w:r w:rsidR="002538CE">
        <w:rPr>
          <w:rFonts w:ascii="Times New Roman" w:eastAsia="Times New Roman" w:hAnsi="Times New Roman" w:cs="Times New Roman"/>
        </w:rPr>
        <w:t>ДА спектрометра  с помощью анти-</w:t>
      </w:r>
      <w:r w:rsidRPr="002538CE">
        <w:rPr>
          <w:rFonts w:ascii="Times New Roman" w:eastAsia="Times New Roman" w:hAnsi="Times New Roman" w:cs="Times New Roman"/>
        </w:rPr>
        <w:t xml:space="preserve">Лямбда гиперонов. </w:t>
      </w:r>
    </w:p>
    <w:p w:rsidR="002538CE" w:rsidRDefault="001674ED" w:rsidP="008F5F96">
      <w:pPr>
        <w:numPr>
          <w:ilvl w:val="0"/>
          <w:numId w:val="70"/>
        </w:numPr>
        <w:autoSpaceDE w:val="0"/>
        <w:spacing w:line="276" w:lineRule="auto"/>
        <w:ind w:left="709" w:hanging="283"/>
        <w:jc w:val="both"/>
        <w:rPr>
          <w:rFonts w:ascii="Times New Roman" w:eastAsia="Times New Roman" w:hAnsi="Times New Roman" w:cs="Times New Roman"/>
          <w:u w:val="single"/>
        </w:rPr>
      </w:pPr>
      <w:r w:rsidRPr="002538CE">
        <w:rPr>
          <w:rFonts w:ascii="Times New Roman" w:eastAsia="Times New Roman" w:hAnsi="Times New Roman" w:cs="Times New Roman"/>
        </w:rPr>
        <w:t xml:space="preserve">Проведен анализ возможности работы </w:t>
      </w:r>
      <w:r w:rsidRPr="002538CE">
        <w:rPr>
          <w:rFonts w:ascii="Times New Roman" w:eastAsia="Times New Roman" w:hAnsi="Times New Roman" w:cs="Times New Roman"/>
          <w:lang w:val="en-US"/>
        </w:rPr>
        <w:t>FTOFwall</w:t>
      </w:r>
      <w:r w:rsidRPr="002538CE">
        <w:rPr>
          <w:rFonts w:ascii="Times New Roman" w:eastAsia="Times New Roman" w:hAnsi="Times New Roman" w:cs="Times New Roman"/>
        </w:rPr>
        <w:t xml:space="preserve"> без использования информации о положении трека в сцинтилляторе. Показано, что в этом варианте </w:t>
      </w:r>
      <w:r w:rsidRPr="002538CE">
        <w:rPr>
          <w:rFonts w:ascii="Times New Roman" w:eastAsia="Times New Roman" w:hAnsi="Times New Roman" w:cs="Times New Roman"/>
          <w:lang w:val="en-US"/>
        </w:rPr>
        <w:t>FTOF</w:t>
      </w:r>
      <w:r w:rsidRPr="002538CE">
        <w:rPr>
          <w:rFonts w:ascii="Times New Roman" w:eastAsia="Times New Roman" w:hAnsi="Times New Roman" w:cs="Times New Roman"/>
        </w:rPr>
        <w:t xml:space="preserve"> не может обеспечить временное разрешение лучше 180 пс,</w:t>
      </w:r>
      <w:r w:rsidR="004C4A87" w:rsidRPr="002538CE">
        <w:rPr>
          <w:rFonts w:ascii="Times New Roman" w:eastAsia="Times New Roman" w:hAnsi="Times New Roman" w:cs="Times New Roman"/>
        </w:rPr>
        <w:t xml:space="preserve"> </w:t>
      </w:r>
      <w:r w:rsidRPr="002538CE">
        <w:rPr>
          <w:rFonts w:ascii="Times New Roman" w:eastAsia="Times New Roman" w:hAnsi="Times New Roman" w:cs="Times New Roman"/>
        </w:rPr>
        <w:t>что не соответствует требованиям идентифик</w:t>
      </w:r>
      <w:r w:rsidR="004C4A87" w:rsidRPr="002538CE">
        <w:rPr>
          <w:rFonts w:ascii="Times New Roman" w:eastAsia="Times New Roman" w:hAnsi="Times New Roman" w:cs="Times New Roman"/>
        </w:rPr>
        <w:t>ации частиц вперед-спектрометра</w:t>
      </w:r>
      <w:r w:rsidRPr="002538CE">
        <w:rPr>
          <w:rFonts w:ascii="Times New Roman" w:eastAsia="Times New Roman" w:hAnsi="Times New Roman" w:cs="Times New Roman"/>
        </w:rPr>
        <w:t>.</w:t>
      </w:r>
      <w:r w:rsidR="004C4A87" w:rsidRPr="002538CE">
        <w:rPr>
          <w:rFonts w:ascii="Times New Roman" w:eastAsia="Times New Roman" w:hAnsi="Times New Roman" w:cs="Times New Roman"/>
        </w:rPr>
        <w:t xml:space="preserve"> </w:t>
      </w:r>
      <w:r w:rsidRPr="002538CE">
        <w:rPr>
          <w:rFonts w:ascii="Times New Roman" w:eastAsia="Times New Roman" w:hAnsi="Times New Roman" w:cs="Times New Roman"/>
        </w:rPr>
        <w:t>Вопрос должен быть вынесен на обсуждение коллаборации. Требуемое разрешение по положению трека впластика должно быть на уровне 5 мм.</w:t>
      </w:r>
    </w:p>
    <w:p w:rsidR="002538CE" w:rsidRDefault="004C4A87" w:rsidP="008F5F96">
      <w:pPr>
        <w:numPr>
          <w:ilvl w:val="0"/>
          <w:numId w:val="70"/>
        </w:numPr>
        <w:autoSpaceDE w:val="0"/>
        <w:spacing w:line="276" w:lineRule="auto"/>
        <w:ind w:left="709" w:hanging="283"/>
        <w:jc w:val="both"/>
        <w:rPr>
          <w:rFonts w:ascii="Times New Roman" w:eastAsia="Times New Roman" w:hAnsi="Times New Roman" w:cs="Times New Roman"/>
          <w:u w:val="single"/>
        </w:rPr>
      </w:pPr>
      <w:r w:rsidRPr="002538CE">
        <w:rPr>
          <w:rFonts w:ascii="Times New Roman" w:eastAsia="Times New Roman" w:hAnsi="Times New Roman" w:cs="Times New Roman"/>
        </w:rPr>
        <w:t>Начата отработка</w:t>
      </w:r>
      <w:r w:rsidR="001674ED" w:rsidRPr="002538CE">
        <w:rPr>
          <w:rFonts w:ascii="Times New Roman" w:eastAsia="Times New Roman" w:hAnsi="Times New Roman" w:cs="Times New Roman"/>
        </w:rPr>
        <w:t xml:space="preserve"> </w:t>
      </w:r>
      <w:r w:rsidR="001674ED" w:rsidRPr="002538CE">
        <w:rPr>
          <w:rFonts w:ascii="Times New Roman" w:eastAsia="Times New Roman" w:hAnsi="Times New Roman" w:cs="Times New Roman"/>
          <w:lang w:val="en-US"/>
        </w:rPr>
        <w:t>FTOFreadout</w:t>
      </w:r>
      <w:r w:rsidR="001674ED" w:rsidRPr="002538CE">
        <w:rPr>
          <w:rFonts w:ascii="Times New Roman" w:eastAsia="Times New Roman" w:hAnsi="Times New Roman" w:cs="Times New Roman"/>
        </w:rPr>
        <w:t xml:space="preserve"> с использованием </w:t>
      </w:r>
      <w:r w:rsidR="001674ED" w:rsidRPr="002538CE">
        <w:rPr>
          <w:rFonts w:ascii="Times New Roman" w:eastAsia="Times New Roman" w:hAnsi="Times New Roman" w:cs="Times New Roman"/>
          <w:lang w:val="en-US"/>
        </w:rPr>
        <w:t>TRB</w:t>
      </w:r>
      <w:r w:rsidR="001674ED" w:rsidRPr="002538CE">
        <w:rPr>
          <w:rFonts w:ascii="Times New Roman" w:eastAsia="Times New Roman" w:hAnsi="Times New Roman" w:cs="Times New Roman"/>
        </w:rPr>
        <w:t xml:space="preserve">-3 и </w:t>
      </w:r>
      <w:r w:rsidR="001674ED" w:rsidRPr="002538CE">
        <w:rPr>
          <w:rFonts w:ascii="Times New Roman" w:eastAsia="Times New Roman" w:hAnsi="Times New Roman" w:cs="Times New Roman"/>
          <w:lang w:val="en-US"/>
        </w:rPr>
        <w:t>Padiva</w:t>
      </w:r>
      <w:r w:rsidR="001674ED" w:rsidRPr="002538CE">
        <w:rPr>
          <w:rFonts w:ascii="Times New Roman" w:eastAsia="Times New Roman" w:hAnsi="Times New Roman" w:cs="Times New Roman"/>
        </w:rPr>
        <w:t xml:space="preserve"> интерфейс.</w:t>
      </w:r>
    </w:p>
    <w:p w:rsidR="002538CE" w:rsidRDefault="001674ED" w:rsidP="008F5F96">
      <w:pPr>
        <w:numPr>
          <w:ilvl w:val="0"/>
          <w:numId w:val="70"/>
        </w:numPr>
        <w:autoSpaceDE w:val="0"/>
        <w:spacing w:line="276" w:lineRule="auto"/>
        <w:ind w:left="709" w:hanging="283"/>
        <w:jc w:val="both"/>
        <w:rPr>
          <w:rFonts w:ascii="Times New Roman" w:eastAsia="Times New Roman" w:hAnsi="Times New Roman" w:cs="Times New Roman"/>
          <w:u w:val="single"/>
        </w:rPr>
      </w:pPr>
      <w:r w:rsidRPr="002538CE">
        <w:rPr>
          <w:rFonts w:ascii="Times New Roman" w:eastAsia="Times New Roman" w:hAnsi="Times New Roman" w:cs="Times New Roman"/>
        </w:rPr>
        <w:t>Исследовано временное разрешение АПД (</w:t>
      </w:r>
      <w:r w:rsidRPr="002538CE">
        <w:rPr>
          <w:rFonts w:ascii="Times New Roman" w:eastAsia="Times New Roman" w:hAnsi="Times New Roman" w:cs="Times New Roman"/>
          <w:lang w:val="en-US"/>
        </w:rPr>
        <w:t>SiPM</w:t>
      </w:r>
      <w:r w:rsidRPr="002538CE">
        <w:rPr>
          <w:rFonts w:ascii="Times New Roman" w:eastAsia="Times New Roman" w:hAnsi="Times New Roman" w:cs="Times New Roman"/>
        </w:rPr>
        <w:t xml:space="preserve">). Показано, что для пары </w:t>
      </w:r>
      <w:r w:rsidRPr="002538CE">
        <w:rPr>
          <w:rFonts w:ascii="Times New Roman" w:eastAsia="Times New Roman" w:hAnsi="Times New Roman" w:cs="Times New Roman"/>
          <w:lang w:val="en-US"/>
        </w:rPr>
        <w:t>KETEK</w:t>
      </w:r>
      <w:r w:rsidRPr="002538CE">
        <w:rPr>
          <w:rFonts w:ascii="Times New Roman" w:eastAsia="Times New Roman" w:hAnsi="Times New Roman" w:cs="Times New Roman"/>
        </w:rPr>
        <w:t xml:space="preserve"> 6660 может быть получено разрешение 70 пс</w:t>
      </w:r>
      <w:r w:rsidR="004C4A87" w:rsidRPr="002538CE">
        <w:rPr>
          <w:rFonts w:ascii="Times New Roman" w:eastAsia="Times New Roman" w:hAnsi="Times New Roman" w:cs="Times New Roman"/>
        </w:rPr>
        <w:t xml:space="preserve"> (</w:t>
      </w:r>
      <w:r w:rsidR="004C4A87" w:rsidRPr="002538CE">
        <w:rPr>
          <w:rFonts w:ascii="Times New Roman" w:eastAsia="Times New Roman" w:hAnsi="Times New Roman" w:cs="Times New Roman"/>
        </w:rPr>
        <w:fldChar w:fldCharType="begin"/>
      </w:r>
      <w:r w:rsidR="004C4A87" w:rsidRPr="002538CE">
        <w:rPr>
          <w:rFonts w:ascii="Times New Roman" w:eastAsia="Times New Roman" w:hAnsi="Times New Roman" w:cs="Times New Roman"/>
        </w:rPr>
        <w:instrText xml:space="preserve"> REF _Ref438207054 \h </w:instrText>
      </w:r>
      <w:r w:rsidR="004C4A87" w:rsidRPr="002538CE">
        <w:rPr>
          <w:rFonts w:ascii="Times New Roman" w:eastAsia="Times New Roman" w:hAnsi="Times New Roman" w:cs="Times New Roman"/>
        </w:rPr>
      </w:r>
      <w:r w:rsidR="004C4A87" w:rsidRPr="002538CE">
        <w:rPr>
          <w:rFonts w:ascii="Times New Roman" w:eastAsia="Times New Roman" w:hAnsi="Times New Roman" w:cs="Times New Roman"/>
        </w:rPr>
        <w:fldChar w:fldCharType="separate"/>
      </w:r>
      <w:r w:rsidR="00D61BD5" w:rsidRPr="004C4A87">
        <w:rPr>
          <w:rFonts w:ascii="Times New Roman" w:hAnsi="Times New Roman" w:cs="Times New Roman"/>
        </w:rPr>
        <w:t xml:space="preserve">Рис.  </w:t>
      </w:r>
      <w:r w:rsidR="00D61BD5">
        <w:rPr>
          <w:rFonts w:ascii="Times New Roman" w:hAnsi="Times New Roman" w:cs="Times New Roman"/>
          <w:i/>
          <w:noProof/>
        </w:rPr>
        <w:t>3</w:t>
      </w:r>
      <w:r w:rsidR="00D61BD5">
        <w:rPr>
          <w:rFonts w:ascii="Times New Roman" w:hAnsi="Times New Roman" w:cs="Times New Roman"/>
        </w:rPr>
        <w:t>.</w:t>
      </w:r>
      <w:r w:rsidR="00D61BD5">
        <w:rPr>
          <w:rFonts w:ascii="Times New Roman" w:hAnsi="Times New Roman" w:cs="Times New Roman"/>
          <w:i/>
          <w:noProof/>
        </w:rPr>
        <w:t>14</w:t>
      </w:r>
      <w:r w:rsidR="004C4A87" w:rsidRPr="002538CE">
        <w:rPr>
          <w:rFonts w:ascii="Times New Roman" w:eastAsia="Times New Roman" w:hAnsi="Times New Roman" w:cs="Times New Roman"/>
        </w:rPr>
        <w:fldChar w:fldCharType="end"/>
      </w:r>
      <w:r w:rsidR="004C4A87" w:rsidRPr="002538CE">
        <w:rPr>
          <w:rFonts w:ascii="Times New Roman" w:eastAsia="Times New Roman" w:hAnsi="Times New Roman" w:cs="Times New Roman"/>
        </w:rPr>
        <w:t>).</w:t>
      </w:r>
    </w:p>
    <w:p w:rsidR="002538CE" w:rsidRDefault="001674ED" w:rsidP="008F5F96">
      <w:pPr>
        <w:numPr>
          <w:ilvl w:val="0"/>
          <w:numId w:val="70"/>
        </w:numPr>
        <w:autoSpaceDE w:val="0"/>
        <w:spacing w:line="276" w:lineRule="auto"/>
        <w:ind w:left="709" w:hanging="283"/>
        <w:jc w:val="both"/>
        <w:rPr>
          <w:rFonts w:ascii="Times New Roman" w:eastAsia="Times New Roman" w:hAnsi="Times New Roman" w:cs="Times New Roman"/>
          <w:u w:val="single"/>
        </w:rPr>
      </w:pPr>
      <w:r w:rsidRPr="002538CE">
        <w:rPr>
          <w:rFonts w:ascii="Times New Roman" w:eastAsia="Times New Roman" w:hAnsi="Times New Roman" w:cs="Times New Roman"/>
        </w:rPr>
        <w:t xml:space="preserve">Разработан активный делитель для Хамаматсу ФЭУ, которые отобраны для прототипов. </w:t>
      </w:r>
    </w:p>
    <w:p w:rsidR="001674ED" w:rsidRPr="002538CE" w:rsidRDefault="001674ED" w:rsidP="008F5F96">
      <w:pPr>
        <w:numPr>
          <w:ilvl w:val="0"/>
          <w:numId w:val="70"/>
        </w:numPr>
        <w:autoSpaceDE w:val="0"/>
        <w:spacing w:line="276" w:lineRule="auto"/>
        <w:ind w:left="709" w:hanging="283"/>
        <w:jc w:val="both"/>
        <w:rPr>
          <w:rFonts w:ascii="Times New Roman" w:eastAsia="Times New Roman" w:hAnsi="Times New Roman" w:cs="Times New Roman"/>
          <w:u w:val="single"/>
        </w:rPr>
      </w:pPr>
      <w:r w:rsidRPr="002538CE">
        <w:rPr>
          <w:rFonts w:ascii="Times New Roman" w:eastAsia="Times New Roman" w:hAnsi="Times New Roman" w:cs="Times New Roman"/>
        </w:rPr>
        <w:t>Готовится ТДР по проекту.</w:t>
      </w:r>
    </w:p>
    <w:p w:rsidR="001674ED" w:rsidRPr="001674ED" w:rsidRDefault="00D61BD5" w:rsidP="001674ED">
      <w:pPr>
        <w:autoSpaceDE w:val="0"/>
        <w:spacing w:line="276" w:lineRule="auto"/>
        <w:ind w:firstLine="709"/>
        <w:jc w:val="both"/>
        <w:rPr>
          <w:rFonts w:ascii="Times New Roman" w:eastAsia="Times New Roman" w:hAnsi="Times New Roman" w:cs="Times New Roman"/>
        </w:rPr>
      </w:pPr>
      <w:r>
        <w:rPr>
          <w:rFonts w:ascii="Times New Roman" w:eastAsia="Times New Roman" w:hAnsi="Times New Roman" w:cs="Times New Roman"/>
        </w:rPr>
        <w:lastRenderedPageBreak/>
        <w:pict>
          <v:shape id="Рисунок 95" o:spid="_x0000_i1263" type="#_x0000_t75" style="width:419.5pt;height:4in;visibility:visible;mso-wrap-style:square">
            <v:imagedata r:id="rId364" o:title=""/>
          </v:shape>
        </w:pict>
      </w:r>
    </w:p>
    <w:p w:rsidR="001674ED" w:rsidRPr="00DF5ECB" w:rsidRDefault="004C4A87" w:rsidP="004C4A87">
      <w:pPr>
        <w:pStyle w:val="a6"/>
        <w:jc w:val="center"/>
        <w:rPr>
          <w:rFonts w:ascii="Times New Roman" w:eastAsia="Times New Roman" w:hAnsi="Times New Roman" w:cs="Times New Roman"/>
          <w:i w:val="0"/>
        </w:rPr>
      </w:pPr>
      <w:bookmarkStart w:id="53" w:name="_Ref438207054"/>
      <w:r w:rsidRPr="004C4A87">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14</w:t>
      </w:r>
      <w:r w:rsidR="00D246AF">
        <w:rPr>
          <w:rFonts w:ascii="Times New Roman" w:hAnsi="Times New Roman" w:cs="Times New Roman"/>
          <w:i w:val="0"/>
        </w:rPr>
        <w:fldChar w:fldCharType="end"/>
      </w:r>
      <w:bookmarkEnd w:id="53"/>
      <w:r>
        <w:rPr>
          <w:rFonts w:ascii="Times New Roman" w:eastAsia="Times New Roman" w:hAnsi="Times New Roman" w:cs="Times New Roman"/>
          <w:i w:val="0"/>
        </w:rPr>
        <w:t xml:space="preserve"> -</w:t>
      </w:r>
      <w:r w:rsidR="001674ED" w:rsidRPr="004C4A87">
        <w:rPr>
          <w:rFonts w:ascii="Times New Roman" w:eastAsia="Times New Roman" w:hAnsi="Times New Roman" w:cs="Times New Roman"/>
          <w:i w:val="0"/>
        </w:rPr>
        <w:t xml:space="preserve"> Основные результаты разработки прототипов сцинтилляционных счетчиков для </w:t>
      </w:r>
      <w:r w:rsidR="001674ED" w:rsidRPr="004C4A87">
        <w:rPr>
          <w:rFonts w:ascii="Times New Roman" w:eastAsia="Times New Roman" w:hAnsi="Times New Roman" w:cs="Times New Roman"/>
          <w:i w:val="0"/>
          <w:lang w:val="en-US"/>
        </w:rPr>
        <w:t>FTOFwall</w:t>
      </w:r>
    </w:p>
    <w:p w:rsidR="001674ED" w:rsidRPr="001674ED" w:rsidRDefault="001674ED" w:rsidP="001674ED">
      <w:pPr>
        <w:autoSpaceDE w:val="0"/>
        <w:spacing w:line="276" w:lineRule="auto"/>
        <w:ind w:firstLine="709"/>
        <w:jc w:val="both"/>
        <w:rPr>
          <w:rFonts w:ascii="Times New Roman" w:eastAsia="Times New Roman" w:hAnsi="Times New Roman" w:cs="Times New Roman"/>
          <w:b/>
        </w:rPr>
      </w:pPr>
      <w:r w:rsidRPr="001674ED">
        <w:rPr>
          <w:rFonts w:ascii="Times New Roman" w:eastAsia="Times New Roman" w:hAnsi="Times New Roman" w:cs="Times New Roman"/>
          <w:b/>
        </w:rPr>
        <w:tab/>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Общая сумма  финансирования на эксперимент в 2015 году: $ 8500.</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Выделенная сумма будет полностью израсходована до  февраля 2016 года.</w:t>
      </w:r>
    </w:p>
    <w:p w:rsidR="001674ED" w:rsidRPr="004C4A87" w:rsidRDefault="001674ED" w:rsidP="001674ED">
      <w:pPr>
        <w:autoSpaceDE w:val="0"/>
        <w:spacing w:line="276" w:lineRule="auto"/>
        <w:ind w:firstLine="709"/>
        <w:jc w:val="both"/>
        <w:rPr>
          <w:rFonts w:ascii="Times New Roman" w:eastAsia="Times New Roman" w:hAnsi="Times New Roman" w:cs="Times New Roman"/>
        </w:rPr>
      </w:pPr>
      <w:r w:rsidRPr="004C4A87">
        <w:rPr>
          <w:rFonts w:ascii="Times New Roman" w:eastAsia="Times New Roman" w:hAnsi="Times New Roman" w:cs="Times New Roman"/>
        </w:rPr>
        <w:t>Участники работы от  ПИЯФ: С. Белостоцк</w:t>
      </w:r>
      <w:r w:rsidR="003066C2">
        <w:rPr>
          <w:rFonts w:ascii="Times New Roman" w:eastAsia="Times New Roman" w:hAnsi="Times New Roman" w:cs="Times New Roman"/>
        </w:rPr>
        <w:t>ий,  Д. Веретенников, А. Изотов</w:t>
      </w:r>
      <w:r w:rsidRPr="004C4A87">
        <w:rPr>
          <w:rFonts w:ascii="Times New Roman" w:eastAsia="Times New Roman" w:hAnsi="Times New Roman" w:cs="Times New Roman"/>
        </w:rPr>
        <w:t>,</w:t>
      </w:r>
    </w:p>
    <w:p w:rsidR="001674ED" w:rsidRPr="004C4A87" w:rsidRDefault="001674ED" w:rsidP="001674ED">
      <w:pPr>
        <w:autoSpaceDE w:val="0"/>
        <w:spacing w:line="276" w:lineRule="auto"/>
        <w:ind w:firstLine="709"/>
        <w:jc w:val="both"/>
        <w:rPr>
          <w:rFonts w:ascii="Times New Roman" w:eastAsia="Times New Roman" w:hAnsi="Times New Roman" w:cs="Times New Roman"/>
        </w:rPr>
      </w:pPr>
      <w:r w:rsidRPr="004C4A87">
        <w:rPr>
          <w:rFonts w:ascii="Times New Roman" w:eastAsia="Times New Roman" w:hAnsi="Times New Roman" w:cs="Times New Roman"/>
        </w:rPr>
        <w:t>С. Манаенков, О. Миклухо, А. Жданов</w:t>
      </w:r>
      <w:r w:rsidR="003066C2">
        <w:rPr>
          <w:rFonts w:ascii="Times New Roman" w:eastAsia="Times New Roman" w:hAnsi="Times New Roman" w:cs="Times New Roman"/>
        </w:rPr>
        <w:t>.</w:t>
      </w:r>
    </w:p>
    <w:p w:rsidR="001674ED" w:rsidRPr="001674ED" w:rsidRDefault="001674ED" w:rsidP="001674ED">
      <w:pPr>
        <w:autoSpaceDE w:val="0"/>
        <w:spacing w:line="276" w:lineRule="auto"/>
        <w:ind w:firstLine="709"/>
        <w:jc w:val="both"/>
        <w:rPr>
          <w:rFonts w:ascii="Times New Roman" w:eastAsia="Times New Roman" w:hAnsi="Times New Roman" w:cs="Times New Roman"/>
          <w:u w:val="single"/>
        </w:rPr>
      </w:pPr>
      <w:r w:rsidRPr="001674ED">
        <w:rPr>
          <w:rFonts w:ascii="Times New Roman" w:eastAsia="Times New Roman" w:hAnsi="Times New Roman" w:cs="Times New Roman"/>
        </w:rPr>
        <w:t>Всего  6 чел. из них   молодых специалистов – 1</w:t>
      </w:r>
      <w:r w:rsidR="003066C2">
        <w:rPr>
          <w:rFonts w:ascii="Times New Roman" w:eastAsia="Times New Roman" w:hAnsi="Times New Roman" w:cs="Times New Roman"/>
        </w:rPr>
        <w:t>.</w:t>
      </w:r>
    </w:p>
    <w:p w:rsidR="001674ED" w:rsidRPr="001674ED" w:rsidRDefault="001674ED" w:rsidP="001674ED">
      <w:pPr>
        <w:autoSpaceDE w:val="0"/>
        <w:spacing w:line="276" w:lineRule="auto"/>
        <w:ind w:firstLine="709"/>
        <w:jc w:val="both"/>
        <w:rPr>
          <w:rFonts w:ascii="Times New Roman" w:eastAsia="Times New Roman" w:hAnsi="Times New Roman" w:cs="Times New Roman"/>
          <w:u w:val="single"/>
        </w:rPr>
      </w:pPr>
      <w:r w:rsidRPr="001674ED">
        <w:rPr>
          <w:rFonts w:ascii="Times New Roman" w:eastAsia="Times New Roman" w:hAnsi="Times New Roman" w:cs="Times New Roman"/>
        </w:rPr>
        <w:t>Работали в Германии  -  3</w:t>
      </w:r>
      <w:r w:rsidRPr="001674ED">
        <w:rPr>
          <w:rFonts w:ascii="Times New Roman" w:eastAsia="Times New Roman" w:hAnsi="Times New Roman" w:cs="Times New Roman"/>
          <w:u w:val="single"/>
        </w:rPr>
        <w:t>,</w:t>
      </w:r>
      <w:r w:rsidR="003066C2">
        <w:rPr>
          <w:rFonts w:ascii="Times New Roman" w:eastAsia="Times New Roman" w:hAnsi="Times New Roman" w:cs="Times New Roman"/>
          <w:u w:val="single"/>
        </w:rPr>
        <w:t xml:space="preserve"> </w:t>
      </w:r>
      <w:r w:rsidRPr="001674ED">
        <w:rPr>
          <w:rFonts w:ascii="Times New Roman" w:eastAsia="Times New Roman" w:hAnsi="Times New Roman" w:cs="Times New Roman"/>
        </w:rPr>
        <w:t>только в России -          4</w:t>
      </w:r>
      <w:r w:rsidR="003066C2">
        <w:rPr>
          <w:rFonts w:ascii="Times New Roman" w:eastAsia="Times New Roman" w:hAnsi="Times New Roman" w:cs="Times New Roman"/>
        </w:rPr>
        <w:t>.</w:t>
      </w:r>
    </w:p>
    <w:p w:rsidR="001674ED" w:rsidRPr="001674ED" w:rsidRDefault="001674ED" w:rsidP="001674ED">
      <w:pPr>
        <w:autoSpaceDE w:val="0"/>
        <w:spacing w:line="276" w:lineRule="auto"/>
        <w:ind w:firstLine="709"/>
        <w:jc w:val="both"/>
        <w:rPr>
          <w:rFonts w:ascii="Times New Roman" w:eastAsia="Times New Roman" w:hAnsi="Times New Roman" w:cs="Times New Roman"/>
          <w:b/>
          <w:bCs/>
        </w:rPr>
      </w:pPr>
    </w:p>
    <w:p w:rsidR="001674ED" w:rsidRPr="001674ED" w:rsidRDefault="001674ED" w:rsidP="004C4A87">
      <w:pPr>
        <w:autoSpaceDE w:val="0"/>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Координатор от ФГБУ ПИЯФ им.Б.П.Константинова :Белостоцкий Станислав Львович,</w:t>
      </w:r>
      <w:r w:rsidRPr="001674ED">
        <w:rPr>
          <w:rFonts w:ascii="Times New Roman" w:eastAsia="Times New Roman" w:hAnsi="Times New Roman" w:cs="Times New Roman"/>
          <w:lang w:val="en-US"/>
        </w:rPr>
        <w:t>PNPINRC</w:t>
      </w:r>
      <w:r w:rsidRPr="001674ED">
        <w:rPr>
          <w:rFonts w:ascii="Times New Roman" w:eastAsia="Times New Roman" w:hAnsi="Times New Roman" w:cs="Times New Roman"/>
        </w:rPr>
        <w:t xml:space="preserve"> "</w:t>
      </w:r>
      <w:r w:rsidRPr="001674ED">
        <w:rPr>
          <w:rFonts w:ascii="Times New Roman" w:eastAsia="Times New Roman" w:hAnsi="Times New Roman" w:cs="Times New Roman"/>
          <w:lang w:val="en-US"/>
        </w:rPr>
        <w:t>KurchatovInstitute</w:t>
      </w:r>
      <w:r w:rsidRPr="001674ED">
        <w:rPr>
          <w:rFonts w:ascii="Times New Roman" w:eastAsia="Times New Roman" w:hAnsi="Times New Roman" w:cs="Times New Roman"/>
        </w:rPr>
        <w:t>" (</w:t>
      </w:r>
      <w:r w:rsidRPr="001674ED">
        <w:rPr>
          <w:rFonts w:ascii="Times New Roman" w:eastAsia="Times New Roman" w:hAnsi="Times New Roman" w:cs="Times New Roman"/>
          <w:lang w:val="en-US"/>
        </w:rPr>
        <w:t>PNPI</w:t>
      </w:r>
      <w:r w:rsidR="004C4A87">
        <w:rPr>
          <w:rFonts w:ascii="Times New Roman" w:eastAsia="Times New Roman" w:hAnsi="Times New Roman" w:cs="Times New Roman"/>
        </w:rPr>
        <w:t>), з</w:t>
      </w:r>
      <w:r w:rsidRPr="001674ED">
        <w:rPr>
          <w:rFonts w:ascii="Times New Roman" w:eastAsia="Times New Roman" w:hAnsi="Times New Roman" w:cs="Times New Roman"/>
        </w:rPr>
        <w:t>аведующий лабораторией, д</w:t>
      </w:r>
      <w:r w:rsidR="004C4A87">
        <w:rPr>
          <w:rFonts w:ascii="Times New Roman" w:eastAsia="Times New Roman" w:hAnsi="Times New Roman" w:cs="Times New Roman"/>
        </w:rPr>
        <w:t>октор физ.-мат наук, профессор, Санкт-Петербург,188350 Гатчина.</w:t>
      </w:r>
    </w:p>
    <w:p w:rsidR="001674ED" w:rsidRPr="001674ED" w:rsidRDefault="001674ED" w:rsidP="001674ED">
      <w:pPr>
        <w:autoSpaceDE w:val="0"/>
        <w:spacing w:line="276" w:lineRule="auto"/>
        <w:ind w:firstLine="709"/>
        <w:jc w:val="both"/>
        <w:rPr>
          <w:rFonts w:ascii="Times New Roman" w:eastAsia="Times New Roman" w:hAnsi="Times New Roman" w:cs="Times New Roman"/>
        </w:rPr>
      </w:pPr>
    </w:p>
    <w:p w:rsidR="005D0C06" w:rsidRPr="005D0C06" w:rsidRDefault="001674ED" w:rsidP="001674ED">
      <w:pPr>
        <w:autoSpaceDE w:val="0"/>
        <w:spacing w:line="276" w:lineRule="auto"/>
        <w:ind w:firstLine="709"/>
        <w:jc w:val="both"/>
        <w:rPr>
          <w:rFonts w:ascii="Times New Roman" w:eastAsia="Times New Roman" w:hAnsi="Times New Roman" w:cs="Times New Roman"/>
        </w:rPr>
      </w:pPr>
      <w:r w:rsidRPr="004C4A87">
        <w:rPr>
          <w:rFonts w:ascii="Times New Roman" w:eastAsia="Times New Roman" w:hAnsi="Times New Roman" w:cs="Times New Roman"/>
        </w:rPr>
        <w:t>Запрос на финансирование 2016:</w:t>
      </w:r>
      <w:r w:rsidRPr="001674ED">
        <w:rPr>
          <w:rFonts w:ascii="Times New Roman" w:eastAsia="Times New Roman" w:hAnsi="Times New Roman" w:cs="Times New Roman"/>
        </w:rPr>
        <w:t xml:space="preserve"> просим  сохранить финансирование на уровне 2015 года, то есть, выделить 8500 долларов США</w:t>
      </w:r>
      <w:r w:rsidR="005D0C06" w:rsidRPr="005D0C06">
        <w:rPr>
          <w:rFonts w:ascii="Times New Roman" w:eastAsia="Times New Roman" w:hAnsi="Times New Roman" w:cs="Times New Roman"/>
        </w:rPr>
        <w:t>.</w:t>
      </w:r>
    </w:p>
    <w:p w:rsidR="005D0C06" w:rsidRPr="005D0C06" w:rsidRDefault="005D0C06" w:rsidP="005D0C06">
      <w:pPr>
        <w:pStyle w:val="3"/>
        <w:spacing w:line="276" w:lineRule="auto"/>
        <w:ind w:left="0" w:firstLine="709"/>
        <w:jc w:val="both"/>
        <w:rPr>
          <w:rFonts w:ascii="Times New Roman" w:hAnsi="Times New Roman" w:cs="Times New Roman"/>
          <w:b w:val="0"/>
          <w:sz w:val="24"/>
          <w:szCs w:val="24"/>
        </w:rPr>
      </w:pPr>
      <w:r w:rsidRPr="005D0C06">
        <w:rPr>
          <w:rFonts w:ascii="Times New Roman" w:hAnsi="Times New Roman" w:cs="Times New Roman"/>
          <w:b w:val="0"/>
          <w:sz w:val="24"/>
          <w:szCs w:val="24"/>
        </w:rPr>
        <w:t>Работы ИТЭ</w:t>
      </w:r>
      <w:r w:rsidR="00471FC6">
        <w:rPr>
          <w:rFonts w:ascii="Times New Roman" w:hAnsi="Times New Roman" w:cs="Times New Roman"/>
          <w:b w:val="0"/>
          <w:sz w:val="24"/>
          <w:szCs w:val="24"/>
        </w:rPr>
        <w:t>Ф по подготовке корпускулярной</w:t>
      </w:r>
      <w:r w:rsidRPr="005D0C06">
        <w:rPr>
          <w:rFonts w:ascii="Times New Roman" w:hAnsi="Times New Roman" w:cs="Times New Roman"/>
          <w:b w:val="0"/>
          <w:sz w:val="24"/>
          <w:szCs w:val="24"/>
        </w:rPr>
        <w:t xml:space="preserve"> мишени</w:t>
      </w:r>
    </w:p>
    <w:p w:rsidR="000D065D" w:rsidRDefault="001674ED" w:rsidP="000D065D">
      <w:pPr>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t>В ходе 2015 года проведена подготовка к перевозке первого прототипа корпускулярной мишени из Института ядерной физики Юлихского исследовательского центра (Германия) в ИТЭФ в Москву. Установка разобрана и упакована. Проведены переговоры с транспортной компанией. Получено разрешение на экспорт от немецкой стороны. Проведен ряд переговоров с немецкой стороной по технической процедуре поставки оборудования. Согласованы и оформлены</w:t>
      </w:r>
      <w:r w:rsidR="002538CE">
        <w:rPr>
          <w:rFonts w:ascii="Times New Roman" w:eastAsia="Times New Roman" w:hAnsi="Times New Roman" w:cs="Times New Roman"/>
        </w:rPr>
        <w:t xml:space="preserve"> </w:t>
      </w:r>
      <w:r w:rsidRPr="001674ED">
        <w:rPr>
          <w:rFonts w:ascii="Times New Roman" w:eastAsia="Times New Roman" w:hAnsi="Times New Roman" w:cs="Times New Roman"/>
        </w:rPr>
        <w:t xml:space="preserve">документы на перевозимый груз для таможни. Подготовлен и подписан контракт на дарение научного оборудования от Юлихского исследовательского центра (Германия) для ИТЭФ.                                             </w:t>
      </w:r>
    </w:p>
    <w:p w:rsidR="000D065D" w:rsidRPr="003066C2" w:rsidRDefault="001674ED" w:rsidP="000D065D">
      <w:pPr>
        <w:spacing w:line="276" w:lineRule="auto"/>
        <w:ind w:firstLine="709"/>
        <w:jc w:val="both"/>
        <w:rPr>
          <w:rFonts w:ascii="Times New Roman" w:eastAsia="Times New Roman" w:hAnsi="Times New Roman" w:cs="Times New Roman"/>
        </w:rPr>
      </w:pPr>
      <w:r w:rsidRPr="001674ED">
        <w:rPr>
          <w:rFonts w:ascii="Times New Roman" w:eastAsia="Times New Roman" w:hAnsi="Times New Roman" w:cs="Times New Roman"/>
        </w:rPr>
        <w:lastRenderedPageBreak/>
        <w:t>Совместно с немецкой стороной проведен анализ данных, полученных при низко-температурных испытаниях в 2014 году. На основе данного анализа разработаны и произведены узлы конденсатора и хладопроводов. Данные узлы уставновлены и испытаны на втором прототипе (Действующая модель корпускулярной мишени). В результате получены стабильные струи ожиженного водорода в серии тестов с пошаговым уменьшением диаметра сопла: 130, 60, 40, 17 мкм.</w:t>
      </w:r>
      <w:r w:rsidR="00B23DFB">
        <w:rPr>
          <w:rFonts w:ascii="Times New Roman" w:eastAsia="Times New Roman" w:hAnsi="Times New Roman" w:cs="Times New Roman"/>
        </w:rPr>
        <w:t xml:space="preserve"> </w:t>
      </w:r>
      <w:r w:rsidR="00B23DFB" w:rsidRPr="00B23DFB">
        <w:rPr>
          <w:rFonts w:ascii="Times New Roman" w:eastAsia="Times New Roman" w:hAnsi="Times New Roman" w:cs="Times New Roman"/>
          <w:iCs/>
        </w:rPr>
        <w:t xml:space="preserve">Фото </w:t>
      </w:r>
      <w:r w:rsidR="002538CE">
        <w:rPr>
          <w:rFonts w:ascii="Times New Roman" w:eastAsia="Times New Roman" w:hAnsi="Times New Roman" w:cs="Times New Roman"/>
          <w:iCs/>
        </w:rPr>
        <w:t xml:space="preserve">стри </w:t>
      </w:r>
      <w:r w:rsidR="00B23DFB" w:rsidRPr="00B23DFB">
        <w:rPr>
          <w:rFonts w:ascii="Times New Roman" w:eastAsia="Times New Roman" w:hAnsi="Times New Roman" w:cs="Times New Roman"/>
          <w:iCs/>
        </w:rPr>
        <w:t>жидкого водорода в камере тройной точки Действующего макета корпускулярной</w:t>
      </w:r>
      <w:r w:rsidR="00B23DFB">
        <w:rPr>
          <w:rFonts w:ascii="Times New Roman" w:eastAsia="Times New Roman" w:hAnsi="Times New Roman" w:cs="Times New Roman"/>
          <w:iCs/>
        </w:rPr>
        <w:t xml:space="preserve"> мишени с д</w:t>
      </w:r>
      <w:r w:rsidR="00B23DFB" w:rsidRPr="00B23DFB">
        <w:rPr>
          <w:rFonts w:ascii="Times New Roman" w:eastAsia="Times New Roman" w:hAnsi="Times New Roman" w:cs="Times New Roman"/>
          <w:iCs/>
        </w:rPr>
        <w:t>иаметр</w:t>
      </w:r>
      <w:r w:rsidR="00B23DFB">
        <w:rPr>
          <w:rFonts w:ascii="Times New Roman" w:eastAsia="Times New Roman" w:hAnsi="Times New Roman" w:cs="Times New Roman"/>
          <w:iCs/>
        </w:rPr>
        <w:t>ом</w:t>
      </w:r>
      <w:r w:rsidR="00B23DFB" w:rsidRPr="00B23DFB">
        <w:rPr>
          <w:rFonts w:ascii="Times New Roman" w:eastAsia="Times New Roman" w:hAnsi="Times New Roman" w:cs="Times New Roman"/>
          <w:iCs/>
        </w:rPr>
        <w:t xml:space="preserve"> сопла 17 мкм</w:t>
      </w:r>
      <w:r w:rsidR="00B23DFB">
        <w:rPr>
          <w:rFonts w:ascii="Times New Roman" w:eastAsia="Times New Roman" w:hAnsi="Times New Roman" w:cs="Times New Roman"/>
          <w:iCs/>
        </w:rPr>
        <w:t xml:space="preserve"> показано </w:t>
      </w:r>
      <w:r w:rsidR="00B23DFB" w:rsidRPr="003066C2">
        <w:rPr>
          <w:rFonts w:ascii="Times New Roman" w:eastAsia="Times New Roman" w:hAnsi="Times New Roman" w:cs="Times New Roman"/>
          <w:iCs/>
        </w:rPr>
        <w:t xml:space="preserve">на </w:t>
      </w:r>
      <w:r w:rsidR="00B23DFB" w:rsidRPr="003066C2">
        <w:rPr>
          <w:rFonts w:ascii="Times New Roman" w:eastAsia="Times New Roman" w:hAnsi="Times New Roman" w:cs="Times New Roman"/>
          <w:iCs/>
        </w:rPr>
        <w:fldChar w:fldCharType="begin"/>
      </w:r>
      <w:r w:rsidR="00B23DFB" w:rsidRPr="003066C2">
        <w:rPr>
          <w:rFonts w:ascii="Times New Roman" w:eastAsia="Times New Roman" w:hAnsi="Times New Roman" w:cs="Times New Roman"/>
          <w:iCs/>
        </w:rPr>
        <w:instrText xml:space="preserve"> REF _Ref438207230 \h </w:instrText>
      </w:r>
      <w:r w:rsidR="003066C2" w:rsidRPr="003066C2">
        <w:rPr>
          <w:rFonts w:ascii="Times New Roman" w:eastAsia="Times New Roman" w:hAnsi="Times New Roman" w:cs="Times New Roman"/>
          <w:iCs/>
        </w:rPr>
        <w:instrText xml:space="preserve"> \* MERGEFORMAT </w:instrText>
      </w:r>
      <w:r w:rsidR="00B23DFB" w:rsidRPr="003066C2">
        <w:rPr>
          <w:rFonts w:ascii="Times New Roman" w:eastAsia="Times New Roman" w:hAnsi="Times New Roman" w:cs="Times New Roman"/>
          <w:iCs/>
        </w:rPr>
      </w:r>
      <w:r w:rsidR="00B23DFB" w:rsidRPr="003066C2">
        <w:rPr>
          <w:rFonts w:ascii="Times New Roman" w:eastAsia="Times New Roman" w:hAnsi="Times New Roman" w:cs="Times New Roman"/>
          <w:iCs/>
        </w:rPr>
        <w:fldChar w:fldCharType="separate"/>
      </w:r>
      <w:r w:rsidR="00D61BD5" w:rsidRPr="00B23DFB">
        <w:rPr>
          <w:rFonts w:ascii="Times New Roman" w:hAnsi="Times New Roman" w:cs="Times New Roman"/>
        </w:rPr>
        <w:t xml:space="preserve">Рис.  </w:t>
      </w:r>
      <w:r w:rsidR="00D61BD5" w:rsidRPr="00D61BD5">
        <w:rPr>
          <w:rFonts w:ascii="Times New Roman" w:hAnsi="Times New Roman" w:cs="Times New Roman"/>
          <w:noProof/>
        </w:rPr>
        <w:t>3</w:t>
      </w:r>
      <w:r w:rsidR="00D61BD5">
        <w:rPr>
          <w:rFonts w:ascii="Times New Roman" w:hAnsi="Times New Roman" w:cs="Times New Roman"/>
        </w:rPr>
        <w:t>.</w:t>
      </w:r>
      <w:r w:rsidR="00D61BD5" w:rsidRPr="00D61BD5">
        <w:rPr>
          <w:rFonts w:ascii="Times New Roman" w:hAnsi="Times New Roman" w:cs="Times New Roman"/>
          <w:noProof/>
        </w:rPr>
        <w:t>15</w:t>
      </w:r>
      <w:r w:rsidR="00B23DFB" w:rsidRPr="003066C2">
        <w:rPr>
          <w:rFonts w:ascii="Times New Roman" w:eastAsia="Times New Roman" w:hAnsi="Times New Roman" w:cs="Times New Roman"/>
          <w:iCs/>
        </w:rPr>
        <w:fldChar w:fldCharType="end"/>
      </w:r>
    </w:p>
    <w:p w:rsidR="001674ED" w:rsidRPr="001674ED" w:rsidRDefault="001674ED" w:rsidP="001674ED">
      <w:pPr>
        <w:spacing w:line="276" w:lineRule="auto"/>
        <w:ind w:firstLine="709"/>
        <w:rPr>
          <w:rFonts w:ascii="Times New Roman" w:eastAsia="Times New Roman" w:hAnsi="Times New Roman" w:cs="Times New Roman"/>
        </w:rPr>
      </w:pPr>
    </w:p>
    <w:p w:rsidR="001674ED" w:rsidRPr="001674ED" w:rsidRDefault="00D61BD5" w:rsidP="00B23DFB">
      <w:pPr>
        <w:spacing w:line="276" w:lineRule="auto"/>
        <w:jc w:val="center"/>
        <w:rPr>
          <w:rFonts w:ascii="Times New Roman" w:eastAsia="Times New Roman" w:hAnsi="Times New Roman" w:cs="Times New Roman"/>
        </w:rPr>
      </w:pPr>
      <w:r>
        <w:rPr>
          <w:rFonts w:ascii="Times New Roman" w:eastAsia="Times New Roman" w:hAnsi="Times New Roman" w:cs="Times New Roman"/>
        </w:rPr>
        <w:pict>
          <v:shape id="_x0000_i1264" type="#_x0000_t75" style="width:205.35pt;height:261.1pt;visibility:visible;mso-wrap-style:square">
            <v:imagedata r:id="rId365" o:title="" cropleft="3109f" cropright="21173f"/>
          </v:shape>
        </w:pict>
      </w:r>
    </w:p>
    <w:p w:rsidR="001674ED" w:rsidRDefault="000D065D" w:rsidP="00B23DFB">
      <w:pPr>
        <w:pStyle w:val="a6"/>
        <w:jc w:val="center"/>
        <w:rPr>
          <w:rFonts w:ascii="Times New Roman" w:eastAsia="Times New Roman" w:hAnsi="Times New Roman" w:cs="Times New Roman"/>
          <w:i w:val="0"/>
          <w:iCs w:val="0"/>
        </w:rPr>
      </w:pPr>
      <w:bookmarkStart w:id="54" w:name="_Ref438207230"/>
      <w:r w:rsidRPr="00B23DFB">
        <w:rPr>
          <w:rFonts w:ascii="Times New Roman" w:hAnsi="Times New Roman" w:cs="Times New Roman"/>
          <w:i w:val="0"/>
        </w:rPr>
        <w:t xml:space="preserve">Рис.  </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STYLEREF 1 \s </w:instrText>
      </w:r>
      <w:r w:rsidR="00D246AF">
        <w:rPr>
          <w:rFonts w:ascii="Times New Roman" w:hAnsi="Times New Roman" w:cs="Times New Roman"/>
          <w:i w:val="0"/>
        </w:rPr>
        <w:fldChar w:fldCharType="separate"/>
      </w:r>
      <w:r w:rsidR="00D61BD5">
        <w:rPr>
          <w:rFonts w:ascii="Times New Roman" w:hAnsi="Times New Roman" w:cs="Times New Roman"/>
          <w:i w:val="0"/>
          <w:noProof/>
        </w:rPr>
        <w:t>3</w:t>
      </w:r>
      <w:r w:rsidR="00D246AF">
        <w:rPr>
          <w:rFonts w:ascii="Times New Roman" w:hAnsi="Times New Roman" w:cs="Times New Roman"/>
          <w:i w:val="0"/>
        </w:rPr>
        <w:fldChar w:fldCharType="end"/>
      </w:r>
      <w:r w:rsidR="00D246AF">
        <w:rPr>
          <w:rFonts w:ascii="Times New Roman" w:hAnsi="Times New Roman" w:cs="Times New Roman"/>
          <w:i w:val="0"/>
        </w:rPr>
        <w:t>.</w:t>
      </w:r>
      <w:r w:rsidR="00D246AF">
        <w:rPr>
          <w:rFonts w:ascii="Times New Roman" w:hAnsi="Times New Roman" w:cs="Times New Roman"/>
          <w:i w:val="0"/>
        </w:rPr>
        <w:fldChar w:fldCharType="begin"/>
      </w:r>
      <w:r w:rsidR="00D246AF">
        <w:rPr>
          <w:rFonts w:ascii="Times New Roman" w:hAnsi="Times New Roman" w:cs="Times New Roman"/>
          <w:i w:val="0"/>
        </w:rPr>
        <w:instrText xml:space="preserve"> SEQ Рис._ \* ARABIC \s 1 </w:instrText>
      </w:r>
      <w:r w:rsidR="00D246AF">
        <w:rPr>
          <w:rFonts w:ascii="Times New Roman" w:hAnsi="Times New Roman" w:cs="Times New Roman"/>
          <w:i w:val="0"/>
        </w:rPr>
        <w:fldChar w:fldCharType="separate"/>
      </w:r>
      <w:r w:rsidR="00D61BD5">
        <w:rPr>
          <w:rFonts w:ascii="Times New Roman" w:hAnsi="Times New Roman" w:cs="Times New Roman"/>
          <w:i w:val="0"/>
          <w:noProof/>
        </w:rPr>
        <w:t>15</w:t>
      </w:r>
      <w:r w:rsidR="00D246AF">
        <w:rPr>
          <w:rFonts w:ascii="Times New Roman" w:hAnsi="Times New Roman" w:cs="Times New Roman"/>
          <w:i w:val="0"/>
        </w:rPr>
        <w:fldChar w:fldCharType="end"/>
      </w:r>
      <w:bookmarkEnd w:id="54"/>
      <w:r w:rsidR="001674ED" w:rsidRPr="00B23DFB">
        <w:rPr>
          <w:rFonts w:ascii="Times New Roman" w:eastAsia="Times New Roman" w:hAnsi="Times New Roman" w:cs="Times New Roman"/>
          <w:i w:val="0"/>
          <w:iCs w:val="0"/>
        </w:rPr>
        <w:t xml:space="preserve"> Фото жидкого в</w:t>
      </w:r>
      <w:r w:rsidR="00351496">
        <w:rPr>
          <w:rFonts w:ascii="Times New Roman" w:eastAsia="Times New Roman" w:hAnsi="Times New Roman" w:cs="Times New Roman"/>
          <w:i w:val="0"/>
          <w:iCs w:val="0"/>
        </w:rPr>
        <w:t>одорода в камере тройной точки д</w:t>
      </w:r>
      <w:r w:rsidR="001674ED" w:rsidRPr="00B23DFB">
        <w:rPr>
          <w:rFonts w:ascii="Times New Roman" w:eastAsia="Times New Roman" w:hAnsi="Times New Roman" w:cs="Times New Roman"/>
          <w:i w:val="0"/>
          <w:iCs w:val="0"/>
        </w:rPr>
        <w:t>ействующег</w:t>
      </w:r>
      <w:r w:rsidR="00351496">
        <w:rPr>
          <w:rFonts w:ascii="Times New Roman" w:eastAsia="Times New Roman" w:hAnsi="Times New Roman" w:cs="Times New Roman"/>
          <w:i w:val="0"/>
          <w:iCs w:val="0"/>
        </w:rPr>
        <w:t>о макета корпускулярной мишени с д</w:t>
      </w:r>
      <w:r w:rsidR="001674ED" w:rsidRPr="00B23DFB">
        <w:rPr>
          <w:rFonts w:ascii="Times New Roman" w:eastAsia="Times New Roman" w:hAnsi="Times New Roman" w:cs="Times New Roman"/>
          <w:i w:val="0"/>
          <w:iCs w:val="0"/>
        </w:rPr>
        <w:t>иаметр</w:t>
      </w:r>
      <w:r w:rsidR="00351496">
        <w:rPr>
          <w:rFonts w:ascii="Times New Roman" w:eastAsia="Times New Roman" w:hAnsi="Times New Roman" w:cs="Times New Roman"/>
          <w:i w:val="0"/>
          <w:iCs w:val="0"/>
        </w:rPr>
        <w:t>ом</w:t>
      </w:r>
      <w:r w:rsidR="001674ED" w:rsidRPr="00B23DFB">
        <w:rPr>
          <w:rFonts w:ascii="Times New Roman" w:eastAsia="Times New Roman" w:hAnsi="Times New Roman" w:cs="Times New Roman"/>
          <w:i w:val="0"/>
          <w:iCs w:val="0"/>
        </w:rPr>
        <w:t xml:space="preserve"> сопла 17 мкм</w:t>
      </w:r>
    </w:p>
    <w:p w:rsidR="00B23DFB" w:rsidRPr="00B23DFB" w:rsidRDefault="00B23DFB" w:rsidP="00B23DFB">
      <w:pPr>
        <w:pStyle w:val="a6"/>
        <w:jc w:val="center"/>
        <w:rPr>
          <w:rFonts w:ascii="Times New Roman" w:eastAsia="Times New Roman" w:hAnsi="Times New Roman" w:cs="Times New Roman"/>
          <w:i w:val="0"/>
          <w:iCs w:val="0"/>
        </w:rPr>
      </w:pPr>
    </w:p>
    <w:p w:rsidR="00B23DFB" w:rsidRPr="00B23DFB" w:rsidRDefault="00B23DFB" w:rsidP="00B23DFB">
      <w:pPr>
        <w:spacing w:line="276" w:lineRule="auto"/>
        <w:ind w:firstLine="709"/>
        <w:jc w:val="both"/>
        <w:rPr>
          <w:rFonts w:ascii="Times New Roman" w:eastAsia="Times New Roman" w:hAnsi="Times New Roman" w:cs="Times New Roman"/>
          <w:iCs/>
        </w:rPr>
      </w:pPr>
      <w:r w:rsidRPr="00B23DFB">
        <w:rPr>
          <w:rFonts w:ascii="Times New Roman" w:eastAsia="Times New Roman" w:hAnsi="Times New Roman" w:cs="Times New Roman"/>
          <w:iCs/>
        </w:rPr>
        <w:t xml:space="preserve">Начата программа модернизации и совершенствования существующей системы диагностики для корпускулярной мишени. Планируется проверить возможность использования метода Допплеровской интерферометрии. Создан стенд, позволяющий при помощи комнатной температуры формировать струи и капли малых диаметров на воде. При помощи этого стенда планируется отлаживание новой системы диагностики без нарушения графика основных работ на макете мишени. Стенд собран из узлов и деталей, используемых в корпускулярной мишени: конденсатор, пьезогенератор, сопло, камеру тройной точки. Прохождение дистиллированной воды через сопло обеспечивается при помощи избыточного давления  газообразного азота. Путем изменения избыточного давления были реализованы различные режимы работы корпускулярной мишени. При помощи кислоты проведена очистка внутреннего канала стенда, с последующей промывкой дистиллированной водой. Получены струи воды на ряде сопел с диаметрами: 100, 60, 40 мкм. Одновременно на водяном стенде производится предварительная проверка сопел перед установкой в корпускулярную мишень.  </w:t>
      </w:r>
    </w:p>
    <w:p w:rsidR="001674ED" w:rsidRPr="0077353A" w:rsidRDefault="00B23DFB" w:rsidP="0077353A">
      <w:pPr>
        <w:spacing w:line="276" w:lineRule="auto"/>
        <w:ind w:firstLine="709"/>
        <w:rPr>
          <w:rFonts w:ascii="Times New Roman" w:eastAsia="Times New Roman" w:hAnsi="Times New Roman" w:cs="Times New Roman"/>
          <w:iCs/>
        </w:rPr>
      </w:pPr>
      <w:r w:rsidRPr="00B23DFB">
        <w:rPr>
          <w:rFonts w:ascii="Times New Roman" w:eastAsia="Times New Roman" w:hAnsi="Times New Roman" w:cs="Times New Roman"/>
          <w:iCs/>
        </w:rPr>
        <w:t xml:space="preserve">По результатам работ подготовлены 4 доклада, представленные на совещаниях </w:t>
      </w:r>
      <w:r w:rsidRPr="00B23DFB">
        <w:rPr>
          <w:rFonts w:ascii="Times New Roman" w:eastAsia="Times New Roman" w:hAnsi="Times New Roman" w:cs="Times New Roman"/>
          <w:iCs/>
        </w:rPr>
        <w:lastRenderedPageBreak/>
        <w:t>сотрудничества ПАНДА в 2015 году.</w:t>
      </w:r>
    </w:p>
    <w:p w:rsidR="001674ED" w:rsidRPr="00B23DFB" w:rsidRDefault="001674ED" w:rsidP="00B23DFB">
      <w:pPr>
        <w:pStyle w:val="2"/>
        <w:ind w:left="0" w:firstLine="709"/>
        <w:rPr>
          <w:rFonts w:ascii="Times New Roman" w:hAnsi="Times New Roman" w:cs="Times New Roman"/>
          <w:b w:val="0"/>
          <w:bCs w:val="0"/>
          <w:i w:val="0"/>
          <w:iCs w:val="0"/>
          <w:sz w:val="24"/>
          <w:szCs w:val="24"/>
        </w:rPr>
      </w:pPr>
      <w:r w:rsidRPr="00B23DFB">
        <w:rPr>
          <w:rFonts w:ascii="Times New Roman" w:hAnsi="Times New Roman" w:cs="Times New Roman"/>
          <w:b w:val="0"/>
          <w:bCs w:val="0"/>
          <w:i w:val="0"/>
          <w:iCs w:val="0"/>
          <w:sz w:val="24"/>
          <w:szCs w:val="24"/>
        </w:rPr>
        <w:t>Приложение А.</w:t>
      </w:r>
    </w:p>
    <w:p w:rsidR="001674ED" w:rsidRPr="001674ED" w:rsidRDefault="001674ED" w:rsidP="001674ED">
      <w:pPr>
        <w:spacing w:line="276" w:lineRule="auto"/>
        <w:ind w:firstLine="709"/>
        <w:rPr>
          <w:rFonts w:ascii="Times New Roman" w:hAnsi="Times New Roman" w:cs="Times New Roman"/>
        </w:rPr>
      </w:pPr>
      <w:r w:rsidRPr="001674ED">
        <w:rPr>
          <w:rFonts w:ascii="Times New Roman" w:hAnsi="Times New Roman" w:cs="Times New Roman"/>
        </w:rPr>
        <w:t>П</w:t>
      </w:r>
      <w:r w:rsidR="00351496">
        <w:rPr>
          <w:rFonts w:ascii="Times New Roman" w:hAnsi="Times New Roman" w:cs="Times New Roman"/>
        </w:rPr>
        <w:t>ри выполнении работ по проекту</w:t>
      </w:r>
      <w:r w:rsidRPr="001674ED">
        <w:rPr>
          <w:rFonts w:ascii="Times New Roman" w:hAnsi="Times New Roman" w:cs="Times New Roman"/>
        </w:rPr>
        <w:t xml:space="preserve"> достигнуты</w:t>
      </w:r>
      <w:r w:rsidR="00351496">
        <w:rPr>
          <w:rFonts w:ascii="Times New Roman" w:hAnsi="Times New Roman" w:cs="Times New Roman"/>
        </w:rPr>
        <w:t>е показатели отражены в</w:t>
      </w:r>
      <w:r w:rsidR="00351496" w:rsidRPr="003066C2">
        <w:rPr>
          <w:rFonts w:ascii="Times New Roman" w:hAnsi="Times New Roman" w:cs="Times New Roman"/>
        </w:rPr>
        <w:t xml:space="preserve"> </w:t>
      </w:r>
      <w:r w:rsidR="00351496" w:rsidRPr="003066C2">
        <w:rPr>
          <w:rFonts w:ascii="Times New Roman" w:hAnsi="Times New Roman" w:cs="Times New Roman"/>
        </w:rPr>
        <w:fldChar w:fldCharType="begin"/>
      </w:r>
      <w:r w:rsidR="00351496" w:rsidRPr="003066C2">
        <w:rPr>
          <w:rFonts w:ascii="Times New Roman" w:hAnsi="Times New Roman" w:cs="Times New Roman"/>
        </w:rPr>
        <w:instrText xml:space="preserve"> REF _Ref438560555 \h </w:instrText>
      </w:r>
      <w:r w:rsidR="003066C2" w:rsidRPr="003066C2">
        <w:rPr>
          <w:rFonts w:ascii="Times New Roman" w:hAnsi="Times New Roman" w:cs="Times New Roman"/>
        </w:rPr>
        <w:instrText xml:space="preserve"> \* MERGEFORMAT </w:instrText>
      </w:r>
      <w:r w:rsidR="00351496" w:rsidRPr="003066C2">
        <w:rPr>
          <w:rFonts w:ascii="Times New Roman" w:hAnsi="Times New Roman" w:cs="Times New Roman"/>
        </w:rPr>
      </w:r>
      <w:r w:rsidR="00351496" w:rsidRPr="003066C2">
        <w:rPr>
          <w:rFonts w:ascii="Times New Roman" w:hAnsi="Times New Roman" w:cs="Times New Roman"/>
        </w:rPr>
        <w:fldChar w:fldCharType="separate"/>
      </w:r>
      <w:r w:rsidR="00D61BD5" w:rsidRPr="00351496">
        <w:rPr>
          <w:rFonts w:ascii="Times New Roman" w:hAnsi="Times New Roman" w:cs="Times New Roman"/>
        </w:rPr>
        <w:t xml:space="preserve">Табл. </w:t>
      </w:r>
      <w:r w:rsidR="00D61BD5" w:rsidRPr="00D61BD5">
        <w:rPr>
          <w:rFonts w:ascii="Times New Roman" w:hAnsi="Times New Roman" w:cs="Times New Roman"/>
          <w:noProof/>
        </w:rPr>
        <w:t>3</w:t>
      </w:r>
      <w:r w:rsidR="00D61BD5" w:rsidRPr="00351496">
        <w:rPr>
          <w:rFonts w:ascii="Times New Roman" w:hAnsi="Times New Roman" w:cs="Times New Roman"/>
        </w:rPr>
        <w:t>.</w:t>
      </w:r>
      <w:r w:rsidR="00D61BD5" w:rsidRPr="00D61BD5">
        <w:rPr>
          <w:rFonts w:ascii="Times New Roman" w:hAnsi="Times New Roman" w:cs="Times New Roman"/>
          <w:noProof/>
        </w:rPr>
        <w:t>2</w:t>
      </w:r>
      <w:r w:rsidR="00351496" w:rsidRPr="003066C2">
        <w:rPr>
          <w:rFonts w:ascii="Times New Roman" w:hAnsi="Times New Roman" w:cs="Times New Roman"/>
        </w:rPr>
        <w:fldChar w:fldCharType="end"/>
      </w:r>
    </w:p>
    <w:p w:rsidR="001674ED" w:rsidRPr="00351496" w:rsidRDefault="00351496" w:rsidP="00351496">
      <w:pPr>
        <w:pStyle w:val="a6"/>
        <w:rPr>
          <w:rFonts w:ascii="Times New Roman" w:hAnsi="Times New Roman" w:cs="Times New Roman"/>
          <w:i w:val="0"/>
        </w:rPr>
      </w:pPr>
      <w:bookmarkStart w:id="55" w:name="_Ref438560555"/>
      <w:r w:rsidRPr="00351496">
        <w:rPr>
          <w:rFonts w:ascii="Times New Roman" w:hAnsi="Times New Roman" w:cs="Times New Roman"/>
          <w:i w:val="0"/>
        </w:rPr>
        <w:t xml:space="preserve">Табл. </w:t>
      </w:r>
      <w:r w:rsidRPr="00351496">
        <w:rPr>
          <w:rFonts w:ascii="Times New Roman" w:hAnsi="Times New Roman" w:cs="Times New Roman"/>
          <w:i w:val="0"/>
        </w:rPr>
        <w:fldChar w:fldCharType="begin"/>
      </w:r>
      <w:r w:rsidRPr="00351496">
        <w:rPr>
          <w:rFonts w:ascii="Times New Roman" w:hAnsi="Times New Roman" w:cs="Times New Roman"/>
          <w:i w:val="0"/>
        </w:rPr>
        <w:instrText xml:space="preserve"> STYLEREF 1 \s </w:instrText>
      </w:r>
      <w:r w:rsidRPr="00351496">
        <w:rPr>
          <w:rFonts w:ascii="Times New Roman" w:hAnsi="Times New Roman" w:cs="Times New Roman"/>
          <w:i w:val="0"/>
        </w:rPr>
        <w:fldChar w:fldCharType="separate"/>
      </w:r>
      <w:r w:rsidR="00D61BD5">
        <w:rPr>
          <w:rFonts w:ascii="Times New Roman" w:hAnsi="Times New Roman" w:cs="Times New Roman"/>
          <w:i w:val="0"/>
          <w:noProof/>
        </w:rPr>
        <w:t>3</w:t>
      </w:r>
      <w:r w:rsidRPr="00351496">
        <w:rPr>
          <w:rFonts w:ascii="Times New Roman" w:hAnsi="Times New Roman" w:cs="Times New Roman"/>
          <w:i w:val="0"/>
        </w:rPr>
        <w:fldChar w:fldCharType="end"/>
      </w:r>
      <w:r w:rsidRPr="00351496">
        <w:rPr>
          <w:rFonts w:ascii="Times New Roman" w:hAnsi="Times New Roman" w:cs="Times New Roman"/>
          <w:i w:val="0"/>
        </w:rPr>
        <w:t>.</w:t>
      </w:r>
      <w:r w:rsidRPr="00351496">
        <w:rPr>
          <w:rFonts w:ascii="Times New Roman" w:hAnsi="Times New Roman" w:cs="Times New Roman"/>
          <w:i w:val="0"/>
        </w:rPr>
        <w:fldChar w:fldCharType="begin"/>
      </w:r>
      <w:r w:rsidRPr="00351496">
        <w:rPr>
          <w:rFonts w:ascii="Times New Roman" w:hAnsi="Times New Roman" w:cs="Times New Roman"/>
          <w:i w:val="0"/>
        </w:rPr>
        <w:instrText xml:space="preserve"> SEQ Табл. \* ARABIC \s 1 </w:instrText>
      </w:r>
      <w:r w:rsidRPr="00351496">
        <w:rPr>
          <w:rFonts w:ascii="Times New Roman" w:hAnsi="Times New Roman" w:cs="Times New Roman"/>
          <w:i w:val="0"/>
        </w:rPr>
        <w:fldChar w:fldCharType="separate"/>
      </w:r>
      <w:r w:rsidR="00D61BD5">
        <w:rPr>
          <w:rFonts w:ascii="Times New Roman" w:hAnsi="Times New Roman" w:cs="Times New Roman"/>
          <w:i w:val="0"/>
          <w:noProof/>
        </w:rPr>
        <w:t>2</w:t>
      </w:r>
      <w:r w:rsidRPr="00351496">
        <w:rPr>
          <w:rFonts w:ascii="Times New Roman" w:hAnsi="Times New Roman" w:cs="Times New Roman"/>
          <w:i w:val="0"/>
        </w:rPr>
        <w:fldChar w:fldCharType="end"/>
      </w:r>
      <w:bookmarkEnd w:id="55"/>
      <w:r w:rsidRPr="00351496">
        <w:rPr>
          <w:rFonts w:ascii="Times New Roman" w:hAnsi="Times New Roman" w:cs="Times New Roman"/>
          <w:i w:val="0"/>
        </w:rPr>
        <w:t xml:space="preserve"> Показатели работ</w:t>
      </w:r>
      <w:r>
        <w:rPr>
          <w:rFonts w:ascii="Times New Roman" w:hAnsi="Times New Roman" w:cs="Times New Roman"/>
          <w:i w:val="0"/>
        </w:rPr>
        <w:t xml:space="preserve"> </w:t>
      </w:r>
      <w:r w:rsidRPr="00351496">
        <w:rPr>
          <w:rFonts w:ascii="Times New Roman" w:hAnsi="Times New Roman" w:cs="Times New Roman"/>
          <w:i w:val="0"/>
        </w:rPr>
        <w:t>по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1674ED" w:rsidRPr="001674ED" w:rsidTr="001674ED">
        <w:tc>
          <w:tcPr>
            <w:tcW w:w="1970" w:type="dxa"/>
            <w:shd w:val="clear" w:color="auto" w:fill="auto"/>
          </w:tcPr>
          <w:p w:rsidR="001674ED" w:rsidRPr="001674ED" w:rsidRDefault="001674ED" w:rsidP="001674ED">
            <w:pPr>
              <w:spacing w:line="276" w:lineRule="auto"/>
              <w:ind w:firstLine="709"/>
              <w:rPr>
                <w:rFonts w:ascii="Times New Roman" w:hAnsi="Times New Roman" w:cs="Times New Roman"/>
              </w:rPr>
            </w:pPr>
          </w:p>
        </w:tc>
        <w:tc>
          <w:tcPr>
            <w:tcW w:w="1971" w:type="dxa"/>
            <w:shd w:val="clear" w:color="auto" w:fill="auto"/>
          </w:tcPr>
          <w:p w:rsidR="001674ED" w:rsidRPr="001674ED" w:rsidRDefault="001674ED" w:rsidP="00B23DFB">
            <w:pPr>
              <w:spacing w:line="276" w:lineRule="auto"/>
              <w:ind w:firstLine="15"/>
              <w:jc w:val="center"/>
              <w:rPr>
                <w:rFonts w:ascii="Times New Roman" w:hAnsi="Times New Roman" w:cs="Times New Roman"/>
              </w:rPr>
            </w:pPr>
            <w:r w:rsidRPr="001674ED">
              <w:rPr>
                <w:rFonts w:ascii="Times New Roman" w:hAnsi="Times New Roman" w:cs="Times New Roman"/>
              </w:rPr>
              <w:t>ИФВЭ</w:t>
            </w:r>
          </w:p>
        </w:tc>
        <w:tc>
          <w:tcPr>
            <w:tcW w:w="1971" w:type="dxa"/>
            <w:shd w:val="clear" w:color="auto" w:fill="auto"/>
          </w:tcPr>
          <w:p w:rsidR="001674ED" w:rsidRPr="001674ED" w:rsidRDefault="001674ED" w:rsidP="00B23DFB">
            <w:pPr>
              <w:spacing w:line="276" w:lineRule="auto"/>
              <w:ind w:firstLine="28"/>
              <w:jc w:val="center"/>
              <w:rPr>
                <w:rFonts w:ascii="Times New Roman" w:hAnsi="Times New Roman" w:cs="Times New Roman"/>
              </w:rPr>
            </w:pPr>
            <w:r w:rsidRPr="001674ED">
              <w:rPr>
                <w:rFonts w:ascii="Times New Roman" w:hAnsi="Times New Roman" w:cs="Times New Roman"/>
              </w:rPr>
              <w:t>ПИЯФ</w:t>
            </w:r>
          </w:p>
        </w:tc>
        <w:tc>
          <w:tcPr>
            <w:tcW w:w="1971" w:type="dxa"/>
            <w:shd w:val="clear" w:color="auto" w:fill="auto"/>
          </w:tcPr>
          <w:p w:rsidR="001674ED" w:rsidRPr="001674ED" w:rsidRDefault="001674ED" w:rsidP="00B23DFB">
            <w:pPr>
              <w:spacing w:line="276" w:lineRule="auto"/>
              <w:ind w:firstLine="42"/>
              <w:jc w:val="center"/>
              <w:rPr>
                <w:rFonts w:ascii="Times New Roman" w:hAnsi="Times New Roman" w:cs="Times New Roman"/>
              </w:rPr>
            </w:pPr>
            <w:r w:rsidRPr="001674ED">
              <w:rPr>
                <w:rFonts w:ascii="Times New Roman" w:hAnsi="Times New Roman" w:cs="Times New Roman"/>
              </w:rPr>
              <w:t>ИТЭФ</w:t>
            </w:r>
          </w:p>
        </w:tc>
        <w:tc>
          <w:tcPr>
            <w:tcW w:w="1971" w:type="dxa"/>
            <w:shd w:val="clear" w:color="auto" w:fill="auto"/>
          </w:tcPr>
          <w:p w:rsidR="001674ED" w:rsidRPr="001674ED" w:rsidRDefault="001674ED" w:rsidP="00B23DFB">
            <w:pPr>
              <w:spacing w:line="276" w:lineRule="auto"/>
              <w:jc w:val="center"/>
              <w:rPr>
                <w:rFonts w:ascii="Times New Roman" w:hAnsi="Times New Roman" w:cs="Times New Roman"/>
              </w:rPr>
            </w:pPr>
            <w:r w:rsidRPr="001674ED">
              <w:rPr>
                <w:rFonts w:ascii="Times New Roman" w:hAnsi="Times New Roman" w:cs="Times New Roman"/>
              </w:rPr>
              <w:t>ИТОГО</w:t>
            </w:r>
          </w:p>
        </w:tc>
      </w:tr>
      <w:tr w:rsidR="001674ED" w:rsidRPr="001674ED" w:rsidTr="001674ED">
        <w:tc>
          <w:tcPr>
            <w:tcW w:w="1970" w:type="dxa"/>
            <w:shd w:val="clear" w:color="auto" w:fill="auto"/>
          </w:tcPr>
          <w:p w:rsidR="001674ED" w:rsidRPr="001674ED" w:rsidRDefault="001674ED" w:rsidP="00B23DFB">
            <w:pPr>
              <w:spacing w:line="276" w:lineRule="auto"/>
              <w:rPr>
                <w:rFonts w:ascii="Times New Roman" w:hAnsi="Times New Roman" w:cs="Times New Roman"/>
              </w:rPr>
            </w:pPr>
            <w:r w:rsidRPr="001674ED">
              <w:rPr>
                <w:rFonts w:ascii="Times New Roman" w:hAnsi="Times New Roman" w:cs="Times New Roman"/>
              </w:rPr>
              <w:t>Всего участвовало в работах</w:t>
            </w:r>
          </w:p>
        </w:tc>
        <w:tc>
          <w:tcPr>
            <w:tcW w:w="1971" w:type="dxa"/>
            <w:shd w:val="clear" w:color="auto" w:fill="auto"/>
          </w:tcPr>
          <w:p w:rsidR="001674ED" w:rsidRPr="001674ED" w:rsidRDefault="001674ED" w:rsidP="00B23DFB">
            <w:pPr>
              <w:spacing w:line="276" w:lineRule="auto"/>
              <w:ind w:firstLine="15"/>
              <w:jc w:val="center"/>
              <w:rPr>
                <w:rFonts w:ascii="Times New Roman" w:hAnsi="Times New Roman" w:cs="Times New Roman"/>
              </w:rPr>
            </w:pPr>
            <w:r w:rsidRPr="001674ED">
              <w:rPr>
                <w:rFonts w:ascii="Times New Roman" w:hAnsi="Times New Roman" w:cs="Times New Roman"/>
              </w:rPr>
              <w:t>42</w:t>
            </w:r>
          </w:p>
        </w:tc>
        <w:tc>
          <w:tcPr>
            <w:tcW w:w="1971" w:type="dxa"/>
            <w:shd w:val="clear" w:color="auto" w:fill="auto"/>
          </w:tcPr>
          <w:p w:rsidR="001674ED" w:rsidRPr="001674ED" w:rsidRDefault="001674ED" w:rsidP="00B23DFB">
            <w:pPr>
              <w:spacing w:line="276" w:lineRule="auto"/>
              <w:ind w:firstLine="28"/>
              <w:jc w:val="center"/>
              <w:rPr>
                <w:rFonts w:ascii="Times New Roman" w:hAnsi="Times New Roman" w:cs="Times New Roman"/>
              </w:rPr>
            </w:pPr>
            <w:r w:rsidRPr="001674ED">
              <w:rPr>
                <w:rFonts w:ascii="Times New Roman" w:hAnsi="Times New Roman" w:cs="Times New Roman"/>
              </w:rPr>
              <w:t>6</w:t>
            </w:r>
          </w:p>
        </w:tc>
        <w:tc>
          <w:tcPr>
            <w:tcW w:w="1971" w:type="dxa"/>
            <w:shd w:val="clear" w:color="auto" w:fill="auto"/>
          </w:tcPr>
          <w:p w:rsidR="001674ED" w:rsidRPr="001674ED" w:rsidRDefault="001674ED" w:rsidP="00B23DFB">
            <w:pPr>
              <w:spacing w:line="276" w:lineRule="auto"/>
              <w:ind w:firstLine="42"/>
              <w:jc w:val="center"/>
              <w:rPr>
                <w:rFonts w:ascii="Times New Roman" w:hAnsi="Times New Roman" w:cs="Times New Roman"/>
              </w:rPr>
            </w:pPr>
            <w:r w:rsidRPr="001674ED">
              <w:rPr>
                <w:rFonts w:ascii="Times New Roman" w:hAnsi="Times New Roman" w:cs="Times New Roman"/>
              </w:rPr>
              <w:t>10</w:t>
            </w:r>
          </w:p>
        </w:tc>
        <w:tc>
          <w:tcPr>
            <w:tcW w:w="1971" w:type="dxa"/>
            <w:shd w:val="clear" w:color="auto" w:fill="auto"/>
          </w:tcPr>
          <w:p w:rsidR="001674ED" w:rsidRPr="001674ED" w:rsidRDefault="001674ED" w:rsidP="00B23DFB">
            <w:pPr>
              <w:spacing w:line="276" w:lineRule="auto"/>
              <w:jc w:val="center"/>
              <w:rPr>
                <w:rFonts w:ascii="Times New Roman" w:hAnsi="Times New Roman" w:cs="Times New Roman"/>
              </w:rPr>
            </w:pPr>
            <w:r w:rsidRPr="001674ED">
              <w:rPr>
                <w:rFonts w:ascii="Times New Roman" w:hAnsi="Times New Roman" w:cs="Times New Roman"/>
              </w:rPr>
              <w:t>58</w:t>
            </w:r>
          </w:p>
        </w:tc>
      </w:tr>
      <w:tr w:rsidR="001674ED" w:rsidRPr="001674ED" w:rsidTr="001674ED">
        <w:tc>
          <w:tcPr>
            <w:tcW w:w="1970" w:type="dxa"/>
            <w:shd w:val="clear" w:color="auto" w:fill="auto"/>
          </w:tcPr>
          <w:p w:rsidR="001674ED" w:rsidRPr="001674ED" w:rsidRDefault="001674ED" w:rsidP="00B23DFB">
            <w:pPr>
              <w:spacing w:line="276" w:lineRule="auto"/>
              <w:rPr>
                <w:rFonts w:ascii="Times New Roman" w:hAnsi="Times New Roman" w:cs="Times New Roman"/>
              </w:rPr>
            </w:pPr>
            <w:r w:rsidRPr="001674ED">
              <w:rPr>
                <w:rFonts w:ascii="Times New Roman" w:hAnsi="Times New Roman" w:cs="Times New Roman"/>
              </w:rPr>
              <w:t>Из них молодых</w:t>
            </w:r>
          </w:p>
        </w:tc>
        <w:tc>
          <w:tcPr>
            <w:tcW w:w="1971" w:type="dxa"/>
            <w:shd w:val="clear" w:color="auto" w:fill="auto"/>
          </w:tcPr>
          <w:p w:rsidR="001674ED" w:rsidRPr="001674ED" w:rsidRDefault="001674ED" w:rsidP="00B23DFB">
            <w:pPr>
              <w:spacing w:line="276" w:lineRule="auto"/>
              <w:ind w:firstLine="15"/>
              <w:jc w:val="center"/>
              <w:rPr>
                <w:rFonts w:ascii="Times New Roman" w:hAnsi="Times New Roman" w:cs="Times New Roman"/>
              </w:rPr>
            </w:pPr>
            <w:r w:rsidRPr="001674ED">
              <w:rPr>
                <w:rFonts w:ascii="Times New Roman" w:hAnsi="Times New Roman" w:cs="Times New Roman"/>
              </w:rPr>
              <w:t>9</w:t>
            </w:r>
          </w:p>
        </w:tc>
        <w:tc>
          <w:tcPr>
            <w:tcW w:w="1971" w:type="dxa"/>
            <w:shd w:val="clear" w:color="auto" w:fill="auto"/>
          </w:tcPr>
          <w:p w:rsidR="001674ED" w:rsidRPr="001674ED" w:rsidRDefault="001674ED" w:rsidP="00B23DFB">
            <w:pPr>
              <w:spacing w:line="276" w:lineRule="auto"/>
              <w:ind w:firstLine="28"/>
              <w:jc w:val="center"/>
              <w:rPr>
                <w:rFonts w:ascii="Times New Roman" w:hAnsi="Times New Roman" w:cs="Times New Roman"/>
              </w:rPr>
            </w:pPr>
            <w:r w:rsidRPr="001674ED">
              <w:rPr>
                <w:rFonts w:ascii="Times New Roman" w:hAnsi="Times New Roman" w:cs="Times New Roman"/>
              </w:rPr>
              <w:t>1</w:t>
            </w:r>
          </w:p>
        </w:tc>
        <w:tc>
          <w:tcPr>
            <w:tcW w:w="1971" w:type="dxa"/>
            <w:shd w:val="clear" w:color="auto" w:fill="auto"/>
          </w:tcPr>
          <w:p w:rsidR="001674ED" w:rsidRPr="001674ED" w:rsidRDefault="001674ED" w:rsidP="00B23DFB">
            <w:pPr>
              <w:spacing w:line="276" w:lineRule="auto"/>
              <w:ind w:firstLine="42"/>
              <w:jc w:val="center"/>
              <w:rPr>
                <w:rFonts w:ascii="Times New Roman" w:hAnsi="Times New Roman" w:cs="Times New Roman"/>
              </w:rPr>
            </w:pPr>
            <w:r w:rsidRPr="001674ED">
              <w:rPr>
                <w:rFonts w:ascii="Times New Roman" w:hAnsi="Times New Roman" w:cs="Times New Roman"/>
              </w:rPr>
              <w:t>1</w:t>
            </w:r>
          </w:p>
        </w:tc>
        <w:tc>
          <w:tcPr>
            <w:tcW w:w="1971" w:type="dxa"/>
            <w:shd w:val="clear" w:color="auto" w:fill="auto"/>
          </w:tcPr>
          <w:p w:rsidR="001674ED" w:rsidRPr="001674ED" w:rsidRDefault="001674ED" w:rsidP="00B23DFB">
            <w:pPr>
              <w:spacing w:line="276" w:lineRule="auto"/>
              <w:jc w:val="center"/>
              <w:rPr>
                <w:rFonts w:ascii="Times New Roman" w:hAnsi="Times New Roman" w:cs="Times New Roman"/>
              </w:rPr>
            </w:pPr>
            <w:r w:rsidRPr="001674ED">
              <w:rPr>
                <w:rFonts w:ascii="Times New Roman" w:hAnsi="Times New Roman" w:cs="Times New Roman"/>
              </w:rPr>
              <w:t>11</w:t>
            </w:r>
          </w:p>
        </w:tc>
      </w:tr>
      <w:tr w:rsidR="001674ED" w:rsidRPr="001674ED" w:rsidTr="001674ED">
        <w:tc>
          <w:tcPr>
            <w:tcW w:w="1970" w:type="dxa"/>
            <w:shd w:val="clear" w:color="auto" w:fill="auto"/>
          </w:tcPr>
          <w:p w:rsidR="001674ED" w:rsidRPr="001674ED" w:rsidRDefault="001674ED" w:rsidP="00B23DFB">
            <w:pPr>
              <w:spacing w:line="276" w:lineRule="auto"/>
              <w:rPr>
                <w:rFonts w:ascii="Times New Roman" w:hAnsi="Times New Roman" w:cs="Times New Roman"/>
              </w:rPr>
            </w:pPr>
            <w:r w:rsidRPr="001674ED">
              <w:rPr>
                <w:rFonts w:ascii="Times New Roman" w:hAnsi="Times New Roman" w:cs="Times New Roman"/>
              </w:rPr>
              <w:t>Всего участвовало в работах в Германии</w:t>
            </w:r>
          </w:p>
          <w:p w:rsidR="001674ED" w:rsidRPr="001674ED" w:rsidRDefault="001674ED" w:rsidP="00B23DFB">
            <w:pPr>
              <w:spacing w:line="276" w:lineRule="auto"/>
              <w:rPr>
                <w:rFonts w:ascii="Times New Roman" w:hAnsi="Times New Roman" w:cs="Times New Roman"/>
              </w:rPr>
            </w:pPr>
            <w:r w:rsidRPr="001674ED">
              <w:rPr>
                <w:rFonts w:ascii="Times New Roman" w:hAnsi="Times New Roman" w:cs="Times New Roman"/>
              </w:rPr>
              <w:t>(с учетом января и февраля 2016 года)</w:t>
            </w:r>
          </w:p>
        </w:tc>
        <w:tc>
          <w:tcPr>
            <w:tcW w:w="1971" w:type="dxa"/>
            <w:shd w:val="clear" w:color="auto" w:fill="auto"/>
          </w:tcPr>
          <w:p w:rsidR="001674ED" w:rsidRPr="001674ED" w:rsidRDefault="001674ED" w:rsidP="00B23DFB">
            <w:pPr>
              <w:spacing w:line="276" w:lineRule="auto"/>
              <w:ind w:firstLine="15"/>
              <w:jc w:val="center"/>
              <w:rPr>
                <w:rFonts w:ascii="Times New Roman" w:hAnsi="Times New Roman" w:cs="Times New Roman"/>
              </w:rPr>
            </w:pPr>
            <w:r w:rsidRPr="001674ED">
              <w:rPr>
                <w:rFonts w:ascii="Times New Roman" w:hAnsi="Times New Roman" w:cs="Times New Roman"/>
              </w:rPr>
              <w:t>12</w:t>
            </w:r>
          </w:p>
        </w:tc>
        <w:tc>
          <w:tcPr>
            <w:tcW w:w="1971" w:type="dxa"/>
            <w:shd w:val="clear" w:color="auto" w:fill="auto"/>
          </w:tcPr>
          <w:p w:rsidR="001674ED" w:rsidRPr="001674ED" w:rsidRDefault="001674ED" w:rsidP="00B23DFB">
            <w:pPr>
              <w:spacing w:line="276" w:lineRule="auto"/>
              <w:ind w:firstLine="28"/>
              <w:jc w:val="center"/>
              <w:rPr>
                <w:rFonts w:ascii="Times New Roman" w:hAnsi="Times New Roman" w:cs="Times New Roman"/>
              </w:rPr>
            </w:pPr>
            <w:r w:rsidRPr="001674ED">
              <w:rPr>
                <w:rFonts w:ascii="Times New Roman" w:hAnsi="Times New Roman" w:cs="Times New Roman"/>
              </w:rPr>
              <w:t>3</w:t>
            </w:r>
          </w:p>
        </w:tc>
        <w:tc>
          <w:tcPr>
            <w:tcW w:w="1971" w:type="dxa"/>
            <w:shd w:val="clear" w:color="auto" w:fill="auto"/>
          </w:tcPr>
          <w:p w:rsidR="001674ED" w:rsidRPr="001674ED" w:rsidRDefault="001674ED" w:rsidP="00B23DFB">
            <w:pPr>
              <w:spacing w:line="276" w:lineRule="auto"/>
              <w:ind w:firstLine="42"/>
              <w:jc w:val="center"/>
              <w:rPr>
                <w:rFonts w:ascii="Times New Roman" w:hAnsi="Times New Roman" w:cs="Times New Roman"/>
              </w:rPr>
            </w:pPr>
            <w:r w:rsidRPr="001674ED">
              <w:rPr>
                <w:rFonts w:ascii="Times New Roman" w:hAnsi="Times New Roman" w:cs="Times New Roman"/>
              </w:rPr>
              <w:t>3</w:t>
            </w:r>
          </w:p>
        </w:tc>
        <w:tc>
          <w:tcPr>
            <w:tcW w:w="1971" w:type="dxa"/>
            <w:shd w:val="clear" w:color="auto" w:fill="auto"/>
          </w:tcPr>
          <w:p w:rsidR="001674ED" w:rsidRPr="001674ED" w:rsidRDefault="001674ED" w:rsidP="00B23DFB">
            <w:pPr>
              <w:spacing w:line="276" w:lineRule="auto"/>
              <w:jc w:val="center"/>
              <w:rPr>
                <w:rFonts w:ascii="Times New Roman" w:hAnsi="Times New Roman" w:cs="Times New Roman"/>
              </w:rPr>
            </w:pPr>
            <w:r w:rsidRPr="001674ED">
              <w:rPr>
                <w:rFonts w:ascii="Times New Roman" w:hAnsi="Times New Roman" w:cs="Times New Roman"/>
              </w:rPr>
              <w:t>18</w:t>
            </w:r>
          </w:p>
        </w:tc>
      </w:tr>
      <w:tr w:rsidR="001674ED" w:rsidRPr="001674ED" w:rsidTr="001674ED">
        <w:tc>
          <w:tcPr>
            <w:tcW w:w="1970" w:type="dxa"/>
            <w:shd w:val="clear" w:color="auto" w:fill="auto"/>
          </w:tcPr>
          <w:p w:rsidR="001674ED" w:rsidRPr="001674ED" w:rsidRDefault="001674ED" w:rsidP="00B23DFB">
            <w:pPr>
              <w:spacing w:line="276" w:lineRule="auto"/>
              <w:rPr>
                <w:rFonts w:ascii="Times New Roman" w:hAnsi="Times New Roman" w:cs="Times New Roman"/>
              </w:rPr>
            </w:pPr>
            <w:r w:rsidRPr="001674ED">
              <w:rPr>
                <w:rFonts w:ascii="Times New Roman" w:hAnsi="Times New Roman" w:cs="Times New Roman"/>
              </w:rPr>
              <w:t>Из них молодых</w:t>
            </w:r>
          </w:p>
        </w:tc>
        <w:tc>
          <w:tcPr>
            <w:tcW w:w="1971" w:type="dxa"/>
            <w:shd w:val="clear" w:color="auto" w:fill="auto"/>
          </w:tcPr>
          <w:p w:rsidR="001674ED" w:rsidRPr="001674ED" w:rsidRDefault="001674ED" w:rsidP="00B23DFB">
            <w:pPr>
              <w:spacing w:line="276" w:lineRule="auto"/>
              <w:ind w:firstLine="15"/>
              <w:jc w:val="center"/>
              <w:rPr>
                <w:rFonts w:ascii="Times New Roman" w:hAnsi="Times New Roman" w:cs="Times New Roman"/>
              </w:rPr>
            </w:pPr>
            <w:r w:rsidRPr="001674ED">
              <w:rPr>
                <w:rFonts w:ascii="Times New Roman" w:hAnsi="Times New Roman" w:cs="Times New Roman"/>
              </w:rPr>
              <w:t>4</w:t>
            </w:r>
          </w:p>
        </w:tc>
        <w:tc>
          <w:tcPr>
            <w:tcW w:w="1971" w:type="dxa"/>
            <w:shd w:val="clear" w:color="auto" w:fill="auto"/>
          </w:tcPr>
          <w:p w:rsidR="001674ED" w:rsidRPr="001674ED" w:rsidRDefault="001674ED" w:rsidP="00B23DFB">
            <w:pPr>
              <w:spacing w:line="276" w:lineRule="auto"/>
              <w:ind w:firstLine="28"/>
              <w:jc w:val="center"/>
              <w:rPr>
                <w:rFonts w:ascii="Times New Roman" w:hAnsi="Times New Roman" w:cs="Times New Roman"/>
              </w:rPr>
            </w:pPr>
            <w:r w:rsidRPr="001674ED">
              <w:rPr>
                <w:rFonts w:ascii="Times New Roman" w:hAnsi="Times New Roman" w:cs="Times New Roman"/>
              </w:rPr>
              <w:t>0</w:t>
            </w:r>
          </w:p>
        </w:tc>
        <w:tc>
          <w:tcPr>
            <w:tcW w:w="1971" w:type="dxa"/>
            <w:shd w:val="clear" w:color="auto" w:fill="auto"/>
          </w:tcPr>
          <w:p w:rsidR="001674ED" w:rsidRPr="001674ED" w:rsidRDefault="001674ED" w:rsidP="00B23DFB">
            <w:pPr>
              <w:spacing w:line="276" w:lineRule="auto"/>
              <w:ind w:firstLine="42"/>
              <w:jc w:val="center"/>
              <w:rPr>
                <w:rFonts w:ascii="Times New Roman" w:hAnsi="Times New Roman" w:cs="Times New Roman"/>
              </w:rPr>
            </w:pPr>
            <w:r w:rsidRPr="001674ED">
              <w:rPr>
                <w:rFonts w:ascii="Times New Roman" w:hAnsi="Times New Roman" w:cs="Times New Roman"/>
              </w:rPr>
              <w:t>1</w:t>
            </w:r>
          </w:p>
        </w:tc>
        <w:tc>
          <w:tcPr>
            <w:tcW w:w="1971" w:type="dxa"/>
            <w:shd w:val="clear" w:color="auto" w:fill="auto"/>
          </w:tcPr>
          <w:p w:rsidR="001674ED" w:rsidRPr="001674ED" w:rsidRDefault="001674ED" w:rsidP="00B23DFB">
            <w:pPr>
              <w:spacing w:line="276" w:lineRule="auto"/>
              <w:jc w:val="center"/>
              <w:rPr>
                <w:rFonts w:ascii="Times New Roman" w:hAnsi="Times New Roman" w:cs="Times New Roman"/>
              </w:rPr>
            </w:pPr>
            <w:r w:rsidRPr="001674ED">
              <w:rPr>
                <w:rFonts w:ascii="Times New Roman" w:hAnsi="Times New Roman" w:cs="Times New Roman"/>
              </w:rPr>
              <w:t>5</w:t>
            </w:r>
          </w:p>
        </w:tc>
      </w:tr>
      <w:tr w:rsidR="001674ED" w:rsidRPr="001674ED" w:rsidTr="001674ED">
        <w:tc>
          <w:tcPr>
            <w:tcW w:w="1970" w:type="dxa"/>
            <w:shd w:val="clear" w:color="auto" w:fill="auto"/>
          </w:tcPr>
          <w:p w:rsidR="001674ED" w:rsidRPr="001674ED" w:rsidRDefault="001674ED" w:rsidP="00B23DFB">
            <w:pPr>
              <w:spacing w:line="276" w:lineRule="auto"/>
              <w:rPr>
                <w:rFonts w:ascii="Times New Roman" w:hAnsi="Times New Roman" w:cs="Times New Roman"/>
              </w:rPr>
            </w:pPr>
            <w:r w:rsidRPr="001674ED">
              <w:rPr>
                <w:rFonts w:ascii="Times New Roman" w:hAnsi="Times New Roman" w:cs="Times New Roman"/>
              </w:rPr>
              <w:t>Число студентов и аспирантов</w:t>
            </w:r>
          </w:p>
        </w:tc>
        <w:tc>
          <w:tcPr>
            <w:tcW w:w="1971" w:type="dxa"/>
            <w:shd w:val="clear" w:color="auto" w:fill="auto"/>
          </w:tcPr>
          <w:p w:rsidR="001674ED" w:rsidRPr="001674ED" w:rsidRDefault="001674ED" w:rsidP="00B23DFB">
            <w:pPr>
              <w:spacing w:line="276" w:lineRule="auto"/>
              <w:ind w:firstLine="15"/>
              <w:jc w:val="center"/>
              <w:rPr>
                <w:rFonts w:ascii="Times New Roman" w:hAnsi="Times New Roman" w:cs="Times New Roman"/>
              </w:rPr>
            </w:pPr>
            <w:r w:rsidRPr="001674ED">
              <w:rPr>
                <w:rFonts w:ascii="Times New Roman" w:hAnsi="Times New Roman" w:cs="Times New Roman"/>
              </w:rPr>
              <w:t>4</w:t>
            </w:r>
          </w:p>
        </w:tc>
        <w:tc>
          <w:tcPr>
            <w:tcW w:w="1971" w:type="dxa"/>
            <w:shd w:val="clear" w:color="auto" w:fill="auto"/>
          </w:tcPr>
          <w:p w:rsidR="001674ED" w:rsidRPr="001674ED" w:rsidRDefault="001674ED" w:rsidP="00B23DFB">
            <w:pPr>
              <w:spacing w:line="276" w:lineRule="auto"/>
              <w:ind w:firstLine="28"/>
              <w:jc w:val="center"/>
              <w:rPr>
                <w:rFonts w:ascii="Times New Roman" w:hAnsi="Times New Roman" w:cs="Times New Roman"/>
              </w:rPr>
            </w:pPr>
            <w:r w:rsidRPr="001674ED">
              <w:rPr>
                <w:rFonts w:ascii="Times New Roman" w:hAnsi="Times New Roman" w:cs="Times New Roman"/>
              </w:rPr>
              <w:t>0</w:t>
            </w:r>
          </w:p>
        </w:tc>
        <w:tc>
          <w:tcPr>
            <w:tcW w:w="1971" w:type="dxa"/>
            <w:shd w:val="clear" w:color="auto" w:fill="auto"/>
          </w:tcPr>
          <w:p w:rsidR="001674ED" w:rsidRPr="001674ED" w:rsidRDefault="001674ED" w:rsidP="00B23DFB">
            <w:pPr>
              <w:spacing w:line="276" w:lineRule="auto"/>
              <w:ind w:firstLine="42"/>
              <w:jc w:val="center"/>
              <w:rPr>
                <w:rFonts w:ascii="Times New Roman" w:hAnsi="Times New Roman" w:cs="Times New Roman"/>
              </w:rPr>
            </w:pPr>
            <w:r w:rsidRPr="001674ED">
              <w:rPr>
                <w:rFonts w:ascii="Times New Roman" w:hAnsi="Times New Roman" w:cs="Times New Roman"/>
              </w:rPr>
              <w:t>0</w:t>
            </w:r>
          </w:p>
        </w:tc>
        <w:tc>
          <w:tcPr>
            <w:tcW w:w="1971" w:type="dxa"/>
            <w:shd w:val="clear" w:color="auto" w:fill="auto"/>
          </w:tcPr>
          <w:p w:rsidR="001674ED" w:rsidRPr="001674ED" w:rsidRDefault="001674ED" w:rsidP="00B23DFB">
            <w:pPr>
              <w:spacing w:line="276" w:lineRule="auto"/>
              <w:jc w:val="center"/>
              <w:rPr>
                <w:rFonts w:ascii="Times New Roman" w:hAnsi="Times New Roman" w:cs="Times New Roman"/>
              </w:rPr>
            </w:pPr>
            <w:r w:rsidRPr="001674ED">
              <w:rPr>
                <w:rFonts w:ascii="Times New Roman" w:hAnsi="Times New Roman" w:cs="Times New Roman"/>
              </w:rPr>
              <w:t>4</w:t>
            </w:r>
          </w:p>
        </w:tc>
      </w:tr>
      <w:tr w:rsidR="001674ED" w:rsidRPr="001674ED" w:rsidTr="001674ED">
        <w:tc>
          <w:tcPr>
            <w:tcW w:w="1970" w:type="dxa"/>
            <w:shd w:val="clear" w:color="auto" w:fill="auto"/>
          </w:tcPr>
          <w:p w:rsidR="001674ED" w:rsidRPr="001674ED" w:rsidRDefault="001674ED" w:rsidP="00B23DFB">
            <w:pPr>
              <w:spacing w:line="276" w:lineRule="auto"/>
              <w:rPr>
                <w:rFonts w:ascii="Times New Roman" w:hAnsi="Times New Roman" w:cs="Times New Roman"/>
              </w:rPr>
            </w:pPr>
            <w:r w:rsidRPr="001674ED">
              <w:rPr>
                <w:rFonts w:ascii="Times New Roman" w:hAnsi="Times New Roman" w:cs="Times New Roman"/>
              </w:rPr>
              <w:t>Число диссертаций</w:t>
            </w:r>
          </w:p>
        </w:tc>
        <w:tc>
          <w:tcPr>
            <w:tcW w:w="1971" w:type="dxa"/>
            <w:shd w:val="clear" w:color="auto" w:fill="auto"/>
          </w:tcPr>
          <w:p w:rsidR="001674ED" w:rsidRPr="001674ED" w:rsidRDefault="001674ED" w:rsidP="00B23DFB">
            <w:pPr>
              <w:spacing w:line="276" w:lineRule="auto"/>
              <w:ind w:firstLine="15"/>
              <w:jc w:val="center"/>
              <w:rPr>
                <w:rFonts w:ascii="Times New Roman" w:hAnsi="Times New Roman" w:cs="Times New Roman"/>
              </w:rPr>
            </w:pPr>
            <w:r w:rsidRPr="001674ED">
              <w:rPr>
                <w:rFonts w:ascii="Times New Roman" w:hAnsi="Times New Roman" w:cs="Times New Roman"/>
              </w:rPr>
              <w:t>0</w:t>
            </w:r>
          </w:p>
        </w:tc>
        <w:tc>
          <w:tcPr>
            <w:tcW w:w="1971" w:type="dxa"/>
            <w:shd w:val="clear" w:color="auto" w:fill="auto"/>
          </w:tcPr>
          <w:p w:rsidR="001674ED" w:rsidRPr="001674ED" w:rsidRDefault="001674ED" w:rsidP="00B23DFB">
            <w:pPr>
              <w:spacing w:line="276" w:lineRule="auto"/>
              <w:ind w:firstLine="28"/>
              <w:jc w:val="center"/>
              <w:rPr>
                <w:rFonts w:ascii="Times New Roman" w:hAnsi="Times New Roman" w:cs="Times New Roman"/>
              </w:rPr>
            </w:pPr>
            <w:r w:rsidRPr="001674ED">
              <w:rPr>
                <w:rFonts w:ascii="Times New Roman" w:hAnsi="Times New Roman" w:cs="Times New Roman"/>
              </w:rPr>
              <w:t>0</w:t>
            </w:r>
          </w:p>
        </w:tc>
        <w:tc>
          <w:tcPr>
            <w:tcW w:w="1971" w:type="dxa"/>
            <w:shd w:val="clear" w:color="auto" w:fill="auto"/>
          </w:tcPr>
          <w:p w:rsidR="001674ED" w:rsidRPr="001674ED" w:rsidRDefault="001674ED" w:rsidP="00B23DFB">
            <w:pPr>
              <w:spacing w:line="276" w:lineRule="auto"/>
              <w:ind w:firstLine="42"/>
              <w:jc w:val="center"/>
              <w:rPr>
                <w:rFonts w:ascii="Times New Roman" w:hAnsi="Times New Roman" w:cs="Times New Roman"/>
              </w:rPr>
            </w:pPr>
            <w:r w:rsidRPr="001674ED">
              <w:rPr>
                <w:rFonts w:ascii="Times New Roman" w:hAnsi="Times New Roman" w:cs="Times New Roman"/>
              </w:rPr>
              <w:t>0</w:t>
            </w:r>
          </w:p>
        </w:tc>
        <w:tc>
          <w:tcPr>
            <w:tcW w:w="1971" w:type="dxa"/>
            <w:shd w:val="clear" w:color="auto" w:fill="auto"/>
          </w:tcPr>
          <w:p w:rsidR="001674ED" w:rsidRPr="001674ED" w:rsidRDefault="001674ED" w:rsidP="00B23DFB">
            <w:pPr>
              <w:spacing w:line="276" w:lineRule="auto"/>
              <w:jc w:val="center"/>
              <w:rPr>
                <w:rFonts w:ascii="Times New Roman" w:hAnsi="Times New Roman" w:cs="Times New Roman"/>
              </w:rPr>
            </w:pPr>
            <w:r w:rsidRPr="001674ED">
              <w:rPr>
                <w:rFonts w:ascii="Times New Roman" w:hAnsi="Times New Roman" w:cs="Times New Roman"/>
              </w:rPr>
              <w:t>0</w:t>
            </w:r>
          </w:p>
        </w:tc>
      </w:tr>
      <w:tr w:rsidR="001674ED" w:rsidRPr="001674ED" w:rsidTr="001674ED">
        <w:tc>
          <w:tcPr>
            <w:tcW w:w="1970" w:type="dxa"/>
            <w:shd w:val="clear" w:color="auto" w:fill="auto"/>
          </w:tcPr>
          <w:p w:rsidR="001674ED" w:rsidRPr="001674ED" w:rsidRDefault="001674ED" w:rsidP="00B23DFB">
            <w:pPr>
              <w:spacing w:line="276" w:lineRule="auto"/>
              <w:rPr>
                <w:rFonts w:ascii="Times New Roman" w:hAnsi="Times New Roman" w:cs="Times New Roman"/>
              </w:rPr>
            </w:pPr>
            <w:r w:rsidRPr="001674ED">
              <w:rPr>
                <w:rFonts w:ascii="Times New Roman" w:hAnsi="Times New Roman" w:cs="Times New Roman"/>
              </w:rPr>
              <w:t>Число докладов</w:t>
            </w:r>
          </w:p>
        </w:tc>
        <w:tc>
          <w:tcPr>
            <w:tcW w:w="1971" w:type="dxa"/>
            <w:shd w:val="clear" w:color="auto" w:fill="auto"/>
          </w:tcPr>
          <w:p w:rsidR="001674ED" w:rsidRPr="001674ED" w:rsidRDefault="001674ED" w:rsidP="00B23DFB">
            <w:pPr>
              <w:spacing w:line="276" w:lineRule="auto"/>
              <w:ind w:firstLine="15"/>
              <w:jc w:val="center"/>
              <w:rPr>
                <w:rFonts w:ascii="Times New Roman" w:hAnsi="Times New Roman" w:cs="Times New Roman"/>
              </w:rPr>
            </w:pPr>
            <w:r w:rsidRPr="001674ED">
              <w:rPr>
                <w:rFonts w:ascii="Times New Roman" w:hAnsi="Times New Roman" w:cs="Times New Roman"/>
              </w:rPr>
              <w:t>2</w:t>
            </w:r>
          </w:p>
        </w:tc>
        <w:tc>
          <w:tcPr>
            <w:tcW w:w="1971" w:type="dxa"/>
            <w:shd w:val="clear" w:color="auto" w:fill="auto"/>
          </w:tcPr>
          <w:p w:rsidR="001674ED" w:rsidRPr="001674ED" w:rsidRDefault="001674ED" w:rsidP="00B23DFB">
            <w:pPr>
              <w:spacing w:line="276" w:lineRule="auto"/>
              <w:ind w:firstLine="28"/>
              <w:jc w:val="center"/>
              <w:rPr>
                <w:rFonts w:ascii="Times New Roman" w:hAnsi="Times New Roman" w:cs="Times New Roman"/>
              </w:rPr>
            </w:pPr>
            <w:r w:rsidRPr="001674ED">
              <w:rPr>
                <w:rFonts w:ascii="Times New Roman" w:hAnsi="Times New Roman" w:cs="Times New Roman"/>
              </w:rPr>
              <w:t>0</w:t>
            </w:r>
          </w:p>
        </w:tc>
        <w:tc>
          <w:tcPr>
            <w:tcW w:w="1971" w:type="dxa"/>
            <w:shd w:val="clear" w:color="auto" w:fill="auto"/>
          </w:tcPr>
          <w:p w:rsidR="001674ED" w:rsidRPr="001674ED" w:rsidRDefault="001674ED" w:rsidP="00B23DFB">
            <w:pPr>
              <w:spacing w:line="276" w:lineRule="auto"/>
              <w:ind w:firstLine="42"/>
              <w:jc w:val="center"/>
              <w:rPr>
                <w:rFonts w:ascii="Times New Roman" w:hAnsi="Times New Roman" w:cs="Times New Roman"/>
              </w:rPr>
            </w:pPr>
            <w:r w:rsidRPr="001674ED">
              <w:rPr>
                <w:rFonts w:ascii="Times New Roman" w:hAnsi="Times New Roman" w:cs="Times New Roman"/>
              </w:rPr>
              <w:t>0</w:t>
            </w:r>
          </w:p>
        </w:tc>
        <w:tc>
          <w:tcPr>
            <w:tcW w:w="1971" w:type="dxa"/>
            <w:shd w:val="clear" w:color="auto" w:fill="auto"/>
          </w:tcPr>
          <w:p w:rsidR="001674ED" w:rsidRPr="001674ED" w:rsidRDefault="001674ED" w:rsidP="00B23DFB">
            <w:pPr>
              <w:spacing w:line="276" w:lineRule="auto"/>
              <w:jc w:val="center"/>
              <w:rPr>
                <w:rFonts w:ascii="Times New Roman" w:hAnsi="Times New Roman" w:cs="Times New Roman"/>
              </w:rPr>
            </w:pPr>
            <w:r w:rsidRPr="001674ED">
              <w:rPr>
                <w:rFonts w:ascii="Times New Roman" w:hAnsi="Times New Roman" w:cs="Times New Roman"/>
              </w:rPr>
              <w:t>2</w:t>
            </w:r>
          </w:p>
        </w:tc>
      </w:tr>
      <w:tr w:rsidR="001674ED" w:rsidRPr="001674ED" w:rsidTr="001674ED">
        <w:tc>
          <w:tcPr>
            <w:tcW w:w="1970" w:type="dxa"/>
            <w:shd w:val="clear" w:color="auto" w:fill="auto"/>
          </w:tcPr>
          <w:p w:rsidR="001674ED" w:rsidRPr="001674ED" w:rsidRDefault="001674ED" w:rsidP="00B23DFB">
            <w:pPr>
              <w:spacing w:line="276" w:lineRule="auto"/>
              <w:rPr>
                <w:rFonts w:ascii="Times New Roman" w:hAnsi="Times New Roman" w:cs="Times New Roman"/>
              </w:rPr>
            </w:pPr>
            <w:r w:rsidRPr="001674ED">
              <w:rPr>
                <w:rFonts w:ascii="Times New Roman" w:hAnsi="Times New Roman" w:cs="Times New Roman"/>
              </w:rPr>
              <w:t>Число публикаций</w:t>
            </w:r>
          </w:p>
        </w:tc>
        <w:tc>
          <w:tcPr>
            <w:tcW w:w="1971" w:type="dxa"/>
            <w:shd w:val="clear" w:color="auto" w:fill="auto"/>
          </w:tcPr>
          <w:p w:rsidR="001674ED" w:rsidRPr="001674ED" w:rsidRDefault="001674ED" w:rsidP="00B23DFB">
            <w:pPr>
              <w:spacing w:line="276" w:lineRule="auto"/>
              <w:ind w:firstLine="15"/>
              <w:jc w:val="center"/>
              <w:rPr>
                <w:rFonts w:ascii="Times New Roman" w:hAnsi="Times New Roman" w:cs="Times New Roman"/>
              </w:rPr>
            </w:pPr>
            <w:r w:rsidRPr="001674ED">
              <w:rPr>
                <w:rFonts w:ascii="Times New Roman" w:hAnsi="Times New Roman" w:cs="Times New Roman"/>
              </w:rPr>
              <w:t>2</w:t>
            </w:r>
          </w:p>
        </w:tc>
        <w:tc>
          <w:tcPr>
            <w:tcW w:w="1971" w:type="dxa"/>
            <w:shd w:val="clear" w:color="auto" w:fill="auto"/>
          </w:tcPr>
          <w:p w:rsidR="001674ED" w:rsidRPr="001674ED" w:rsidRDefault="001674ED" w:rsidP="00B23DFB">
            <w:pPr>
              <w:spacing w:line="276" w:lineRule="auto"/>
              <w:ind w:firstLine="28"/>
              <w:jc w:val="center"/>
              <w:rPr>
                <w:rFonts w:ascii="Times New Roman" w:hAnsi="Times New Roman" w:cs="Times New Roman"/>
              </w:rPr>
            </w:pPr>
            <w:r w:rsidRPr="001674ED">
              <w:rPr>
                <w:rFonts w:ascii="Times New Roman" w:hAnsi="Times New Roman" w:cs="Times New Roman"/>
              </w:rPr>
              <w:t>0</w:t>
            </w:r>
          </w:p>
        </w:tc>
        <w:tc>
          <w:tcPr>
            <w:tcW w:w="1971" w:type="dxa"/>
            <w:shd w:val="clear" w:color="auto" w:fill="auto"/>
          </w:tcPr>
          <w:p w:rsidR="001674ED" w:rsidRPr="001674ED" w:rsidRDefault="001674ED" w:rsidP="00B23DFB">
            <w:pPr>
              <w:spacing w:line="276" w:lineRule="auto"/>
              <w:ind w:firstLine="42"/>
              <w:jc w:val="center"/>
              <w:rPr>
                <w:rFonts w:ascii="Times New Roman" w:hAnsi="Times New Roman" w:cs="Times New Roman"/>
              </w:rPr>
            </w:pPr>
            <w:r w:rsidRPr="001674ED">
              <w:rPr>
                <w:rFonts w:ascii="Times New Roman" w:hAnsi="Times New Roman" w:cs="Times New Roman"/>
              </w:rPr>
              <w:t>0</w:t>
            </w:r>
          </w:p>
        </w:tc>
        <w:tc>
          <w:tcPr>
            <w:tcW w:w="1971" w:type="dxa"/>
            <w:shd w:val="clear" w:color="auto" w:fill="auto"/>
          </w:tcPr>
          <w:p w:rsidR="001674ED" w:rsidRPr="001674ED" w:rsidRDefault="001674ED" w:rsidP="00B23DFB">
            <w:pPr>
              <w:spacing w:line="276" w:lineRule="auto"/>
              <w:jc w:val="center"/>
              <w:rPr>
                <w:rFonts w:ascii="Times New Roman" w:hAnsi="Times New Roman" w:cs="Times New Roman"/>
              </w:rPr>
            </w:pPr>
            <w:r w:rsidRPr="001674ED">
              <w:rPr>
                <w:rFonts w:ascii="Times New Roman" w:hAnsi="Times New Roman" w:cs="Times New Roman"/>
              </w:rPr>
              <w:t>2</w:t>
            </w:r>
          </w:p>
        </w:tc>
      </w:tr>
    </w:tbl>
    <w:p w:rsidR="001674ED" w:rsidRPr="001674ED" w:rsidRDefault="001674ED" w:rsidP="001674ED">
      <w:pPr>
        <w:spacing w:line="276" w:lineRule="auto"/>
        <w:ind w:firstLine="709"/>
        <w:rPr>
          <w:rFonts w:ascii="Times New Roman" w:hAnsi="Times New Roman" w:cs="Times New Roman"/>
        </w:rPr>
      </w:pPr>
    </w:p>
    <w:p w:rsidR="00E06A19" w:rsidRDefault="001674ED" w:rsidP="001674ED">
      <w:pPr>
        <w:spacing w:line="276" w:lineRule="auto"/>
        <w:ind w:firstLine="709"/>
        <w:rPr>
          <w:rFonts w:ascii="Times New Roman" w:hAnsi="Times New Roman" w:cs="Times New Roman"/>
        </w:rPr>
      </w:pPr>
      <w:r w:rsidRPr="001674ED">
        <w:rPr>
          <w:rFonts w:ascii="Times New Roman" w:hAnsi="Times New Roman" w:cs="Times New Roman"/>
        </w:rPr>
        <w:t>Список докладов на Международных конференциях от имени сотрудничества ПАНДА в 2015 г.</w:t>
      </w:r>
      <w:r w:rsidR="00E06A19">
        <w:rPr>
          <w:rFonts w:ascii="Times New Roman" w:hAnsi="Times New Roman" w:cs="Times New Roman"/>
        </w:rPr>
        <w:t xml:space="preserve">  </w:t>
      </w:r>
    </w:p>
    <w:p w:rsidR="001674ED" w:rsidRDefault="00E06A19" w:rsidP="001674ED">
      <w:pPr>
        <w:spacing w:line="276" w:lineRule="auto"/>
        <w:ind w:firstLine="709"/>
        <w:rPr>
          <w:rFonts w:ascii="Times New Roman" w:hAnsi="Times New Roman" w:cs="Times New Roman"/>
        </w:rPr>
      </w:pPr>
      <w:r w:rsidRPr="00E06A19">
        <w:rPr>
          <w:rFonts w:ascii="Times New Roman" w:hAnsi="Times New Roman" w:cs="Times New Roman"/>
          <w:bCs/>
        </w:rPr>
        <w:t>Доклад</w:t>
      </w:r>
      <w:r>
        <w:rPr>
          <w:rFonts w:ascii="Times New Roman" w:hAnsi="Times New Roman" w:cs="Times New Roman"/>
          <w:bCs/>
        </w:rPr>
        <w:t>ы</w:t>
      </w:r>
      <w:r w:rsidRPr="00E06A19">
        <w:rPr>
          <w:rFonts w:ascii="Times New Roman" w:hAnsi="Times New Roman" w:cs="Times New Roman"/>
          <w:bCs/>
        </w:rPr>
        <w:t xml:space="preserve"> на  Международной Ломоносовской конференции в МГУ, август 2015 года</w:t>
      </w:r>
      <w:r w:rsidR="003066C2">
        <w:rPr>
          <w:rFonts w:ascii="Times New Roman" w:hAnsi="Times New Roman" w:cs="Times New Roman"/>
          <w:bCs/>
        </w:rPr>
        <w:t>:</w:t>
      </w:r>
    </w:p>
    <w:p w:rsidR="00E06A19" w:rsidRPr="001674ED" w:rsidRDefault="00E06A19" w:rsidP="001674ED">
      <w:pPr>
        <w:spacing w:line="276" w:lineRule="auto"/>
        <w:ind w:firstLine="709"/>
        <w:rPr>
          <w:rFonts w:ascii="Times New Roman" w:hAnsi="Times New Roman" w:cs="Times New Roman"/>
        </w:rPr>
      </w:pPr>
    </w:p>
    <w:p w:rsidR="00E06A19" w:rsidRPr="00E06A19" w:rsidRDefault="001674ED" w:rsidP="008F5F96">
      <w:pPr>
        <w:numPr>
          <w:ilvl w:val="0"/>
          <w:numId w:val="65"/>
        </w:numPr>
        <w:spacing w:line="276" w:lineRule="auto"/>
        <w:rPr>
          <w:rFonts w:ascii="Times New Roman" w:hAnsi="Times New Roman" w:cs="Times New Roman"/>
          <w:bCs/>
          <w:lang w:val="en-US"/>
        </w:rPr>
      </w:pPr>
      <w:r w:rsidRPr="001674ED">
        <w:rPr>
          <w:rFonts w:ascii="Times New Roman" w:hAnsi="Times New Roman" w:cs="Times New Roman"/>
          <w:bCs/>
        </w:rPr>
        <w:t>А</w:t>
      </w:r>
      <w:r w:rsidRPr="00E06A19">
        <w:rPr>
          <w:rFonts w:ascii="Times New Roman" w:hAnsi="Times New Roman" w:cs="Times New Roman"/>
          <w:bCs/>
          <w:lang w:val="en-US"/>
        </w:rPr>
        <w:t>.</w:t>
      </w:r>
      <w:r w:rsidRPr="001674ED">
        <w:rPr>
          <w:rFonts w:ascii="Times New Roman" w:hAnsi="Times New Roman" w:cs="Times New Roman"/>
          <w:bCs/>
        </w:rPr>
        <w:t>Н</w:t>
      </w:r>
      <w:r w:rsidRPr="00E06A19">
        <w:rPr>
          <w:rFonts w:ascii="Times New Roman" w:hAnsi="Times New Roman" w:cs="Times New Roman"/>
          <w:bCs/>
          <w:lang w:val="en-US"/>
        </w:rPr>
        <w:t xml:space="preserve">. </w:t>
      </w:r>
      <w:r w:rsidRPr="001674ED">
        <w:rPr>
          <w:rFonts w:ascii="Times New Roman" w:hAnsi="Times New Roman" w:cs="Times New Roman"/>
          <w:bCs/>
        </w:rPr>
        <w:t>Васильев</w:t>
      </w:r>
      <w:r w:rsidRPr="00E06A19">
        <w:rPr>
          <w:rFonts w:ascii="Times New Roman" w:hAnsi="Times New Roman" w:cs="Times New Roman"/>
          <w:bCs/>
          <w:lang w:val="en-US"/>
        </w:rPr>
        <w:t xml:space="preserve"> «</w:t>
      </w:r>
      <w:r w:rsidR="00FD3C52" w:rsidRPr="00E06A19">
        <w:rPr>
          <w:rFonts w:ascii="Times New Roman" w:hAnsi="Times New Roman" w:cs="Times New Roman"/>
          <w:bCs/>
          <w:lang w:val="en-US"/>
        </w:rPr>
        <w:t>Status of  FAIR</w:t>
      </w:r>
      <w:r w:rsidRPr="00E06A19">
        <w:rPr>
          <w:rFonts w:ascii="Times New Roman" w:hAnsi="Times New Roman" w:cs="Times New Roman"/>
          <w:bCs/>
          <w:lang w:val="en-US"/>
        </w:rPr>
        <w:t>».</w:t>
      </w:r>
    </w:p>
    <w:p w:rsidR="00FD3C52" w:rsidRPr="00E06A19" w:rsidRDefault="00FD3C52" w:rsidP="008F5F96">
      <w:pPr>
        <w:numPr>
          <w:ilvl w:val="0"/>
          <w:numId w:val="65"/>
        </w:numPr>
        <w:spacing w:line="276" w:lineRule="auto"/>
        <w:rPr>
          <w:rFonts w:ascii="Times New Roman" w:hAnsi="Times New Roman" w:cs="Times New Roman"/>
          <w:bCs/>
          <w:lang w:val="en-US"/>
        </w:rPr>
      </w:pPr>
      <w:r w:rsidRPr="00E06A19">
        <w:rPr>
          <w:rFonts w:ascii="Times New Roman" w:hAnsi="Times New Roman" w:cs="Times New Roman"/>
          <w:bCs/>
        </w:rPr>
        <w:t>С</w:t>
      </w:r>
      <w:r w:rsidRPr="00E06A19">
        <w:rPr>
          <w:rFonts w:ascii="Times New Roman" w:hAnsi="Times New Roman" w:cs="Times New Roman"/>
          <w:bCs/>
          <w:lang w:val="en-US"/>
        </w:rPr>
        <w:t>.</w:t>
      </w:r>
      <w:r w:rsidRPr="00E06A19">
        <w:rPr>
          <w:rFonts w:ascii="Times New Roman" w:hAnsi="Times New Roman" w:cs="Times New Roman"/>
          <w:bCs/>
        </w:rPr>
        <w:t>В</w:t>
      </w:r>
      <w:r w:rsidRPr="00E06A19">
        <w:rPr>
          <w:rFonts w:ascii="Times New Roman" w:hAnsi="Times New Roman" w:cs="Times New Roman"/>
          <w:bCs/>
          <w:lang w:val="en-US"/>
        </w:rPr>
        <w:t xml:space="preserve">. </w:t>
      </w:r>
      <w:r w:rsidRPr="00E06A19">
        <w:rPr>
          <w:rFonts w:ascii="Times New Roman" w:hAnsi="Times New Roman" w:cs="Times New Roman"/>
          <w:bCs/>
        </w:rPr>
        <w:t>Пославский</w:t>
      </w:r>
      <w:r w:rsidRPr="00E06A19">
        <w:rPr>
          <w:rFonts w:ascii="Times New Roman" w:hAnsi="Times New Roman" w:cs="Times New Roman"/>
          <w:bCs/>
          <w:lang w:val="en-US"/>
        </w:rPr>
        <w:t xml:space="preserve"> «Precise study of XYZ charmonium states with PANDA»</w:t>
      </w:r>
    </w:p>
    <w:p w:rsidR="001674ED" w:rsidRPr="00FD3C52" w:rsidRDefault="001674ED" w:rsidP="001674ED">
      <w:pPr>
        <w:spacing w:line="276" w:lineRule="auto"/>
        <w:ind w:firstLine="709"/>
        <w:rPr>
          <w:rFonts w:ascii="Times New Roman" w:hAnsi="Times New Roman" w:cs="Times New Roman"/>
          <w:bCs/>
          <w:lang w:val="en-US"/>
        </w:rPr>
      </w:pPr>
    </w:p>
    <w:p w:rsidR="00E06A19" w:rsidRDefault="00E06A19" w:rsidP="00E06A19">
      <w:pPr>
        <w:spacing w:line="276" w:lineRule="auto"/>
        <w:ind w:left="1069"/>
        <w:rPr>
          <w:rFonts w:ascii="Times New Roman" w:hAnsi="Times New Roman" w:cs="Times New Roman"/>
        </w:rPr>
      </w:pPr>
      <w:r w:rsidRPr="00E06A19">
        <w:rPr>
          <w:rFonts w:ascii="Times New Roman" w:hAnsi="Times New Roman" w:cs="Times New Roman"/>
        </w:rPr>
        <w:t>Доклад</w:t>
      </w:r>
      <w:r>
        <w:rPr>
          <w:rFonts w:ascii="Times New Roman" w:hAnsi="Times New Roman" w:cs="Times New Roman"/>
        </w:rPr>
        <w:t>ы</w:t>
      </w:r>
      <w:r w:rsidRPr="00E06A19">
        <w:rPr>
          <w:rFonts w:ascii="Times New Roman" w:hAnsi="Times New Roman" w:cs="Times New Roman"/>
        </w:rPr>
        <w:t xml:space="preserve"> на Международном симпозиуме в НИЯУ МИФИ, октябрь 2015 года</w:t>
      </w:r>
      <w:r w:rsidR="003066C2">
        <w:rPr>
          <w:rFonts w:ascii="Times New Roman" w:hAnsi="Times New Roman" w:cs="Times New Roman"/>
        </w:rPr>
        <w:t>:</w:t>
      </w:r>
    </w:p>
    <w:p w:rsidR="001674ED" w:rsidRPr="00E06A19" w:rsidRDefault="001674ED" w:rsidP="008F5F96">
      <w:pPr>
        <w:numPr>
          <w:ilvl w:val="0"/>
          <w:numId w:val="65"/>
        </w:numPr>
        <w:spacing w:line="276" w:lineRule="auto"/>
        <w:rPr>
          <w:rFonts w:ascii="Times New Roman" w:hAnsi="Times New Roman" w:cs="Times New Roman"/>
          <w:lang w:val="en-US"/>
        </w:rPr>
      </w:pPr>
      <w:r w:rsidRPr="001674ED">
        <w:rPr>
          <w:rFonts w:ascii="Times New Roman" w:hAnsi="Times New Roman" w:cs="Times New Roman"/>
        </w:rPr>
        <w:t>А</w:t>
      </w:r>
      <w:r w:rsidRPr="00E06A19">
        <w:rPr>
          <w:rFonts w:ascii="Times New Roman" w:hAnsi="Times New Roman" w:cs="Times New Roman"/>
          <w:lang w:val="en-US"/>
        </w:rPr>
        <w:t>.</w:t>
      </w:r>
      <w:r w:rsidRPr="001674ED">
        <w:rPr>
          <w:rFonts w:ascii="Times New Roman" w:hAnsi="Times New Roman" w:cs="Times New Roman"/>
        </w:rPr>
        <w:t>Н</w:t>
      </w:r>
      <w:r w:rsidRPr="00E06A19">
        <w:rPr>
          <w:rFonts w:ascii="Times New Roman" w:hAnsi="Times New Roman" w:cs="Times New Roman"/>
          <w:lang w:val="en-US"/>
        </w:rPr>
        <w:t xml:space="preserve">. </w:t>
      </w:r>
      <w:r w:rsidRPr="001674ED">
        <w:rPr>
          <w:rFonts w:ascii="Times New Roman" w:hAnsi="Times New Roman" w:cs="Times New Roman"/>
        </w:rPr>
        <w:t>Васильев</w:t>
      </w:r>
      <w:r w:rsidRPr="00E06A19">
        <w:rPr>
          <w:rFonts w:ascii="Times New Roman" w:hAnsi="Times New Roman" w:cs="Times New Roman"/>
          <w:lang w:val="en-US"/>
        </w:rPr>
        <w:t xml:space="preserve"> «</w:t>
      </w:r>
      <w:r w:rsidR="00FD3C52" w:rsidRPr="00E06A19">
        <w:rPr>
          <w:rFonts w:ascii="Times New Roman" w:hAnsi="Times New Roman" w:cs="Times New Roman"/>
          <w:lang w:val="en-US"/>
        </w:rPr>
        <w:t>PANDA Physics</w:t>
      </w:r>
      <w:r w:rsidRPr="00E06A19">
        <w:rPr>
          <w:rFonts w:ascii="Times New Roman" w:hAnsi="Times New Roman" w:cs="Times New Roman"/>
          <w:lang w:val="en-US"/>
        </w:rPr>
        <w:t>».</w:t>
      </w:r>
    </w:p>
    <w:p w:rsidR="00FD3C52" w:rsidRPr="00FD3C52" w:rsidRDefault="00FD3C52" w:rsidP="008F5F96">
      <w:pPr>
        <w:numPr>
          <w:ilvl w:val="0"/>
          <w:numId w:val="65"/>
        </w:numPr>
        <w:spacing w:line="276" w:lineRule="auto"/>
        <w:rPr>
          <w:rFonts w:ascii="Times New Roman" w:hAnsi="Times New Roman" w:cs="Times New Roman"/>
          <w:lang w:val="en-US"/>
        </w:rPr>
      </w:pPr>
      <w:r>
        <w:rPr>
          <w:rFonts w:ascii="Times New Roman" w:hAnsi="Times New Roman" w:cs="Times New Roman"/>
        </w:rPr>
        <w:t>В</w:t>
      </w:r>
      <w:r w:rsidRPr="00FD3C52">
        <w:rPr>
          <w:rFonts w:ascii="Times New Roman" w:hAnsi="Times New Roman" w:cs="Times New Roman"/>
          <w:lang w:val="en-US"/>
        </w:rPr>
        <w:t>.</w:t>
      </w:r>
      <w:r>
        <w:rPr>
          <w:rFonts w:ascii="Times New Roman" w:hAnsi="Times New Roman" w:cs="Times New Roman"/>
        </w:rPr>
        <w:t>В</w:t>
      </w:r>
      <w:r w:rsidRPr="00FD3C52">
        <w:rPr>
          <w:rFonts w:ascii="Times New Roman" w:hAnsi="Times New Roman" w:cs="Times New Roman"/>
          <w:lang w:val="en-US"/>
        </w:rPr>
        <w:t xml:space="preserve">. </w:t>
      </w:r>
      <w:r>
        <w:rPr>
          <w:rFonts w:ascii="Times New Roman" w:hAnsi="Times New Roman" w:cs="Times New Roman"/>
        </w:rPr>
        <w:t>Мочалов</w:t>
      </w:r>
      <w:r w:rsidRPr="00FD3C52">
        <w:rPr>
          <w:rFonts w:ascii="Times New Roman" w:hAnsi="Times New Roman" w:cs="Times New Roman"/>
          <w:lang w:val="en-US"/>
        </w:rPr>
        <w:t xml:space="preserve"> «Contribution of Russian groups to PANDA experiment».</w:t>
      </w:r>
    </w:p>
    <w:p w:rsidR="00FD3C52" w:rsidRPr="00E06A19" w:rsidRDefault="00FD3C52" w:rsidP="008F5F96">
      <w:pPr>
        <w:numPr>
          <w:ilvl w:val="0"/>
          <w:numId w:val="65"/>
        </w:numPr>
        <w:spacing w:line="276" w:lineRule="auto"/>
        <w:rPr>
          <w:rFonts w:ascii="Times New Roman" w:hAnsi="Times New Roman" w:cs="Times New Roman"/>
          <w:lang w:val="en-US"/>
        </w:rPr>
      </w:pPr>
      <w:r>
        <w:rPr>
          <w:rFonts w:ascii="Times New Roman" w:hAnsi="Times New Roman" w:cs="Times New Roman"/>
        </w:rPr>
        <w:t>Семенов</w:t>
      </w:r>
      <w:r w:rsidRPr="00E06A19">
        <w:rPr>
          <w:rFonts w:ascii="Times New Roman" w:hAnsi="Times New Roman" w:cs="Times New Roman"/>
          <w:lang w:val="en-US"/>
        </w:rPr>
        <w:t xml:space="preserve"> «PANDA Electromagnetic calorimeters».</w:t>
      </w:r>
    </w:p>
    <w:p w:rsidR="00FD3C52" w:rsidRPr="00FD3C52" w:rsidRDefault="00FD3C52" w:rsidP="008F5F96">
      <w:pPr>
        <w:numPr>
          <w:ilvl w:val="0"/>
          <w:numId w:val="65"/>
        </w:numPr>
        <w:spacing w:line="276" w:lineRule="auto"/>
        <w:rPr>
          <w:rFonts w:ascii="Times New Roman" w:hAnsi="Times New Roman" w:cs="Times New Roman"/>
          <w:lang w:val="en-US"/>
        </w:rPr>
      </w:pPr>
      <w:r>
        <w:rPr>
          <w:rFonts w:ascii="Times New Roman" w:hAnsi="Times New Roman" w:cs="Times New Roman"/>
        </w:rPr>
        <w:t>Д</w:t>
      </w:r>
      <w:r w:rsidRPr="00FD3C52">
        <w:rPr>
          <w:rFonts w:ascii="Times New Roman" w:hAnsi="Times New Roman" w:cs="Times New Roman"/>
          <w:lang w:val="en-US"/>
        </w:rPr>
        <w:t>.</w:t>
      </w:r>
      <w:r>
        <w:rPr>
          <w:rFonts w:ascii="Times New Roman" w:hAnsi="Times New Roman" w:cs="Times New Roman"/>
        </w:rPr>
        <w:t>А</w:t>
      </w:r>
      <w:r w:rsidRPr="00FD3C52">
        <w:rPr>
          <w:rFonts w:ascii="Times New Roman" w:hAnsi="Times New Roman" w:cs="Times New Roman"/>
          <w:lang w:val="en-US"/>
        </w:rPr>
        <w:t xml:space="preserve">. </w:t>
      </w:r>
      <w:r>
        <w:rPr>
          <w:rFonts w:ascii="Times New Roman" w:hAnsi="Times New Roman" w:cs="Times New Roman"/>
        </w:rPr>
        <w:t>Морозов</w:t>
      </w:r>
      <w:r w:rsidRPr="00FD3C52">
        <w:rPr>
          <w:rFonts w:ascii="Times New Roman" w:hAnsi="Times New Roman" w:cs="Times New Roman"/>
          <w:lang w:val="en-US"/>
        </w:rPr>
        <w:t xml:space="preserve"> «PANDARoot – tool for simulation and Data Analysis».</w:t>
      </w:r>
    </w:p>
    <w:p w:rsidR="00FD3C52" w:rsidRPr="00FD3C52" w:rsidRDefault="00FD3C52" w:rsidP="008F5F96">
      <w:pPr>
        <w:numPr>
          <w:ilvl w:val="0"/>
          <w:numId w:val="65"/>
        </w:numPr>
        <w:spacing w:line="276" w:lineRule="auto"/>
        <w:rPr>
          <w:rFonts w:ascii="Times New Roman" w:hAnsi="Times New Roman" w:cs="Times New Roman"/>
          <w:lang w:val="en-US"/>
        </w:rPr>
      </w:pPr>
      <w:r>
        <w:rPr>
          <w:rFonts w:ascii="Times New Roman" w:hAnsi="Times New Roman" w:cs="Times New Roman"/>
        </w:rPr>
        <w:t>С</w:t>
      </w:r>
      <w:r w:rsidRPr="00FD3C52">
        <w:rPr>
          <w:rFonts w:ascii="Times New Roman" w:hAnsi="Times New Roman" w:cs="Times New Roman"/>
          <w:lang w:val="en-US"/>
        </w:rPr>
        <w:t>.</w:t>
      </w:r>
      <w:r>
        <w:rPr>
          <w:rFonts w:ascii="Times New Roman" w:hAnsi="Times New Roman" w:cs="Times New Roman"/>
        </w:rPr>
        <w:t>И</w:t>
      </w:r>
      <w:r w:rsidRPr="00FD3C52">
        <w:rPr>
          <w:rFonts w:ascii="Times New Roman" w:hAnsi="Times New Roman" w:cs="Times New Roman"/>
          <w:lang w:val="en-US"/>
        </w:rPr>
        <w:t xml:space="preserve">. </w:t>
      </w:r>
      <w:r>
        <w:rPr>
          <w:rFonts w:ascii="Times New Roman" w:hAnsi="Times New Roman" w:cs="Times New Roman"/>
        </w:rPr>
        <w:t>Букреева</w:t>
      </w:r>
      <w:r w:rsidRPr="00FD3C52">
        <w:rPr>
          <w:rFonts w:ascii="Times New Roman" w:hAnsi="Times New Roman" w:cs="Times New Roman"/>
          <w:lang w:val="en-US"/>
        </w:rPr>
        <w:t xml:space="preserve"> «</w:t>
      </w:r>
      <w:r w:rsidRPr="00E06A19">
        <w:rPr>
          <w:lang w:val="en-US"/>
        </w:rPr>
        <w:t xml:space="preserve"> </w:t>
      </w:r>
      <w:r w:rsidRPr="00FD3C52">
        <w:rPr>
          <w:rFonts w:ascii="Times New Roman" w:hAnsi="Times New Roman" w:cs="Times New Roman"/>
          <w:lang w:val="en-US"/>
        </w:rPr>
        <w:t>Detector Control system».</w:t>
      </w:r>
    </w:p>
    <w:p w:rsidR="00FD3C52" w:rsidRPr="00FD3C52" w:rsidRDefault="00FD3C52" w:rsidP="008F5F96">
      <w:pPr>
        <w:numPr>
          <w:ilvl w:val="0"/>
          <w:numId w:val="65"/>
        </w:numPr>
        <w:spacing w:line="276" w:lineRule="auto"/>
        <w:rPr>
          <w:rFonts w:ascii="Times New Roman" w:hAnsi="Times New Roman" w:cs="Times New Roman"/>
          <w:lang w:val="en-US"/>
        </w:rPr>
      </w:pPr>
      <w:r>
        <w:rPr>
          <w:rFonts w:ascii="Times New Roman" w:hAnsi="Times New Roman" w:cs="Times New Roman"/>
        </w:rPr>
        <w:t>Е</w:t>
      </w:r>
      <w:r w:rsidRPr="00FD3C52">
        <w:rPr>
          <w:rFonts w:ascii="Times New Roman" w:hAnsi="Times New Roman" w:cs="Times New Roman"/>
          <w:lang w:val="en-US"/>
        </w:rPr>
        <w:t xml:space="preserve">. </w:t>
      </w:r>
      <w:r>
        <w:rPr>
          <w:rFonts w:ascii="Times New Roman" w:hAnsi="Times New Roman" w:cs="Times New Roman"/>
        </w:rPr>
        <w:t>Лущевская</w:t>
      </w:r>
      <w:r w:rsidRPr="00FD3C52">
        <w:rPr>
          <w:rFonts w:ascii="Times New Roman" w:hAnsi="Times New Roman" w:cs="Times New Roman"/>
          <w:lang w:val="en-US"/>
        </w:rPr>
        <w:t xml:space="preserve"> «Calculations of heavy quarkonium in Lattice QCD</w:t>
      </w:r>
      <w:r>
        <w:rPr>
          <w:rFonts w:ascii="Times New Roman" w:hAnsi="Times New Roman" w:cs="Times New Roman"/>
          <w:lang w:val="en-US"/>
        </w:rPr>
        <w:t>»</w:t>
      </w:r>
    </w:p>
    <w:p w:rsidR="00FD3C52" w:rsidRPr="00FD3C52" w:rsidRDefault="00FD3C52" w:rsidP="008F5F96">
      <w:pPr>
        <w:numPr>
          <w:ilvl w:val="0"/>
          <w:numId w:val="65"/>
        </w:numPr>
        <w:spacing w:line="276" w:lineRule="auto"/>
        <w:rPr>
          <w:rFonts w:ascii="Times New Roman" w:hAnsi="Times New Roman" w:cs="Times New Roman"/>
          <w:lang w:val="en-US"/>
        </w:rPr>
      </w:pPr>
      <w:r>
        <w:rPr>
          <w:rFonts w:ascii="Times New Roman" w:hAnsi="Times New Roman" w:cs="Times New Roman"/>
        </w:rPr>
        <w:t>В</w:t>
      </w:r>
      <w:r w:rsidRPr="00FD3C52">
        <w:rPr>
          <w:rFonts w:ascii="Times New Roman" w:hAnsi="Times New Roman" w:cs="Times New Roman"/>
          <w:lang w:val="en-US"/>
        </w:rPr>
        <w:t xml:space="preserve">. </w:t>
      </w:r>
      <w:r>
        <w:rPr>
          <w:rFonts w:ascii="Times New Roman" w:hAnsi="Times New Roman" w:cs="Times New Roman"/>
        </w:rPr>
        <w:t>Брагута</w:t>
      </w:r>
      <w:r w:rsidRPr="00FD3C52">
        <w:rPr>
          <w:rFonts w:ascii="Times New Roman" w:hAnsi="Times New Roman" w:cs="Times New Roman"/>
          <w:lang w:val="en-US"/>
        </w:rPr>
        <w:t xml:space="preserve"> «</w:t>
      </w:r>
      <w:r w:rsidRPr="00FD3C52">
        <w:rPr>
          <w:rFonts w:ascii="Times New Roman" w:hAnsi="Times New Roman" w:cs="Times New Roman"/>
          <w:lang w:val="en-GB"/>
        </w:rPr>
        <w:t>Study of shear viscosity of su (2)-gluodynamics within lattice simulation</w:t>
      </w:r>
      <w:r w:rsidRPr="00FD3C52">
        <w:rPr>
          <w:rFonts w:ascii="Times New Roman" w:hAnsi="Times New Roman" w:cs="Times New Roman"/>
          <w:lang w:val="en-US"/>
        </w:rPr>
        <w:t>»</w:t>
      </w:r>
    </w:p>
    <w:p w:rsidR="001674ED" w:rsidRPr="00FD3C52" w:rsidRDefault="001674ED" w:rsidP="001674ED">
      <w:pPr>
        <w:spacing w:line="276" w:lineRule="auto"/>
        <w:ind w:firstLine="709"/>
        <w:rPr>
          <w:rFonts w:ascii="Times New Roman" w:hAnsi="Times New Roman" w:cs="Times New Roman"/>
          <w:lang w:val="en-US"/>
        </w:rPr>
      </w:pPr>
    </w:p>
    <w:p w:rsidR="001674ED" w:rsidRPr="001674ED" w:rsidRDefault="001674ED" w:rsidP="001674ED">
      <w:pPr>
        <w:spacing w:line="276" w:lineRule="auto"/>
        <w:ind w:firstLine="709"/>
        <w:rPr>
          <w:rFonts w:ascii="Times New Roman" w:hAnsi="Times New Roman" w:cs="Times New Roman"/>
        </w:rPr>
      </w:pPr>
      <w:r w:rsidRPr="001674ED">
        <w:rPr>
          <w:rFonts w:ascii="Times New Roman" w:hAnsi="Times New Roman" w:cs="Times New Roman"/>
        </w:rPr>
        <w:t>Список опубликованных статей в 2015 г</w:t>
      </w:r>
      <w:r w:rsidR="003066C2">
        <w:rPr>
          <w:rFonts w:ascii="Times New Roman" w:hAnsi="Times New Roman" w:cs="Times New Roman"/>
        </w:rPr>
        <w:t>.</w:t>
      </w:r>
      <w:r w:rsidRPr="001674ED">
        <w:rPr>
          <w:rFonts w:ascii="Times New Roman" w:hAnsi="Times New Roman" w:cs="Times New Roman"/>
        </w:rPr>
        <w:t>:</w:t>
      </w:r>
    </w:p>
    <w:p w:rsidR="001674ED" w:rsidRPr="001674ED" w:rsidRDefault="001674ED" w:rsidP="008F5F96">
      <w:pPr>
        <w:numPr>
          <w:ilvl w:val="0"/>
          <w:numId w:val="66"/>
        </w:numPr>
        <w:spacing w:line="276" w:lineRule="auto"/>
        <w:rPr>
          <w:rFonts w:ascii="Times New Roman" w:hAnsi="Times New Roman" w:cs="Times New Roman"/>
          <w:bCs/>
          <w:lang w:val="en-US"/>
        </w:rPr>
      </w:pPr>
      <w:r w:rsidRPr="001674ED">
        <w:rPr>
          <w:rFonts w:ascii="Times New Roman" w:hAnsi="Times New Roman" w:cs="Times New Roman"/>
          <w:bCs/>
          <w:lang w:val="en-US"/>
        </w:rPr>
        <w:t xml:space="preserve">«Studies of Hadron Structure and Interactions with the PANDA Experiment at </w:t>
      </w:r>
      <w:r w:rsidRPr="001674ED">
        <w:rPr>
          <w:rFonts w:ascii="Times New Roman" w:hAnsi="Times New Roman" w:cs="Times New Roman"/>
          <w:bCs/>
          <w:lang w:val="en-US"/>
        </w:rPr>
        <w:lastRenderedPageBreak/>
        <w:t xml:space="preserve">FAIR»,  B.P. Singh, W. Erni, I. Keshelashvili et al. (PANDA Collaboration)  – e-print </w:t>
      </w:r>
      <w:r w:rsidRPr="00B23DFB">
        <w:rPr>
          <w:rFonts w:ascii="Times New Roman" w:hAnsi="Times New Roman" w:cs="Times New Roman"/>
          <w:lang w:val="en-US"/>
        </w:rPr>
        <w:t>arXiv:1512.03299</w:t>
      </w:r>
      <w:r w:rsidRPr="001674ED">
        <w:rPr>
          <w:rFonts w:ascii="Times New Roman" w:hAnsi="Times New Roman" w:cs="Times New Roman"/>
          <w:lang w:val="en-US"/>
        </w:rPr>
        <w:t xml:space="preserve"> [hep-ex].</w:t>
      </w:r>
    </w:p>
    <w:p w:rsidR="001674ED" w:rsidRPr="00B23DFB" w:rsidRDefault="001674ED" w:rsidP="008F5F96">
      <w:pPr>
        <w:numPr>
          <w:ilvl w:val="0"/>
          <w:numId w:val="66"/>
        </w:numPr>
        <w:spacing w:line="276" w:lineRule="auto"/>
        <w:rPr>
          <w:rFonts w:ascii="Times New Roman" w:hAnsi="Times New Roman" w:cs="Times New Roman"/>
          <w:lang w:val="en-US"/>
        </w:rPr>
      </w:pPr>
      <w:r w:rsidRPr="001674ED">
        <w:rPr>
          <w:rFonts w:ascii="Times New Roman" w:hAnsi="Times New Roman" w:cs="Times New Roman"/>
          <w:lang w:val="en-US"/>
        </w:rPr>
        <w:t xml:space="preserve">«Experimental Access to Transition Distribution Amplitudes with the PANDA experiment at FAIR», </w:t>
      </w:r>
      <w:r w:rsidRPr="001674ED">
        <w:rPr>
          <w:rFonts w:ascii="Times New Roman" w:hAnsi="Times New Roman" w:cs="Times New Roman"/>
          <w:bCs/>
          <w:lang w:val="en-US"/>
        </w:rPr>
        <w:t xml:space="preserve">B.P. Singh, W. Erni, I. Keshelashvili et al. (PANDA Collaboration)    – </w:t>
      </w:r>
      <w:r w:rsidR="00B23DFB" w:rsidRPr="00B23DFB">
        <w:rPr>
          <w:rFonts w:ascii="Times New Roman" w:hAnsi="Times New Roman" w:cs="Times New Roman"/>
          <w:b/>
          <w:lang w:val="en-US"/>
        </w:rPr>
        <w:t xml:space="preserve"> </w:t>
      </w:r>
      <w:r w:rsidRPr="00B23DFB">
        <w:rPr>
          <w:rFonts w:ascii="Times New Roman" w:hAnsi="Times New Roman" w:cs="Times New Roman"/>
          <w:bCs/>
          <w:lang w:val="en-US"/>
        </w:rPr>
        <w:t>e-print</w:t>
      </w:r>
      <w:r w:rsidRPr="00B23DFB">
        <w:rPr>
          <w:rFonts w:ascii="Times New Roman" w:hAnsi="Times New Roman" w:cs="Times New Roman"/>
          <w:u w:val="single"/>
          <w:lang w:val="en-US"/>
        </w:rPr>
        <w:t>arXiv:1409.0865</w:t>
      </w:r>
      <w:r w:rsidRPr="00B23DFB">
        <w:rPr>
          <w:rFonts w:ascii="Times New Roman" w:hAnsi="Times New Roman" w:cs="Times New Roman"/>
          <w:lang w:val="en-US"/>
        </w:rPr>
        <w:t xml:space="preserve"> [hep-ex], European Physics Journal A(2015) 51, p.107</w:t>
      </w:r>
    </w:p>
    <w:p w:rsidR="001674ED" w:rsidRPr="001674ED" w:rsidRDefault="001674ED" w:rsidP="001674ED">
      <w:pPr>
        <w:spacing w:line="276" w:lineRule="auto"/>
        <w:ind w:firstLine="709"/>
        <w:rPr>
          <w:rFonts w:ascii="Times New Roman" w:hAnsi="Times New Roman" w:cs="Times New Roman"/>
          <w:lang w:val="en-US"/>
        </w:rPr>
      </w:pPr>
    </w:p>
    <w:p w:rsidR="00B23DFB" w:rsidRPr="00E06A19" w:rsidRDefault="001674ED" w:rsidP="00E06A19">
      <w:pPr>
        <w:spacing w:line="276" w:lineRule="auto"/>
        <w:ind w:firstLine="709"/>
        <w:jc w:val="both"/>
        <w:rPr>
          <w:rFonts w:ascii="Times New Roman" w:hAnsi="Times New Roman" w:cs="Times New Roman"/>
        </w:rPr>
      </w:pPr>
      <w:r w:rsidRPr="001674ED">
        <w:rPr>
          <w:rFonts w:ascii="Times New Roman" w:hAnsi="Times New Roman" w:cs="Times New Roman"/>
        </w:rPr>
        <w:t>На рабочих совещаниях Сотрудничества ПАНДА сделано более 15 докладов</w:t>
      </w:r>
      <w:r w:rsidR="00E06A19">
        <w:rPr>
          <w:rFonts w:ascii="Times New Roman" w:hAnsi="Times New Roman" w:cs="Times New Roman"/>
        </w:rPr>
        <w:t xml:space="preserve"> по тематике проекта.</w:t>
      </w:r>
    </w:p>
    <w:p w:rsidR="001674ED" w:rsidRPr="00B23DFB" w:rsidRDefault="001674ED" w:rsidP="00B23DFB">
      <w:pPr>
        <w:pStyle w:val="2"/>
        <w:spacing w:line="276" w:lineRule="auto"/>
        <w:ind w:left="0" w:firstLine="709"/>
        <w:rPr>
          <w:rFonts w:ascii="Times New Roman" w:hAnsi="Times New Roman" w:cs="Times New Roman"/>
          <w:b w:val="0"/>
          <w:i w:val="0"/>
          <w:sz w:val="24"/>
          <w:szCs w:val="24"/>
        </w:rPr>
      </w:pPr>
      <w:r w:rsidRPr="00B23DFB">
        <w:rPr>
          <w:rFonts w:ascii="Times New Roman" w:hAnsi="Times New Roman" w:cs="Times New Roman"/>
          <w:b w:val="0"/>
          <w:bCs w:val="0"/>
          <w:i w:val="0"/>
          <w:sz w:val="24"/>
          <w:szCs w:val="24"/>
        </w:rPr>
        <w:t>План работ в 2</w:t>
      </w:r>
      <w:r w:rsidR="003066C2">
        <w:rPr>
          <w:rFonts w:ascii="Times New Roman" w:hAnsi="Times New Roman" w:cs="Times New Roman"/>
          <w:b w:val="0"/>
          <w:bCs w:val="0"/>
          <w:i w:val="0"/>
          <w:sz w:val="24"/>
          <w:szCs w:val="24"/>
        </w:rPr>
        <w:t xml:space="preserve">016 г. </w:t>
      </w:r>
      <w:r w:rsidR="0077353A">
        <w:rPr>
          <w:rFonts w:ascii="Times New Roman" w:hAnsi="Times New Roman" w:cs="Times New Roman"/>
          <w:b w:val="0"/>
          <w:bCs w:val="0"/>
          <w:i w:val="0"/>
          <w:sz w:val="24"/>
          <w:szCs w:val="24"/>
          <w:lang w:val="en-US"/>
        </w:rPr>
        <w:t xml:space="preserve"> </w:t>
      </w:r>
    </w:p>
    <w:p w:rsidR="001674ED" w:rsidRPr="001674ED" w:rsidRDefault="001674ED" w:rsidP="00B23DFB">
      <w:pPr>
        <w:spacing w:line="276" w:lineRule="auto"/>
        <w:ind w:firstLine="709"/>
        <w:jc w:val="both"/>
        <w:rPr>
          <w:rFonts w:ascii="Times New Roman" w:hAnsi="Times New Roman" w:cs="Times New Roman"/>
        </w:rPr>
      </w:pPr>
      <w:r w:rsidRPr="001674ED">
        <w:rPr>
          <w:rFonts w:ascii="Times New Roman" w:hAnsi="Times New Roman" w:cs="Times New Roman"/>
        </w:rPr>
        <w:t>В 2016 году будут продолжены основные работы по подготовке эксперимента ПАНДА, а именно:</w:t>
      </w:r>
    </w:p>
    <w:p w:rsidR="001674ED" w:rsidRPr="001674ED" w:rsidRDefault="001674ED" w:rsidP="008F5F96">
      <w:pPr>
        <w:numPr>
          <w:ilvl w:val="0"/>
          <w:numId w:val="20"/>
        </w:numPr>
        <w:spacing w:line="276" w:lineRule="auto"/>
        <w:ind w:left="709" w:hanging="283"/>
        <w:jc w:val="both"/>
        <w:rPr>
          <w:rFonts w:ascii="Times New Roman" w:hAnsi="Times New Roman" w:cs="Times New Roman"/>
        </w:rPr>
      </w:pPr>
      <w:r w:rsidRPr="001674ED">
        <w:rPr>
          <w:rFonts w:ascii="Times New Roman" w:hAnsi="Times New Roman" w:cs="Times New Roman"/>
        </w:rPr>
        <w:t>Разработка, создание и тестирование центрального электромагнитного калориметра. Работа по этому направлению требует постоянных консультаций конструкторов с точки зрения имплементации детектора с детектором в целом и согласование выработанных решений с сотрудничеством ПАНДА. Кроме того, предполагаются тестовые сборки детектора в Германии и тестирование прототипа на пучке в Майнце.</w:t>
      </w:r>
    </w:p>
    <w:p w:rsidR="001674ED" w:rsidRPr="001674ED" w:rsidRDefault="001674ED" w:rsidP="008F5F96">
      <w:pPr>
        <w:numPr>
          <w:ilvl w:val="0"/>
          <w:numId w:val="20"/>
        </w:numPr>
        <w:spacing w:line="276" w:lineRule="auto"/>
        <w:ind w:left="709" w:hanging="283"/>
        <w:jc w:val="both"/>
        <w:rPr>
          <w:rFonts w:ascii="Times New Roman" w:hAnsi="Times New Roman" w:cs="Times New Roman"/>
        </w:rPr>
      </w:pPr>
      <w:r w:rsidRPr="001674ED">
        <w:rPr>
          <w:rFonts w:ascii="Times New Roman" w:hAnsi="Times New Roman" w:cs="Times New Roman"/>
        </w:rPr>
        <w:t>Тестирование прототипа переднего электромагнитного калориметра типа «шашлык» на пучке в Майнце.</w:t>
      </w:r>
    </w:p>
    <w:p w:rsidR="001674ED" w:rsidRPr="001674ED" w:rsidRDefault="001674ED" w:rsidP="008F5F96">
      <w:pPr>
        <w:numPr>
          <w:ilvl w:val="0"/>
          <w:numId w:val="20"/>
        </w:numPr>
        <w:spacing w:line="276" w:lineRule="auto"/>
        <w:ind w:left="709" w:hanging="283"/>
        <w:jc w:val="both"/>
        <w:rPr>
          <w:rFonts w:ascii="Times New Roman" w:hAnsi="Times New Roman" w:cs="Times New Roman"/>
        </w:rPr>
      </w:pPr>
      <w:r w:rsidRPr="001674ED">
        <w:rPr>
          <w:rFonts w:ascii="Times New Roman" w:hAnsi="Times New Roman" w:cs="Times New Roman"/>
        </w:rPr>
        <w:t>Разработка программного обеспечения и моделирование физических процессов. Согласование конкретных работ по моделированию с сотрудничеством.</w:t>
      </w:r>
    </w:p>
    <w:p w:rsidR="001674ED" w:rsidRPr="001674ED" w:rsidRDefault="001674ED" w:rsidP="008F5F96">
      <w:pPr>
        <w:numPr>
          <w:ilvl w:val="0"/>
          <w:numId w:val="20"/>
        </w:numPr>
        <w:spacing w:line="276" w:lineRule="auto"/>
        <w:ind w:left="709" w:hanging="283"/>
        <w:jc w:val="both"/>
        <w:rPr>
          <w:rFonts w:ascii="Times New Roman" w:hAnsi="Times New Roman" w:cs="Times New Roman"/>
        </w:rPr>
      </w:pPr>
      <w:r w:rsidRPr="001674ED">
        <w:rPr>
          <w:rFonts w:ascii="Times New Roman" w:hAnsi="Times New Roman" w:cs="Times New Roman"/>
        </w:rPr>
        <w:t>Разработка переднего детектора времени пролета. Подготовка Технического проекта (</w:t>
      </w:r>
      <w:r w:rsidRPr="001674ED">
        <w:rPr>
          <w:rFonts w:ascii="Times New Roman" w:hAnsi="Times New Roman" w:cs="Times New Roman"/>
          <w:lang w:val="en-US"/>
        </w:rPr>
        <w:t>TDR</w:t>
      </w:r>
      <w:r w:rsidRPr="001674ED">
        <w:rPr>
          <w:rFonts w:ascii="Times New Roman" w:hAnsi="Times New Roman" w:cs="Times New Roman"/>
        </w:rPr>
        <w:t>) и обсуждение его с немецкими коллегами.</w:t>
      </w:r>
    </w:p>
    <w:p w:rsidR="001674ED" w:rsidRPr="001674ED" w:rsidRDefault="001674ED" w:rsidP="008F5F96">
      <w:pPr>
        <w:numPr>
          <w:ilvl w:val="0"/>
          <w:numId w:val="20"/>
        </w:numPr>
        <w:spacing w:line="276" w:lineRule="auto"/>
        <w:ind w:left="709" w:hanging="283"/>
        <w:jc w:val="both"/>
        <w:rPr>
          <w:rFonts w:ascii="Times New Roman" w:hAnsi="Times New Roman" w:cs="Times New Roman"/>
        </w:rPr>
      </w:pPr>
      <w:r w:rsidRPr="001674ED">
        <w:rPr>
          <w:rFonts w:ascii="Times New Roman" w:hAnsi="Times New Roman" w:cs="Times New Roman"/>
        </w:rPr>
        <w:t>Разработка корпускулярной мишени. Подготовка Технического проекта (</w:t>
      </w:r>
      <w:r w:rsidRPr="001674ED">
        <w:rPr>
          <w:rFonts w:ascii="Times New Roman" w:hAnsi="Times New Roman" w:cs="Times New Roman"/>
          <w:lang w:val="en-US"/>
        </w:rPr>
        <w:t>TDR</w:t>
      </w:r>
      <w:r w:rsidRPr="001674ED">
        <w:rPr>
          <w:rFonts w:ascii="Times New Roman" w:hAnsi="Times New Roman" w:cs="Times New Roman"/>
        </w:rPr>
        <w:t>) и обсуждение его с немецкими коллегами.</w:t>
      </w:r>
    </w:p>
    <w:sectPr w:rsidR="001674ED" w:rsidRPr="001674ED" w:rsidSect="002B3D42">
      <w:pgSz w:w="11906" w:h="16838"/>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04A" w:rsidRDefault="006D504A" w:rsidP="00265E38">
      <w:r>
        <w:separator/>
      </w:r>
    </w:p>
  </w:endnote>
  <w:endnote w:type="continuationSeparator" w:id="0">
    <w:p w:rsidR="006D504A" w:rsidRDefault="006D504A" w:rsidP="00265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1"/>
    <w:family w:val="roman"/>
    <w:pitch w:val="variable"/>
  </w:font>
  <w:font w:name="DejaVu LGC Sans">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swiss"/>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DejaVu Sans Mono">
    <w:panose1 w:val="020B0609030804020204"/>
    <w:charset w:val="CC"/>
    <w:family w:val="modern"/>
    <w:pitch w:val="fixed"/>
    <w:sig w:usb0="E60026FF" w:usb1="D200F9FB" w:usb2="02000028" w:usb3="00000000" w:csb0="000001DF" w:csb1="00000000"/>
  </w:font>
  <w:font w:name="Droid Sans Fallback">
    <w:altName w:val="Times New Roman"/>
    <w:charset w:val="01"/>
    <w:family w:val="auto"/>
    <w:pitch w:val="variable"/>
  </w:font>
  <w:font w:name="FreeSans">
    <w:altName w:val="MS Mincho"/>
    <w:charset w:val="80"/>
    <w:family w:val="modern"/>
    <w:pitch w:val="default"/>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roid Sans">
    <w:altName w:val="MS Mincho"/>
    <w:charset w:val="80"/>
    <w:family w:val="auto"/>
    <w:pitch w:val="variable"/>
  </w:font>
  <w:font w:name="Lohit Hindi">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BFD" w:rsidRDefault="00375BFD">
    <w:pPr>
      <w:pStyle w:val="ae"/>
      <w:jc w:val="center"/>
    </w:pPr>
    <w:r>
      <w:fldChar w:fldCharType="begin"/>
    </w:r>
    <w:r>
      <w:instrText>PAGE   \* MERGEFORMAT</w:instrText>
    </w:r>
    <w:r>
      <w:fldChar w:fldCharType="separate"/>
    </w:r>
    <w:r w:rsidR="00D61BD5">
      <w:rPr>
        <w:noProof/>
      </w:rPr>
      <w:t>54</w:t>
    </w:r>
    <w:r>
      <w:fldChar w:fldCharType="end"/>
    </w:r>
  </w:p>
  <w:p w:rsidR="00375BFD" w:rsidRDefault="00375BF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04A" w:rsidRDefault="006D504A" w:rsidP="00265E38">
      <w:r>
        <w:separator/>
      </w:r>
    </w:p>
  </w:footnote>
  <w:footnote w:type="continuationSeparator" w:id="0">
    <w:p w:rsidR="006D504A" w:rsidRDefault="006D504A" w:rsidP="00265E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2014"/>
      <w:numFmt w:val="bullet"/>
      <w:lvlText w:val="-"/>
      <w:lvlJc w:val="left"/>
      <w:pPr>
        <w:tabs>
          <w:tab w:val="num" w:pos="0"/>
        </w:tabs>
        <w:ind w:left="780" w:hanging="360"/>
      </w:pPr>
      <w:rPr>
        <w:rFonts w:ascii="Times New Roman" w:hAnsi="Times New Roman" w:cs="Times New Roman"/>
        <w:b w:val="0"/>
        <w:color w:val="000000"/>
      </w:rPr>
    </w:lvl>
  </w:abstractNum>
  <w:abstractNum w:abstractNumId="1">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3AB6E3D"/>
    <w:multiLevelType w:val="multilevel"/>
    <w:tmpl w:val="BB7C24A0"/>
    <w:lvl w:ilvl="0">
      <w:start w:val="1"/>
      <w:numFmt w:val="bullet"/>
      <w:lvlText w:val=""/>
      <w:lvlJc w:val="left"/>
      <w:pPr>
        <w:ind w:left="709" w:firstLine="1080"/>
      </w:pPr>
      <w:rPr>
        <w:rFonts w:ascii="Symbol" w:hAnsi="Symbol" w:hint="default"/>
        <w:strike w:val="0"/>
        <w:dstrike w:val="0"/>
        <w:u w:val="none"/>
        <w:effect w:val="none"/>
      </w:rPr>
    </w:lvl>
    <w:lvl w:ilvl="1">
      <w:start w:val="1"/>
      <w:numFmt w:val="bullet"/>
      <w:lvlText w:val="○"/>
      <w:lvlJc w:val="left"/>
      <w:pPr>
        <w:ind w:left="1429" w:firstLine="2520"/>
      </w:pPr>
      <w:rPr>
        <w:rFonts w:ascii="Arial" w:hAnsi="Arial" w:cs="Arial" w:hint="default"/>
        <w:strike w:val="0"/>
        <w:dstrike w:val="0"/>
        <w:u w:val="none"/>
        <w:effect w:val="none"/>
      </w:rPr>
    </w:lvl>
    <w:lvl w:ilvl="2">
      <w:start w:val="1"/>
      <w:numFmt w:val="bullet"/>
      <w:lvlText w:val="■"/>
      <w:lvlJc w:val="left"/>
      <w:pPr>
        <w:ind w:left="2149" w:firstLine="3960"/>
      </w:pPr>
      <w:rPr>
        <w:rFonts w:ascii="Arial" w:hAnsi="Arial" w:cs="Arial" w:hint="default"/>
        <w:strike w:val="0"/>
        <w:dstrike w:val="0"/>
        <w:u w:val="none"/>
        <w:effect w:val="none"/>
      </w:rPr>
    </w:lvl>
    <w:lvl w:ilvl="3">
      <w:start w:val="1"/>
      <w:numFmt w:val="bullet"/>
      <w:lvlText w:val="●"/>
      <w:lvlJc w:val="left"/>
      <w:pPr>
        <w:ind w:left="2869" w:firstLine="5400"/>
      </w:pPr>
      <w:rPr>
        <w:rFonts w:ascii="Arial" w:hAnsi="Arial" w:cs="Arial" w:hint="default"/>
        <w:strike w:val="0"/>
        <w:dstrike w:val="0"/>
        <w:u w:val="none"/>
        <w:effect w:val="none"/>
      </w:rPr>
    </w:lvl>
    <w:lvl w:ilvl="4">
      <w:start w:val="1"/>
      <w:numFmt w:val="bullet"/>
      <w:lvlText w:val="○"/>
      <w:lvlJc w:val="left"/>
      <w:pPr>
        <w:ind w:left="3589" w:firstLine="6840"/>
      </w:pPr>
      <w:rPr>
        <w:rFonts w:ascii="Arial" w:hAnsi="Arial" w:cs="Arial" w:hint="default"/>
        <w:strike w:val="0"/>
        <w:dstrike w:val="0"/>
        <w:u w:val="none"/>
        <w:effect w:val="none"/>
      </w:rPr>
    </w:lvl>
    <w:lvl w:ilvl="5">
      <w:start w:val="1"/>
      <w:numFmt w:val="bullet"/>
      <w:lvlText w:val="■"/>
      <w:lvlJc w:val="left"/>
      <w:pPr>
        <w:ind w:left="4309" w:firstLine="8280"/>
      </w:pPr>
      <w:rPr>
        <w:rFonts w:ascii="Arial" w:hAnsi="Arial" w:cs="Arial" w:hint="default"/>
        <w:strike w:val="0"/>
        <w:dstrike w:val="0"/>
        <w:u w:val="none"/>
        <w:effect w:val="none"/>
      </w:rPr>
    </w:lvl>
    <w:lvl w:ilvl="6">
      <w:start w:val="1"/>
      <w:numFmt w:val="bullet"/>
      <w:lvlText w:val="●"/>
      <w:lvlJc w:val="left"/>
      <w:pPr>
        <w:ind w:left="5029" w:firstLine="9720"/>
      </w:pPr>
      <w:rPr>
        <w:rFonts w:ascii="Arial" w:hAnsi="Arial" w:cs="Arial" w:hint="default"/>
        <w:strike w:val="0"/>
        <w:dstrike w:val="0"/>
        <w:u w:val="none"/>
        <w:effect w:val="none"/>
      </w:rPr>
    </w:lvl>
    <w:lvl w:ilvl="7">
      <w:start w:val="1"/>
      <w:numFmt w:val="bullet"/>
      <w:lvlText w:val="○"/>
      <w:lvlJc w:val="left"/>
      <w:pPr>
        <w:ind w:left="5749" w:firstLine="11160"/>
      </w:pPr>
      <w:rPr>
        <w:rFonts w:ascii="Arial" w:hAnsi="Arial" w:cs="Arial" w:hint="default"/>
        <w:strike w:val="0"/>
        <w:dstrike w:val="0"/>
        <w:u w:val="none"/>
        <w:effect w:val="none"/>
      </w:rPr>
    </w:lvl>
    <w:lvl w:ilvl="8">
      <w:start w:val="1"/>
      <w:numFmt w:val="bullet"/>
      <w:lvlText w:val="■"/>
      <w:lvlJc w:val="left"/>
      <w:pPr>
        <w:ind w:left="6469" w:firstLine="12600"/>
      </w:pPr>
      <w:rPr>
        <w:rFonts w:ascii="Arial" w:hAnsi="Arial" w:cs="Arial" w:hint="default"/>
        <w:strike w:val="0"/>
        <w:dstrike w:val="0"/>
        <w:u w:val="none"/>
        <w:effect w:val="none"/>
      </w:rPr>
    </w:lvl>
  </w:abstractNum>
  <w:abstractNum w:abstractNumId="4">
    <w:nsid w:val="03B0368E"/>
    <w:multiLevelType w:val="hybridMultilevel"/>
    <w:tmpl w:val="CE507DAE"/>
    <w:lvl w:ilvl="0" w:tplc="0B60BD94">
      <w:start w:val="1"/>
      <w:numFmt w:val="decimal"/>
      <w:lvlText w:val="%1)"/>
      <w:lvlJc w:val="left"/>
      <w:pPr>
        <w:ind w:left="720" w:hanging="360"/>
      </w:pPr>
      <w:rPr>
        <w:lang w:val="en-U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3EE6CC1"/>
    <w:multiLevelType w:val="hybridMultilevel"/>
    <w:tmpl w:val="F6A24FC8"/>
    <w:lvl w:ilvl="0" w:tplc="DD746D42">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nsid w:val="06372DB1"/>
    <w:multiLevelType w:val="hybridMultilevel"/>
    <w:tmpl w:val="0570F1EE"/>
    <w:lvl w:ilvl="0" w:tplc="92EA9796">
      <w:start w:val="1"/>
      <w:numFmt w:val="decimal"/>
      <w:lvlText w:val="%1."/>
      <w:lvlJc w:val="left"/>
      <w:pPr>
        <w:ind w:left="1364" w:hanging="360"/>
      </w:pPr>
    </w:lvl>
    <w:lvl w:ilvl="1" w:tplc="DD746D42">
      <w:start w:val="1"/>
      <w:numFmt w:val="bullet"/>
      <w:lvlText w:val=""/>
      <w:lvlJc w:val="left"/>
      <w:pPr>
        <w:ind w:left="2084" w:hanging="360"/>
      </w:pPr>
      <w:rPr>
        <w:rFonts w:ascii="Symbol" w:hAnsi="Symbol" w:hint="default"/>
      </w:rPr>
    </w:lvl>
    <w:lvl w:ilvl="2" w:tplc="0409001B">
      <w:start w:val="1"/>
      <w:numFmt w:val="lowerRoman"/>
      <w:lvlText w:val="%3."/>
      <w:lvlJc w:val="right"/>
      <w:pPr>
        <w:ind w:left="2804" w:hanging="180"/>
      </w:pPr>
    </w:lvl>
    <w:lvl w:ilvl="3" w:tplc="0409000F">
      <w:start w:val="1"/>
      <w:numFmt w:val="decimal"/>
      <w:lvlText w:val="%4."/>
      <w:lvlJc w:val="left"/>
      <w:pPr>
        <w:ind w:left="3524" w:hanging="360"/>
      </w:pPr>
    </w:lvl>
    <w:lvl w:ilvl="4" w:tplc="04090019">
      <w:start w:val="1"/>
      <w:numFmt w:val="lowerLetter"/>
      <w:lvlText w:val="%5."/>
      <w:lvlJc w:val="left"/>
      <w:pPr>
        <w:ind w:left="4244" w:hanging="360"/>
      </w:pPr>
    </w:lvl>
    <w:lvl w:ilvl="5" w:tplc="0409001B">
      <w:start w:val="1"/>
      <w:numFmt w:val="lowerRoman"/>
      <w:lvlText w:val="%6."/>
      <w:lvlJc w:val="right"/>
      <w:pPr>
        <w:ind w:left="4964" w:hanging="180"/>
      </w:pPr>
    </w:lvl>
    <w:lvl w:ilvl="6" w:tplc="0409000F">
      <w:start w:val="1"/>
      <w:numFmt w:val="decimal"/>
      <w:lvlText w:val="%7."/>
      <w:lvlJc w:val="left"/>
      <w:pPr>
        <w:ind w:left="5684" w:hanging="360"/>
      </w:pPr>
    </w:lvl>
    <w:lvl w:ilvl="7" w:tplc="04090019">
      <w:start w:val="1"/>
      <w:numFmt w:val="lowerLetter"/>
      <w:lvlText w:val="%8."/>
      <w:lvlJc w:val="left"/>
      <w:pPr>
        <w:ind w:left="6404" w:hanging="360"/>
      </w:pPr>
    </w:lvl>
    <w:lvl w:ilvl="8" w:tplc="0409001B">
      <w:start w:val="1"/>
      <w:numFmt w:val="lowerRoman"/>
      <w:lvlText w:val="%9."/>
      <w:lvlJc w:val="right"/>
      <w:pPr>
        <w:ind w:left="7124" w:hanging="180"/>
      </w:pPr>
    </w:lvl>
  </w:abstractNum>
  <w:abstractNum w:abstractNumId="7">
    <w:nsid w:val="0DAC37AD"/>
    <w:multiLevelType w:val="hybridMultilevel"/>
    <w:tmpl w:val="F774AB26"/>
    <w:lvl w:ilvl="0" w:tplc="3E301612">
      <w:start w:val="1"/>
      <w:numFmt w:val="decimal"/>
      <w:lvlText w:val="%1)"/>
      <w:lvlJc w:val="left"/>
      <w:pPr>
        <w:ind w:left="715" w:hanging="360"/>
      </w:pPr>
    </w:lvl>
    <w:lvl w:ilvl="1" w:tplc="04190019">
      <w:start w:val="1"/>
      <w:numFmt w:val="lowerLetter"/>
      <w:lvlText w:val="%2."/>
      <w:lvlJc w:val="left"/>
      <w:pPr>
        <w:ind w:left="1435" w:hanging="360"/>
      </w:pPr>
    </w:lvl>
    <w:lvl w:ilvl="2" w:tplc="0419001B">
      <w:start w:val="1"/>
      <w:numFmt w:val="lowerRoman"/>
      <w:lvlText w:val="%3."/>
      <w:lvlJc w:val="right"/>
      <w:pPr>
        <w:ind w:left="2155" w:hanging="180"/>
      </w:pPr>
    </w:lvl>
    <w:lvl w:ilvl="3" w:tplc="0419000F">
      <w:start w:val="1"/>
      <w:numFmt w:val="decimal"/>
      <w:lvlText w:val="%4."/>
      <w:lvlJc w:val="left"/>
      <w:pPr>
        <w:ind w:left="2875" w:hanging="360"/>
      </w:pPr>
    </w:lvl>
    <w:lvl w:ilvl="4" w:tplc="04190019">
      <w:start w:val="1"/>
      <w:numFmt w:val="lowerLetter"/>
      <w:lvlText w:val="%5."/>
      <w:lvlJc w:val="left"/>
      <w:pPr>
        <w:ind w:left="3595" w:hanging="360"/>
      </w:pPr>
    </w:lvl>
    <w:lvl w:ilvl="5" w:tplc="0419001B">
      <w:start w:val="1"/>
      <w:numFmt w:val="lowerRoman"/>
      <w:lvlText w:val="%6."/>
      <w:lvlJc w:val="right"/>
      <w:pPr>
        <w:ind w:left="4315" w:hanging="180"/>
      </w:pPr>
    </w:lvl>
    <w:lvl w:ilvl="6" w:tplc="0419000F">
      <w:start w:val="1"/>
      <w:numFmt w:val="decimal"/>
      <w:lvlText w:val="%7."/>
      <w:lvlJc w:val="left"/>
      <w:pPr>
        <w:ind w:left="5035" w:hanging="360"/>
      </w:pPr>
    </w:lvl>
    <w:lvl w:ilvl="7" w:tplc="04190019">
      <w:start w:val="1"/>
      <w:numFmt w:val="lowerLetter"/>
      <w:lvlText w:val="%8."/>
      <w:lvlJc w:val="left"/>
      <w:pPr>
        <w:ind w:left="5755" w:hanging="360"/>
      </w:pPr>
    </w:lvl>
    <w:lvl w:ilvl="8" w:tplc="0419001B">
      <w:start w:val="1"/>
      <w:numFmt w:val="lowerRoman"/>
      <w:lvlText w:val="%9."/>
      <w:lvlJc w:val="right"/>
      <w:pPr>
        <w:ind w:left="6475" w:hanging="180"/>
      </w:pPr>
    </w:lvl>
  </w:abstractNum>
  <w:abstractNum w:abstractNumId="8">
    <w:nsid w:val="0E1A3881"/>
    <w:multiLevelType w:val="hybridMultilevel"/>
    <w:tmpl w:val="73727506"/>
    <w:lvl w:ilvl="0" w:tplc="25A0C67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0E2B3869"/>
    <w:multiLevelType w:val="hybridMultilevel"/>
    <w:tmpl w:val="9E163FA0"/>
    <w:lvl w:ilvl="0" w:tplc="DD746D42">
      <w:start w:val="1"/>
      <w:numFmt w:val="bullet"/>
      <w:lvlText w:val=""/>
      <w:lvlJc w:val="left"/>
      <w:pPr>
        <w:ind w:left="360" w:hanging="360"/>
      </w:pPr>
      <w:rPr>
        <w:rFonts w:ascii="Symbol" w:hAnsi="Symbol"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0EE21A8F"/>
    <w:multiLevelType w:val="hybridMultilevel"/>
    <w:tmpl w:val="4DDC689E"/>
    <w:lvl w:ilvl="0" w:tplc="041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nsid w:val="0F881283"/>
    <w:multiLevelType w:val="hybridMultilevel"/>
    <w:tmpl w:val="3FA03D96"/>
    <w:lvl w:ilvl="0" w:tplc="1C1CD39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FD813D8"/>
    <w:multiLevelType w:val="hybridMultilevel"/>
    <w:tmpl w:val="E61A2AC0"/>
    <w:lvl w:ilvl="0" w:tplc="DD746D4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027551E"/>
    <w:multiLevelType w:val="hybridMultilevel"/>
    <w:tmpl w:val="3DDA2976"/>
    <w:lvl w:ilvl="0" w:tplc="E938C092">
      <w:start w:val="1"/>
      <w:numFmt w:val="decimal"/>
      <w:lvlText w:val="%1."/>
      <w:lvlJc w:val="left"/>
      <w:pPr>
        <w:ind w:left="1069"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3131B4"/>
    <w:multiLevelType w:val="hybridMultilevel"/>
    <w:tmpl w:val="F6827592"/>
    <w:lvl w:ilvl="0" w:tplc="DD746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57C67C9"/>
    <w:multiLevelType w:val="hybridMultilevel"/>
    <w:tmpl w:val="4C82A0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5A46105"/>
    <w:multiLevelType w:val="hybridMultilevel"/>
    <w:tmpl w:val="530A19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5C83B99"/>
    <w:multiLevelType w:val="hybridMultilevel"/>
    <w:tmpl w:val="5B7898C2"/>
    <w:lvl w:ilvl="0" w:tplc="DD746D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64C0F33"/>
    <w:multiLevelType w:val="hybridMultilevel"/>
    <w:tmpl w:val="665A25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91870AB"/>
    <w:multiLevelType w:val="hybridMultilevel"/>
    <w:tmpl w:val="8EA00B2A"/>
    <w:lvl w:ilvl="0" w:tplc="C45A5B50">
      <w:start w:val="1"/>
      <w:numFmt w:val="upperLetter"/>
      <w:lvlText w:val="%1."/>
      <w:lvlJc w:val="left"/>
      <w:pPr>
        <w:ind w:left="360" w:hanging="360"/>
      </w:pPr>
      <w:rPr>
        <w:rFonts w:ascii="Calibri" w:eastAsia="Calibri" w:hAnsi="Calibri" w:cs="Times New Roman" w:hint="default"/>
        <w:sz w:val="22"/>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nsid w:val="1EC11AFB"/>
    <w:multiLevelType w:val="hybridMultilevel"/>
    <w:tmpl w:val="8C40E57C"/>
    <w:lvl w:ilvl="0" w:tplc="DD746D4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250C6E3F"/>
    <w:multiLevelType w:val="hybridMultilevel"/>
    <w:tmpl w:val="815AE87E"/>
    <w:lvl w:ilvl="0" w:tplc="D3C613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D1948C3"/>
    <w:multiLevelType w:val="hybridMultilevel"/>
    <w:tmpl w:val="A7921A4C"/>
    <w:lvl w:ilvl="0" w:tplc="0419000F">
      <w:start w:val="1"/>
      <w:numFmt w:val="decimal"/>
      <w:lvlText w:val="%1."/>
      <w:lvlJc w:val="left"/>
      <w:pPr>
        <w:ind w:left="720" w:hanging="360"/>
      </w:pPr>
    </w:lvl>
    <w:lvl w:ilvl="1" w:tplc="54501506">
      <w:start w:val="1"/>
      <w:numFmt w:val="upperLetter"/>
      <w:lvlText w:val="%2."/>
      <w:lvlJc w:val="left"/>
      <w:pPr>
        <w:ind w:left="2145" w:hanging="106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BE1D8B"/>
    <w:multiLevelType w:val="hybridMultilevel"/>
    <w:tmpl w:val="D5D4D67A"/>
    <w:lvl w:ilvl="0" w:tplc="6BF62D9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E1C2988"/>
    <w:multiLevelType w:val="hybridMultilevel"/>
    <w:tmpl w:val="54280374"/>
    <w:lvl w:ilvl="0" w:tplc="BEFA1142">
      <w:start w:val="1"/>
      <w:numFmt w:val="decimal"/>
      <w:lvlText w:val="%1"/>
      <w:lvlJc w:val="left"/>
      <w:pPr>
        <w:ind w:left="1440" w:hanging="360"/>
      </w:pPr>
      <w:rPr>
        <w:rFonts w:hint="default"/>
        <w:sz w:val="24"/>
        <w:szCs w:val="24"/>
        <w:lang w:val="en-U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2EBA5323"/>
    <w:multiLevelType w:val="hybridMultilevel"/>
    <w:tmpl w:val="590A4DD6"/>
    <w:lvl w:ilvl="0" w:tplc="DD746D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2F5BFC"/>
    <w:multiLevelType w:val="hybridMultilevel"/>
    <w:tmpl w:val="3AA2E0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0561135"/>
    <w:multiLevelType w:val="hybridMultilevel"/>
    <w:tmpl w:val="BA585C06"/>
    <w:lvl w:ilvl="0" w:tplc="DD746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9F61FD"/>
    <w:multiLevelType w:val="hybridMultilevel"/>
    <w:tmpl w:val="FCE0BC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1C21A7A"/>
    <w:multiLevelType w:val="hybridMultilevel"/>
    <w:tmpl w:val="684233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30C19E0"/>
    <w:multiLevelType w:val="hybridMultilevel"/>
    <w:tmpl w:val="DF100970"/>
    <w:lvl w:ilvl="0" w:tplc="DD746D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362049E"/>
    <w:multiLevelType w:val="hybridMultilevel"/>
    <w:tmpl w:val="4C82A0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3952932"/>
    <w:multiLevelType w:val="hybridMultilevel"/>
    <w:tmpl w:val="8110D19C"/>
    <w:lvl w:ilvl="0" w:tplc="0D189EC0">
      <w:start w:val="1"/>
      <w:numFmt w:val="decimal"/>
      <w:lvlText w:val="%1."/>
      <w:lvlJc w:val="left"/>
      <w:pPr>
        <w:ind w:left="720" w:hanging="360"/>
      </w:pPr>
      <w:rPr>
        <w:rFonts w:hint="default"/>
        <w:sz w:val="24"/>
        <w:szCs w:val="24"/>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8A3788"/>
    <w:multiLevelType w:val="hybridMultilevel"/>
    <w:tmpl w:val="4ED251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3CCA5099"/>
    <w:multiLevelType w:val="hybridMultilevel"/>
    <w:tmpl w:val="6D0609AE"/>
    <w:lvl w:ilvl="0" w:tplc="DD746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E981DC8"/>
    <w:multiLevelType w:val="hybridMultilevel"/>
    <w:tmpl w:val="6574AFD4"/>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6">
    <w:nsid w:val="3FCB0B7D"/>
    <w:multiLevelType w:val="hybridMultilevel"/>
    <w:tmpl w:val="54280374"/>
    <w:lvl w:ilvl="0" w:tplc="BEFA1142">
      <w:start w:val="1"/>
      <w:numFmt w:val="decimal"/>
      <w:lvlText w:val="%1"/>
      <w:lvlJc w:val="left"/>
      <w:pPr>
        <w:ind w:left="1440" w:hanging="360"/>
      </w:pPr>
      <w:rPr>
        <w:rFonts w:hint="default"/>
        <w:sz w:val="24"/>
        <w:szCs w:val="24"/>
        <w:lang w:val="en-U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0D31351"/>
    <w:multiLevelType w:val="multilevel"/>
    <w:tmpl w:val="63FE695A"/>
    <w:lvl w:ilvl="0">
      <w:start w:val="1"/>
      <w:numFmt w:val="decimal"/>
      <w:lvlText w:val="%1"/>
      <w:lvlJc w:val="left"/>
      <w:pPr>
        <w:tabs>
          <w:tab w:val="num" w:pos="360"/>
        </w:tabs>
        <w:ind w:left="360" w:hanging="360"/>
      </w:pPr>
      <w:rPr>
        <w:b w:val="0"/>
      </w:rPr>
    </w:lvl>
    <w:lvl w:ilvl="1">
      <w:start w:val="1"/>
      <w:numFmt w:val="bullet"/>
      <w:lvlText w:val=""/>
      <w:lvlJc w:val="left"/>
      <w:pPr>
        <w:tabs>
          <w:tab w:val="num" w:pos="1184"/>
        </w:tabs>
        <w:ind w:left="1184" w:hanging="360"/>
      </w:pPr>
      <w:rPr>
        <w:rFonts w:ascii="Symbol" w:hAnsi="Symbol" w:hint="default"/>
        <w:b w:val="0"/>
      </w:rPr>
    </w:lvl>
    <w:lvl w:ilvl="2">
      <w:start w:val="1"/>
      <w:numFmt w:val="decimal"/>
      <w:lvlText w:val="%1.%2.%3"/>
      <w:lvlJc w:val="left"/>
      <w:pPr>
        <w:tabs>
          <w:tab w:val="num" w:pos="2368"/>
        </w:tabs>
        <w:ind w:left="2368" w:hanging="720"/>
      </w:pPr>
      <w:rPr>
        <w:b w:val="0"/>
      </w:rPr>
    </w:lvl>
    <w:lvl w:ilvl="3">
      <w:start w:val="1"/>
      <w:numFmt w:val="decimal"/>
      <w:lvlText w:val="%1.%2.%3.%4"/>
      <w:lvlJc w:val="left"/>
      <w:pPr>
        <w:tabs>
          <w:tab w:val="num" w:pos="3192"/>
        </w:tabs>
        <w:ind w:left="3192" w:hanging="720"/>
      </w:pPr>
      <w:rPr>
        <w:b w:val="0"/>
      </w:rPr>
    </w:lvl>
    <w:lvl w:ilvl="4">
      <w:start w:val="1"/>
      <w:numFmt w:val="decimal"/>
      <w:lvlText w:val="%1.%2.%3.%4.%5"/>
      <w:lvlJc w:val="left"/>
      <w:pPr>
        <w:tabs>
          <w:tab w:val="num" w:pos="4376"/>
        </w:tabs>
        <w:ind w:left="4376" w:hanging="1080"/>
      </w:pPr>
      <w:rPr>
        <w:b w:val="0"/>
      </w:rPr>
    </w:lvl>
    <w:lvl w:ilvl="5">
      <w:start w:val="1"/>
      <w:numFmt w:val="decimal"/>
      <w:lvlText w:val="%1.%2.%3.%4.%5.%6"/>
      <w:lvlJc w:val="left"/>
      <w:pPr>
        <w:tabs>
          <w:tab w:val="num" w:pos="5200"/>
        </w:tabs>
        <w:ind w:left="5200" w:hanging="1080"/>
      </w:pPr>
      <w:rPr>
        <w:b w:val="0"/>
      </w:rPr>
    </w:lvl>
    <w:lvl w:ilvl="6">
      <w:start w:val="1"/>
      <w:numFmt w:val="decimal"/>
      <w:lvlText w:val="%1.%2.%3.%4.%5.%6.%7"/>
      <w:lvlJc w:val="left"/>
      <w:pPr>
        <w:tabs>
          <w:tab w:val="num" w:pos="6384"/>
        </w:tabs>
        <w:ind w:left="6384" w:hanging="1440"/>
      </w:pPr>
      <w:rPr>
        <w:b w:val="0"/>
      </w:rPr>
    </w:lvl>
    <w:lvl w:ilvl="7">
      <w:start w:val="1"/>
      <w:numFmt w:val="decimal"/>
      <w:lvlText w:val="%1.%2.%3.%4.%5.%6.%7.%8"/>
      <w:lvlJc w:val="left"/>
      <w:pPr>
        <w:tabs>
          <w:tab w:val="num" w:pos="7208"/>
        </w:tabs>
        <w:ind w:left="7208" w:hanging="1440"/>
      </w:pPr>
      <w:rPr>
        <w:b w:val="0"/>
      </w:rPr>
    </w:lvl>
    <w:lvl w:ilvl="8">
      <w:start w:val="1"/>
      <w:numFmt w:val="decimal"/>
      <w:lvlText w:val="%1.%2.%3.%4.%5.%6.%7.%8.%9"/>
      <w:lvlJc w:val="left"/>
      <w:pPr>
        <w:tabs>
          <w:tab w:val="num" w:pos="8392"/>
        </w:tabs>
        <w:ind w:left="8392" w:hanging="1800"/>
      </w:pPr>
      <w:rPr>
        <w:b w:val="0"/>
      </w:rPr>
    </w:lvl>
  </w:abstractNum>
  <w:abstractNum w:abstractNumId="38">
    <w:nsid w:val="40D850D3"/>
    <w:multiLevelType w:val="hybridMultilevel"/>
    <w:tmpl w:val="F9A4B3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nsid w:val="41702813"/>
    <w:multiLevelType w:val="hybridMultilevel"/>
    <w:tmpl w:val="7B085698"/>
    <w:lvl w:ilvl="0" w:tplc="38BA9E7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419E1F76"/>
    <w:multiLevelType w:val="hybridMultilevel"/>
    <w:tmpl w:val="387C4322"/>
    <w:lvl w:ilvl="0" w:tplc="DD746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1AB0D5C"/>
    <w:multiLevelType w:val="hybridMultilevel"/>
    <w:tmpl w:val="1F9E5B98"/>
    <w:lvl w:ilvl="0" w:tplc="0419000F">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3AF4086"/>
    <w:multiLevelType w:val="hybridMultilevel"/>
    <w:tmpl w:val="2B84B6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45DF4D01"/>
    <w:multiLevelType w:val="hybridMultilevel"/>
    <w:tmpl w:val="D310B4DC"/>
    <w:lvl w:ilvl="0" w:tplc="CD1EA39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46AC64DE"/>
    <w:multiLevelType w:val="hybridMultilevel"/>
    <w:tmpl w:val="EAC081F2"/>
    <w:lvl w:ilvl="0" w:tplc="BEFA1142">
      <w:start w:val="1"/>
      <w:numFmt w:val="decimal"/>
      <w:lvlText w:val="%1"/>
      <w:lvlJc w:val="left"/>
      <w:pPr>
        <w:ind w:left="1440" w:hanging="360"/>
      </w:pPr>
      <w:rPr>
        <w:rFonts w:hint="default"/>
        <w:sz w:val="24"/>
        <w:szCs w:val="24"/>
        <w:lang w:val="en-U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nsid w:val="46F31489"/>
    <w:multiLevelType w:val="hybridMultilevel"/>
    <w:tmpl w:val="73727506"/>
    <w:lvl w:ilvl="0" w:tplc="25A0C678">
      <w:start w:val="1"/>
      <w:numFmt w:val="decimal"/>
      <w:lvlText w:val="%1)"/>
      <w:lvlJc w:val="left"/>
      <w:pPr>
        <w:ind w:left="786"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nsid w:val="482048EE"/>
    <w:multiLevelType w:val="hybridMultilevel"/>
    <w:tmpl w:val="1458DE40"/>
    <w:lvl w:ilvl="0" w:tplc="DD746D42">
      <w:start w:val="1"/>
      <w:numFmt w:val="bullet"/>
      <w:lvlText w:val=""/>
      <w:lvlJc w:val="left"/>
      <w:pPr>
        <w:ind w:left="720" w:hanging="360"/>
      </w:pPr>
      <w:rPr>
        <w:rFonts w:ascii="Symbol" w:hAnsi="Symbol" w:hint="default"/>
      </w:rPr>
    </w:lvl>
    <w:lvl w:ilvl="1" w:tplc="DD746D4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86931DF"/>
    <w:multiLevelType w:val="hybridMultilevel"/>
    <w:tmpl w:val="7AAEDBD4"/>
    <w:lvl w:ilvl="0" w:tplc="8E84C796">
      <w:start w:val="1"/>
      <w:numFmt w:val="decimal"/>
      <w:lvlText w:val="%1."/>
      <w:lvlJc w:val="left"/>
      <w:pPr>
        <w:tabs>
          <w:tab w:val="num" w:pos="1728"/>
        </w:tabs>
        <w:ind w:left="1728" w:hanging="102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48">
    <w:nsid w:val="4AF6159B"/>
    <w:multiLevelType w:val="hybridMultilevel"/>
    <w:tmpl w:val="04E2B17C"/>
    <w:lvl w:ilvl="0" w:tplc="DD746D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C4D65C8"/>
    <w:multiLevelType w:val="hybridMultilevel"/>
    <w:tmpl w:val="F0F0D3A8"/>
    <w:lvl w:ilvl="0" w:tplc="DD746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E4E4078"/>
    <w:multiLevelType w:val="hybridMultilevel"/>
    <w:tmpl w:val="1EB0945E"/>
    <w:lvl w:ilvl="0" w:tplc="DD746D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7243A70"/>
    <w:multiLevelType w:val="hybridMultilevel"/>
    <w:tmpl w:val="5F3CFA56"/>
    <w:lvl w:ilvl="0" w:tplc="E218457C">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5E715D71"/>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6816"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3">
    <w:nsid w:val="62006500"/>
    <w:multiLevelType w:val="hybridMultilevel"/>
    <w:tmpl w:val="EAC081F2"/>
    <w:lvl w:ilvl="0" w:tplc="BEFA1142">
      <w:start w:val="1"/>
      <w:numFmt w:val="decimal"/>
      <w:lvlText w:val="%1"/>
      <w:lvlJc w:val="left"/>
      <w:pPr>
        <w:ind w:left="1440" w:hanging="360"/>
      </w:pPr>
      <w:rPr>
        <w:rFonts w:hint="default"/>
        <w:sz w:val="24"/>
        <w:szCs w:val="24"/>
        <w:lang w:val="en-U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6398772D"/>
    <w:multiLevelType w:val="hybridMultilevel"/>
    <w:tmpl w:val="8B189E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63A8733E"/>
    <w:multiLevelType w:val="hybridMultilevel"/>
    <w:tmpl w:val="7304F446"/>
    <w:lvl w:ilvl="0" w:tplc="E218457C">
      <w:start w:val="1"/>
      <w:numFmt w:val="decimal"/>
      <w:lvlText w:val="%1"/>
      <w:lvlJc w:val="left"/>
      <w:pPr>
        <w:ind w:left="360" w:hanging="360"/>
      </w:pPr>
      <w:rPr>
        <w:rFonts w:hint="default"/>
        <w:sz w:val="24"/>
        <w:szCs w:val="24"/>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69907CFA"/>
    <w:multiLevelType w:val="hybridMultilevel"/>
    <w:tmpl w:val="C068DEBE"/>
    <w:lvl w:ilvl="0" w:tplc="DD746D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AC0031E"/>
    <w:multiLevelType w:val="hybridMultilevel"/>
    <w:tmpl w:val="927C3D86"/>
    <w:lvl w:ilvl="0" w:tplc="DA769238">
      <w:start w:val="1"/>
      <w:numFmt w:val="bullet"/>
      <w:lvlText w:val=""/>
      <w:lvlJc w:val="left"/>
      <w:pPr>
        <w:tabs>
          <w:tab w:val="num" w:pos="1080"/>
        </w:tabs>
        <w:ind w:left="1080" w:hanging="360"/>
      </w:pPr>
      <w:rPr>
        <w:rFonts w:ascii="Symbol" w:hAnsi="Symbol" w:cs="Times New Roman" w:hint="default"/>
        <w:color w:val="auto"/>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58">
    <w:nsid w:val="6AD37E6A"/>
    <w:multiLevelType w:val="hybridMultilevel"/>
    <w:tmpl w:val="DD86D6A0"/>
    <w:lvl w:ilvl="0" w:tplc="DD746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ADA6ED9"/>
    <w:multiLevelType w:val="hybridMultilevel"/>
    <w:tmpl w:val="B624EFFE"/>
    <w:lvl w:ilvl="0" w:tplc="DD746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AE820AD"/>
    <w:multiLevelType w:val="hybridMultilevel"/>
    <w:tmpl w:val="929606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nsid w:val="6BC81685"/>
    <w:multiLevelType w:val="hybridMultilevel"/>
    <w:tmpl w:val="51603138"/>
    <w:lvl w:ilvl="0" w:tplc="DD746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DD746D42">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F0B3653"/>
    <w:multiLevelType w:val="hybridMultilevel"/>
    <w:tmpl w:val="AFDAE976"/>
    <w:lvl w:ilvl="0" w:tplc="DD746D4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3">
    <w:nsid w:val="70A36048"/>
    <w:multiLevelType w:val="hybridMultilevel"/>
    <w:tmpl w:val="E8EA2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12C71C5"/>
    <w:multiLevelType w:val="hybridMultilevel"/>
    <w:tmpl w:val="DB24892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nsid w:val="72015761"/>
    <w:multiLevelType w:val="hybridMultilevel"/>
    <w:tmpl w:val="4266B4C6"/>
    <w:lvl w:ilvl="0" w:tplc="70F2847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737F31AE"/>
    <w:multiLevelType w:val="hybridMultilevel"/>
    <w:tmpl w:val="3BF0B9D8"/>
    <w:lvl w:ilvl="0" w:tplc="04190019">
      <w:start w:val="1"/>
      <w:numFmt w:val="bullet"/>
      <w:lvlText w:val="-"/>
      <w:lvlJc w:val="left"/>
      <w:pPr>
        <w:tabs>
          <w:tab w:val="num" w:pos="3225"/>
        </w:tabs>
        <w:ind w:left="3225" w:hanging="360"/>
      </w:pPr>
      <w:rPr>
        <w:rFonts w:ascii="Courier New" w:hAnsi="Courier New"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67">
    <w:nsid w:val="73FF524B"/>
    <w:multiLevelType w:val="hybridMultilevel"/>
    <w:tmpl w:val="9FF04EE2"/>
    <w:lvl w:ilvl="0" w:tplc="6610E804">
      <w:start w:val="1"/>
      <w:numFmt w:val="decimal"/>
      <w:lvlText w:val="%1."/>
      <w:lvlJc w:val="left"/>
      <w:pPr>
        <w:ind w:left="1684" w:hanging="97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8">
    <w:nsid w:val="751D2230"/>
    <w:multiLevelType w:val="hybridMultilevel"/>
    <w:tmpl w:val="A6D84800"/>
    <w:lvl w:ilvl="0" w:tplc="0419000F">
      <w:start w:val="1"/>
      <w:numFmt w:val="decimal"/>
      <w:lvlText w:val="%1."/>
      <w:lvlJc w:val="left"/>
      <w:pPr>
        <w:ind w:left="360"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69">
    <w:nsid w:val="754E09E2"/>
    <w:multiLevelType w:val="hybridMultilevel"/>
    <w:tmpl w:val="AB5A2E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75FA40B8"/>
    <w:multiLevelType w:val="hybridMultilevel"/>
    <w:tmpl w:val="00503EFA"/>
    <w:lvl w:ilvl="0" w:tplc="D67CDC5A">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795461CA"/>
    <w:multiLevelType w:val="hybridMultilevel"/>
    <w:tmpl w:val="AC48E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A0E50D9"/>
    <w:multiLevelType w:val="hybridMultilevel"/>
    <w:tmpl w:val="AA8679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7CBF11B1"/>
    <w:multiLevelType w:val="hybridMultilevel"/>
    <w:tmpl w:val="A96E52AC"/>
    <w:lvl w:ilvl="0" w:tplc="DD746D42">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4">
    <w:nsid w:val="7D422DC9"/>
    <w:multiLevelType w:val="hybridMultilevel"/>
    <w:tmpl w:val="5F3CFA56"/>
    <w:lvl w:ilvl="0" w:tplc="E218457C">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7DE62636"/>
    <w:multiLevelType w:val="hybridMultilevel"/>
    <w:tmpl w:val="2FDA41D2"/>
    <w:lvl w:ilvl="0" w:tplc="DD746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71"/>
  </w:num>
  <w:num w:numId="3">
    <w:abstractNumId w:val="52"/>
  </w:num>
  <w:num w:numId="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72"/>
  </w:num>
  <w:num w:numId="8">
    <w:abstractNumId w:val="69"/>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6"/>
  </w:num>
  <w:num w:numId="16">
    <w:abstractNumId w:val="57"/>
  </w:num>
  <w:num w:numId="17">
    <w:abstractNumId w:val="41"/>
  </w:num>
  <w:num w:numId="18">
    <w:abstractNumId w:val="33"/>
  </w:num>
  <w:num w:numId="19">
    <w:abstractNumId w:val="16"/>
  </w:num>
  <w:num w:numId="20">
    <w:abstractNumId w:val="17"/>
  </w:num>
  <w:num w:numId="21">
    <w:abstractNumId w:val="44"/>
  </w:num>
  <w:num w:numId="22">
    <w:abstractNumId w:val="55"/>
  </w:num>
  <w:num w:numId="23">
    <w:abstractNumId w:val="38"/>
  </w:num>
  <w:num w:numId="24">
    <w:abstractNumId w:val="10"/>
  </w:num>
  <w:num w:numId="25">
    <w:abstractNumId w:val="56"/>
  </w:num>
  <w:num w:numId="2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60"/>
  </w:num>
  <w:num w:numId="2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num>
  <w:num w:numId="31">
    <w:abstractNumId w:val="37"/>
  </w:num>
  <w:num w:numId="32">
    <w:abstractNumId w:val="20"/>
  </w:num>
  <w:num w:numId="33">
    <w:abstractNumId w:val="62"/>
  </w:num>
  <w:num w:numId="34">
    <w:abstractNumId w:val="40"/>
  </w:num>
  <w:num w:numId="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59"/>
  </w:num>
  <w:num w:numId="38">
    <w:abstractNumId w:val="14"/>
  </w:num>
  <w:num w:numId="39">
    <w:abstractNumId w:val="49"/>
  </w:num>
  <w:num w:numId="40">
    <w:abstractNumId w:val="34"/>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73"/>
  </w:num>
  <w:num w:numId="48">
    <w:abstractNumId w:val="25"/>
  </w:num>
  <w:num w:numId="49">
    <w:abstractNumId w:val="58"/>
  </w:num>
  <w:num w:numId="50">
    <w:abstractNumId w:val="22"/>
  </w:num>
  <w:num w:numId="51">
    <w:abstractNumId w:val="63"/>
  </w:num>
  <w:num w:numId="52">
    <w:abstractNumId w:val="26"/>
  </w:num>
  <w:num w:numId="53">
    <w:abstractNumId w:val="1"/>
    <w:lvlOverride w:ilvl="0">
      <w:startOverride w:val="1"/>
    </w:lvlOverride>
  </w:num>
  <w:num w:numId="54">
    <w:abstractNumId w:val="2"/>
  </w:num>
  <w:num w:numId="55">
    <w:abstractNumId w:val="39"/>
  </w:num>
  <w:num w:numId="56">
    <w:abstractNumId w:val="0"/>
  </w:num>
  <w:num w:numId="57">
    <w:abstractNumId w:val="31"/>
  </w:num>
  <w:num w:numId="58">
    <w:abstractNumId w:val="42"/>
  </w:num>
  <w:num w:numId="59">
    <w:abstractNumId w:val="11"/>
  </w:num>
  <w:num w:numId="60">
    <w:abstractNumId w:val="30"/>
  </w:num>
  <w:num w:numId="61">
    <w:abstractNumId w:val="65"/>
  </w:num>
  <w:num w:numId="62">
    <w:abstractNumId w:val="47"/>
  </w:num>
  <w:num w:numId="63">
    <w:abstractNumId w:val="66"/>
  </w:num>
  <w:num w:numId="64">
    <w:abstractNumId w:val="13"/>
  </w:num>
  <w:num w:numId="65">
    <w:abstractNumId w:val="21"/>
  </w:num>
  <w:num w:numId="66">
    <w:abstractNumId w:val="23"/>
  </w:num>
  <w:num w:numId="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64"/>
  </w:num>
  <w:num w:numId="71">
    <w:abstractNumId w:val="61"/>
  </w:num>
  <w:num w:numId="72">
    <w:abstractNumId w:val="75"/>
  </w:num>
  <w:num w:numId="73">
    <w:abstractNumId w:val="5"/>
  </w:num>
  <w:num w:numId="74">
    <w:abstractNumId w:val="32"/>
  </w:num>
  <w:num w:numId="75">
    <w:abstractNumId w:val="4"/>
  </w:num>
  <w:num w:numId="76">
    <w:abstractNumId w:val="29"/>
  </w:num>
  <w:num w:numId="77">
    <w:abstractNumId w:val="51"/>
  </w:num>
  <w:num w:numId="78">
    <w:abstractNumId w:val="36"/>
  </w:num>
  <w:num w:numId="79">
    <w:abstractNumId w:val="24"/>
  </w:num>
  <w:num w:numId="80">
    <w:abstractNumId w:val="5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504"/>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4A1A"/>
    <w:rsid w:val="0000164C"/>
    <w:rsid w:val="0000226C"/>
    <w:rsid w:val="000079CF"/>
    <w:rsid w:val="000109B7"/>
    <w:rsid w:val="000112D9"/>
    <w:rsid w:val="00011B01"/>
    <w:rsid w:val="00015650"/>
    <w:rsid w:val="000204CD"/>
    <w:rsid w:val="00030138"/>
    <w:rsid w:val="0003057E"/>
    <w:rsid w:val="000319BA"/>
    <w:rsid w:val="0003215C"/>
    <w:rsid w:val="00033730"/>
    <w:rsid w:val="000341F3"/>
    <w:rsid w:val="0003428E"/>
    <w:rsid w:val="00043AE4"/>
    <w:rsid w:val="000446AF"/>
    <w:rsid w:val="00051629"/>
    <w:rsid w:val="000543FA"/>
    <w:rsid w:val="00055B3B"/>
    <w:rsid w:val="00056A9D"/>
    <w:rsid w:val="00057345"/>
    <w:rsid w:val="00057A44"/>
    <w:rsid w:val="00057FF1"/>
    <w:rsid w:val="00065CB7"/>
    <w:rsid w:val="000678D8"/>
    <w:rsid w:val="0007409A"/>
    <w:rsid w:val="0007438B"/>
    <w:rsid w:val="0008143D"/>
    <w:rsid w:val="00082584"/>
    <w:rsid w:val="00085DE8"/>
    <w:rsid w:val="00087FC6"/>
    <w:rsid w:val="000A1EF2"/>
    <w:rsid w:val="000B1F48"/>
    <w:rsid w:val="000B52BB"/>
    <w:rsid w:val="000C088F"/>
    <w:rsid w:val="000C1CDE"/>
    <w:rsid w:val="000C26D8"/>
    <w:rsid w:val="000C4CEA"/>
    <w:rsid w:val="000D00CA"/>
    <w:rsid w:val="000D065D"/>
    <w:rsid w:val="000D11DC"/>
    <w:rsid w:val="000D2EB6"/>
    <w:rsid w:val="000D31D6"/>
    <w:rsid w:val="000D6B17"/>
    <w:rsid w:val="000E6BB7"/>
    <w:rsid w:val="000E6C5F"/>
    <w:rsid w:val="000F2D08"/>
    <w:rsid w:val="000F37B4"/>
    <w:rsid w:val="00107F54"/>
    <w:rsid w:val="00110558"/>
    <w:rsid w:val="00112C47"/>
    <w:rsid w:val="00112E9F"/>
    <w:rsid w:val="00117C46"/>
    <w:rsid w:val="00125C3A"/>
    <w:rsid w:val="00140166"/>
    <w:rsid w:val="001417E8"/>
    <w:rsid w:val="00141B3A"/>
    <w:rsid w:val="00145DE6"/>
    <w:rsid w:val="00154B67"/>
    <w:rsid w:val="001674ED"/>
    <w:rsid w:val="00167B12"/>
    <w:rsid w:val="00167D20"/>
    <w:rsid w:val="00171123"/>
    <w:rsid w:val="001712AD"/>
    <w:rsid w:val="00175117"/>
    <w:rsid w:val="00175E5C"/>
    <w:rsid w:val="00182CC4"/>
    <w:rsid w:val="00187C42"/>
    <w:rsid w:val="001904ED"/>
    <w:rsid w:val="00190DF6"/>
    <w:rsid w:val="0019126B"/>
    <w:rsid w:val="0019423A"/>
    <w:rsid w:val="001A164C"/>
    <w:rsid w:val="001A28BE"/>
    <w:rsid w:val="001B035C"/>
    <w:rsid w:val="001C13C4"/>
    <w:rsid w:val="001C5DEA"/>
    <w:rsid w:val="001C6D1D"/>
    <w:rsid w:val="001D1E8C"/>
    <w:rsid w:val="001D7F31"/>
    <w:rsid w:val="001E1F56"/>
    <w:rsid w:val="001E1F5B"/>
    <w:rsid w:val="001E2C8C"/>
    <w:rsid w:val="001E44B1"/>
    <w:rsid w:val="001F0C2F"/>
    <w:rsid w:val="001F4A1D"/>
    <w:rsid w:val="00201161"/>
    <w:rsid w:val="00201BE8"/>
    <w:rsid w:val="002142C6"/>
    <w:rsid w:val="002156D1"/>
    <w:rsid w:val="00221027"/>
    <w:rsid w:val="00227334"/>
    <w:rsid w:val="00227962"/>
    <w:rsid w:val="00230E0D"/>
    <w:rsid w:val="002349C7"/>
    <w:rsid w:val="00235BF2"/>
    <w:rsid w:val="00236FC1"/>
    <w:rsid w:val="00245AD9"/>
    <w:rsid w:val="002530B0"/>
    <w:rsid w:val="0025335D"/>
    <w:rsid w:val="002538CE"/>
    <w:rsid w:val="00253E3E"/>
    <w:rsid w:val="00254069"/>
    <w:rsid w:val="00254367"/>
    <w:rsid w:val="00255DE6"/>
    <w:rsid w:val="00264D86"/>
    <w:rsid w:val="00265E38"/>
    <w:rsid w:val="00274849"/>
    <w:rsid w:val="002756F4"/>
    <w:rsid w:val="002766AD"/>
    <w:rsid w:val="00276FE9"/>
    <w:rsid w:val="00282386"/>
    <w:rsid w:val="0028417D"/>
    <w:rsid w:val="00285735"/>
    <w:rsid w:val="00287695"/>
    <w:rsid w:val="00290121"/>
    <w:rsid w:val="00290D7E"/>
    <w:rsid w:val="00294D29"/>
    <w:rsid w:val="002A0AB3"/>
    <w:rsid w:val="002A33C0"/>
    <w:rsid w:val="002B158B"/>
    <w:rsid w:val="002B2AF3"/>
    <w:rsid w:val="002B3C5E"/>
    <w:rsid w:val="002B3D42"/>
    <w:rsid w:val="002B5534"/>
    <w:rsid w:val="002B7C0B"/>
    <w:rsid w:val="002C1AC9"/>
    <w:rsid w:val="002C5BE8"/>
    <w:rsid w:val="002D07B0"/>
    <w:rsid w:val="002D097F"/>
    <w:rsid w:val="002D40CA"/>
    <w:rsid w:val="002D48AF"/>
    <w:rsid w:val="002D5A03"/>
    <w:rsid w:val="002E0951"/>
    <w:rsid w:val="002E4D65"/>
    <w:rsid w:val="002F1CF5"/>
    <w:rsid w:val="002F4493"/>
    <w:rsid w:val="002F5713"/>
    <w:rsid w:val="003009E0"/>
    <w:rsid w:val="00302E08"/>
    <w:rsid w:val="00303B3B"/>
    <w:rsid w:val="00305A77"/>
    <w:rsid w:val="003066C2"/>
    <w:rsid w:val="00306A8D"/>
    <w:rsid w:val="003076D6"/>
    <w:rsid w:val="00307735"/>
    <w:rsid w:val="003120A9"/>
    <w:rsid w:val="00325736"/>
    <w:rsid w:val="003301B3"/>
    <w:rsid w:val="003341C7"/>
    <w:rsid w:val="0033560C"/>
    <w:rsid w:val="00337100"/>
    <w:rsid w:val="003371BE"/>
    <w:rsid w:val="003377C2"/>
    <w:rsid w:val="003413BA"/>
    <w:rsid w:val="00351496"/>
    <w:rsid w:val="00356146"/>
    <w:rsid w:val="0036032B"/>
    <w:rsid w:val="0036232E"/>
    <w:rsid w:val="00362E01"/>
    <w:rsid w:val="00370C99"/>
    <w:rsid w:val="00371027"/>
    <w:rsid w:val="003720F8"/>
    <w:rsid w:val="0037440F"/>
    <w:rsid w:val="003759B2"/>
    <w:rsid w:val="00375BFD"/>
    <w:rsid w:val="003844C1"/>
    <w:rsid w:val="00385B25"/>
    <w:rsid w:val="0038654D"/>
    <w:rsid w:val="00392452"/>
    <w:rsid w:val="0039335D"/>
    <w:rsid w:val="003936D3"/>
    <w:rsid w:val="003956E3"/>
    <w:rsid w:val="00396846"/>
    <w:rsid w:val="003A2363"/>
    <w:rsid w:val="003A3BF8"/>
    <w:rsid w:val="003A464E"/>
    <w:rsid w:val="003A5EA9"/>
    <w:rsid w:val="003A6CEA"/>
    <w:rsid w:val="003B00F7"/>
    <w:rsid w:val="003B3EBD"/>
    <w:rsid w:val="003B49F0"/>
    <w:rsid w:val="003C3EB5"/>
    <w:rsid w:val="003C6679"/>
    <w:rsid w:val="003C7192"/>
    <w:rsid w:val="003D2D26"/>
    <w:rsid w:val="003D43FE"/>
    <w:rsid w:val="003D4BA4"/>
    <w:rsid w:val="003D64FC"/>
    <w:rsid w:val="003D6A7C"/>
    <w:rsid w:val="003F1FD0"/>
    <w:rsid w:val="00402C20"/>
    <w:rsid w:val="00402C36"/>
    <w:rsid w:val="004037D4"/>
    <w:rsid w:val="00406889"/>
    <w:rsid w:val="0040761F"/>
    <w:rsid w:val="00407826"/>
    <w:rsid w:val="0041123C"/>
    <w:rsid w:val="004123C8"/>
    <w:rsid w:val="00417C08"/>
    <w:rsid w:val="00420E84"/>
    <w:rsid w:val="0042114A"/>
    <w:rsid w:val="0042120C"/>
    <w:rsid w:val="00423790"/>
    <w:rsid w:val="00427338"/>
    <w:rsid w:val="004327C4"/>
    <w:rsid w:val="004357D5"/>
    <w:rsid w:val="0045397A"/>
    <w:rsid w:val="00456C36"/>
    <w:rsid w:val="00464F2D"/>
    <w:rsid w:val="00471FC6"/>
    <w:rsid w:val="00473358"/>
    <w:rsid w:val="00473932"/>
    <w:rsid w:val="004755BF"/>
    <w:rsid w:val="00476D1D"/>
    <w:rsid w:val="0048095D"/>
    <w:rsid w:val="00491087"/>
    <w:rsid w:val="00491CA2"/>
    <w:rsid w:val="00495DA0"/>
    <w:rsid w:val="004A1B59"/>
    <w:rsid w:val="004A1DD3"/>
    <w:rsid w:val="004A744A"/>
    <w:rsid w:val="004A7827"/>
    <w:rsid w:val="004A7CFD"/>
    <w:rsid w:val="004B178E"/>
    <w:rsid w:val="004C1E21"/>
    <w:rsid w:val="004C4A87"/>
    <w:rsid w:val="004C6A81"/>
    <w:rsid w:val="004D0001"/>
    <w:rsid w:val="004D4E86"/>
    <w:rsid w:val="004D65A0"/>
    <w:rsid w:val="004E1E8B"/>
    <w:rsid w:val="004F04D0"/>
    <w:rsid w:val="004F272D"/>
    <w:rsid w:val="004F6716"/>
    <w:rsid w:val="00503D31"/>
    <w:rsid w:val="005052F0"/>
    <w:rsid w:val="0050604C"/>
    <w:rsid w:val="00510CC6"/>
    <w:rsid w:val="00512AE2"/>
    <w:rsid w:val="0051362B"/>
    <w:rsid w:val="00516D99"/>
    <w:rsid w:val="005270B8"/>
    <w:rsid w:val="005273C5"/>
    <w:rsid w:val="0053221D"/>
    <w:rsid w:val="00535102"/>
    <w:rsid w:val="0054068E"/>
    <w:rsid w:val="0054146E"/>
    <w:rsid w:val="005453BD"/>
    <w:rsid w:val="005532FC"/>
    <w:rsid w:val="005567BF"/>
    <w:rsid w:val="00561818"/>
    <w:rsid w:val="00562547"/>
    <w:rsid w:val="00564140"/>
    <w:rsid w:val="0056566B"/>
    <w:rsid w:val="005704F0"/>
    <w:rsid w:val="0057315A"/>
    <w:rsid w:val="00581B36"/>
    <w:rsid w:val="00586281"/>
    <w:rsid w:val="00590909"/>
    <w:rsid w:val="0059148B"/>
    <w:rsid w:val="0059402B"/>
    <w:rsid w:val="0059448E"/>
    <w:rsid w:val="00597A37"/>
    <w:rsid w:val="00597BA0"/>
    <w:rsid w:val="005A3149"/>
    <w:rsid w:val="005C3CB6"/>
    <w:rsid w:val="005C4335"/>
    <w:rsid w:val="005C7431"/>
    <w:rsid w:val="005D004B"/>
    <w:rsid w:val="005D0C06"/>
    <w:rsid w:val="005D3733"/>
    <w:rsid w:val="005D4F7C"/>
    <w:rsid w:val="005D6998"/>
    <w:rsid w:val="005E0589"/>
    <w:rsid w:val="005E49A0"/>
    <w:rsid w:val="005E7A86"/>
    <w:rsid w:val="005F593A"/>
    <w:rsid w:val="005F66B6"/>
    <w:rsid w:val="00601134"/>
    <w:rsid w:val="006108EA"/>
    <w:rsid w:val="006126F9"/>
    <w:rsid w:val="006215B8"/>
    <w:rsid w:val="00623DF9"/>
    <w:rsid w:val="00627871"/>
    <w:rsid w:val="006436CA"/>
    <w:rsid w:val="00644033"/>
    <w:rsid w:val="00644A1A"/>
    <w:rsid w:val="00644BE4"/>
    <w:rsid w:val="0064538C"/>
    <w:rsid w:val="00646970"/>
    <w:rsid w:val="006551FF"/>
    <w:rsid w:val="00657D55"/>
    <w:rsid w:val="0066078B"/>
    <w:rsid w:val="00671BEB"/>
    <w:rsid w:val="00677D2D"/>
    <w:rsid w:val="006811DF"/>
    <w:rsid w:val="00683E5B"/>
    <w:rsid w:val="0068507D"/>
    <w:rsid w:val="00685FBD"/>
    <w:rsid w:val="0069024A"/>
    <w:rsid w:val="00690FE7"/>
    <w:rsid w:val="00694915"/>
    <w:rsid w:val="006A08DD"/>
    <w:rsid w:val="006B31E8"/>
    <w:rsid w:val="006C4D3D"/>
    <w:rsid w:val="006D504A"/>
    <w:rsid w:val="006F2152"/>
    <w:rsid w:val="006F555F"/>
    <w:rsid w:val="006F71B0"/>
    <w:rsid w:val="0070238A"/>
    <w:rsid w:val="007050B9"/>
    <w:rsid w:val="007101F8"/>
    <w:rsid w:val="0071440D"/>
    <w:rsid w:val="007167CE"/>
    <w:rsid w:val="00720FEB"/>
    <w:rsid w:val="007228B5"/>
    <w:rsid w:val="0072441F"/>
    <w:rsid w:val="00724E9C"/>
    <w:rsid w:val="007251A8"/>
    <w:rsid w:val="00726C2A"/>
    <w:rsid w:val="007427DC"/>
    <w:rsid w:val="007470F6"/>
    <w:rsid w:val="00747E0D"/>
    <w:rsid w:val="00751D12"/>
    <w:rsid w:val="007522AF"/>
    <w:rsid w:val="00752A81"/>
    <w:rsid w:val="007558E9"/>
    <w:rsid w:val="0075671D"/>
    <w:rsid w:val="00760434"/>
    <w:rsid w:val="00761FD5"/>
    <w:rsid w:val="00763159"/>
    <w:rsid w:val="007636F6"/>
    <w:rsid w:val="0076556F"/>
    <w:rsid w:val="00772F82"/>
    <w:rsid w:val="0077353A"/>
    <w:rsid w:val="007736B9"/>
    <w:rsid w:val="00777C6C"/>
    <w:rsid w:val="007806BB"/>
    <w:rsid w:val="0078376F"/>
    <w:rsid w:val="00783989"/>
    <w:rsid w:val="00783DB4"/>
    <w:rsid w:val="00783DCA"/>
    <w:rsid w:val="00783E38"/>
    <w:rsid w:val="00790F8D"/>
    <w:rsid w:val="0079108B"/>
    <w:rsid w:val="00797DEA"/>
    <w:rsid w:val="007A0266"/>
    <w:rsid w:val="007A2976"/>
    <w:rsid w:val="007A6569"/>
    <w:rsid w:val="007B53B2"/>
    <w:rsid w:val="007C6BAD"/>
    <w:rsid w:val="007D4D92"/>
    <w:rsid w:val="007E00D2"/>
    <w:rsid w:val="007E2567"/>
    <w:rsid w:val="007E5807"/>
    <w:rsid w:val="007E5EAB"/>
    <w:rsid w:val="007F0701"/>
    <w:rsid w:val="007F0DA0"/>
    <w:rsid w:val="007F11E8"/>
    <w:rsid w:val="007F28EB"/>
    <w:rsid w:val="007F4F14"/>
    <w:rsid w:val="00800562"/>
    <w:rsid w:val="00803028"/>
    <w:rsid w:val="00806F87"/>
    <w:rsid w:val="00807CEC"/>
    <w:rsid w:val="008151F9"/>
    <w:rsid w:val="00817489"/>
    <w:rsid w:val="008208B9"/>
    <w:rsid w:val="00823D52"/>
    <w:rsid w:val="00827968"/>
    <w:rsid w:val="00833B29"/>
    <w:rsid w:val="00834ADD"/>
    <w:rsid w:val="0083634C"/>
    <w:rsid w:val="00836B86"/>
    <w:rsid w:val="00840013"/>
    <w:rsid w:val="00842E37"/>
    <w:rsid w:val="00843115"/>
    <w:rsid w:val="008451EB"/>
    <w:rsid w:val="00846FB1"/>
    <w:rsid w:val="008563EC"/>
    <w:rsid w:val="00856AFA"/>
    <w:rsid w:val="00856E8C"/>
    <w:rsid w:val="00861AE7"/>
    <w:rsid w:val="008623A3"/>
    <w:rsid w:val="008632FF"/>
    <w:rsid w:val="00872F88"/>
    <w:rsid w:val="00874993"/>
    <w:rsid w:val="008753A1"/>
    <w:rsid w:val="00880FBE"/>
    <w:rsid w:val="00883DFF"/>
    <w:rsid w:val="00884999"/>
    <w:rsid w:val="00886918"/>
    <w:rsid w:val="0088725E"/>
    <w:rsid w:val="008901C0"/>
    <w:rsid w:val="0089308C"/>
    <w:rsid w:val="00896376"/>
    <w:rsid w:val="00897D2D"/>
    <w:rsid w:val="008A00CD"/>
    <w:rsid w:val="008A1809"/>
    <w:rsid w:val="008A2BB7"/>
    <w:rsid w:val="008A70E4"/>
    <w:rsid w:val="008A75C9"/>
    <w:rsid w:val="008B68A0"/>
    <w:rsid w:val="008C144C"/>
    <w:rsid w:val="008C627E"/>
    <w:rsid w:val="008C7392"/>
    <w:rsid w:val="008D212D"/>
    <w:rsid w:val="008D21A4"/>
    <w:rsid w:val="008D490B"/>
    <w:rsid w:val="008E683E"/>
    <w:rsid w:val="008E7A23"/>
    <w:rsid w:val="008F40E9"/>
    <w:rsid w:val="008F58BE"/>
    <w:rsid w:val="008F5F96"/>
    <w:rsid w:val="00901A5F"/>
    <w:rsid w:val="00903B58"/>
    <w:rsid w:val="00903CF0"/>
    <w:rsid w:val="009138A3"/>
    <w:rsid w:val="00922431"/>
    <w:rsid w:val="00923678"/>
    <w:rsid w:val="009252CD"/>
    <w:rsid w:val="009265D2"/>
    <w:rsid w:val="00926DF3"/>
    <w:rsid w:val="00930A50"/>
    <w:rsid w:val="009363C5"/>
    <w:rsid w:val="0094247E"/>
    <w:rsid w:val="009473A4"/>
    <w:rsid w:val="00961A9A"/>
    <w:rsid w:val="00963C0F"/>
    <w:rsid w:val="00975A3F"/>
    <w:rsid w:val="00983AC1"/>
    <w:rsid w:val="00985E6C"/>
    <w:rsid w:val="00990E3E"/>
    <w:rsid w:val="00993994"/>
    <w:rsid w:val="00993AD5"/>
    <w:rsid w:val="00994A19"/>
    <w:rsid w:val="00997D22"/>
    <w:rsid w:val="009A1D7A"/>
    <w:rsid w:val="009A1E46"/>
    <w:rsid w:val="009A3FD2"/>
    <w:rsid w:val="009A44DB"/>
    <w:rsid w:val="009A46C1"/>
    <w:rsid w:val="009A515A"/>
    <w:rsid w:val="009A6570"/>
    <w:rsid w:val="009B54F1"/>
    <w:rsid w:val="009B6A43"/>
    <w:rsid w:val="009B6B3C"/>
    <w:rsid w:val="009C7408"/>
    <w:rsid w:val="009D3413"/>
    <w:rsid w:val="009D5D8D"/>
    <w:rsid w:val="009E1065"/>
    <w:rsid w:val="009E4143"/>
    <w:rsid w:val="009F05EE"/>
    <w:rsid w:val="009F4947"/>
    <w:rsid w:val="00A033DF"/>
    <w:rsid w:val="00A05355"/>
    <w:rsid w:val="00A05E6F"/>
    <w:rsid w:val="00A06016"/>
    <w:rsid w:val="00A10EA6"/>
    <w:rsid w:val="00A11FAD"/>
    <w:rsid w:val="00A15408"/>
    <w:rsid w:val="00A20436"/>
    <w:rsid w:val="00A25C12"/>
    <w:rsid w:val="00A26E02"/>
    <w:rsid w:val="00A317B1"/>
    <w:rsid w:val="00A331D5"/>
    <w:rsid w:val="00A343D0"/>
    <w:rsid w:val="00A4013C"/>
    <w:rsid w:val="00A42729"/>
    <w:rsid w:val="00A43DA8"/>
    <w:rsid w:val="00A454A5"/>
    <w:rsid w:val="00A534F7"/>
    <w:rsid w:val="00A54936"/>
    <w:rsid w:val="00A56D22"/>
    <w:rsid w:val="00A6000C"/>
    <w:rsid w:val="00A60A68"/>
    <w:rsid w:val="00A61334"/>
    <w:rsid w:val="00A6354C"/>
    <w:rsid w:val="00A70E31"/>
    <w:rsid w:val="00A7234F"/>
    <w:rsid w:val="00A73D69"/>
    <w:rsid w:val="00A818F2"/>
    <w:rsid w:val="00A835E7"/>
    <w:rsid w:val="00A93436"/>
    <w:rsid w:val="00AA045E"/>
    <w:rsid w:val="00AA1800"/>
    <w:rsid w:val="00AA4203"/>
    <w:rsid w:val="00AA52BA"/>
    <w:rsid w:val="00AA5BDB"/>
    <w:rsid w:val="00AB4328"/>
    <w:rsid w:val="00AB4936"/>
    <w:rsid w:val="00AC15A3"/>
    <w:rsid w:val="00AC17CA"/>
    <w:rsid w:val="00AC3B75"/>
    <w:rsid w:val="00AC5B26"/>
    <w:rsid w:val="00AC5D79"/>
    <w:rsid w:val="00AC6607"/>
    <w:rsid w:val="00AD59CE"/>
    <w:rsid w:val="00AD7E76"/>
    <w:rsid w:val="00AF3F95"/>
    <w:rsid w:val="00B00A73"/>
    <w:rsid w:val="00B07115"/>
    <w:rsid w:val="00B210EE"/>
    <w:rsid w:val="00B225FD"/>
    <w:rsid w:val="00B23DFB"/>
    <w:rsid w:val="00B26B68"/>
    <w:rsid w:val="00B272BC"/>
    <w:rsid w:val="00B27315"/>
    <w:rsid w:val="00B27BED"/>
    <w:rsid w:val="00B33597"/>
    <w:rsid w:val="00B351D6"/>
    <w:rsid w:val="00B366E1"/>
    <w:rsid w:val="00B36EC1"/>
    <w:rsid w:val="00B4127A"/>
    <w:rsid w:val="00B443A4"/>
    <w:rsid w:val="00B535FD"/>
    <w:rsid w:val="00B54466"/>
    <w:rsid w:val="00B55788"/>
    <w:rsid w:val="00B60676"/>
    <w:rsid w:val="00B6235B"/>
    <w:rsid w:val="00B655A5"/>
    <w:rsid w:val="00B77AD5"/>
    <w:rsid w:val="00B85ED9"/>
    <w:rsid w:val="00B867E7"/>
    <w:rsid w:val="00B9003E"/>
    <w:rsid w:val="00B92524"/>
    <w:rsid w:val="00B961E5"/>
    <w:rsid w:val="00B9684A"/>
    <w:rsid w:val="00BA35BA"/>
    <w:rsid w:val="00BA5455"/>
    <w:rsid w:val="00BB074F"/>
    <w:rsid w:val="00BB1C95"/>
    <w:rsid w:val="00BB27ED"/>
    <w:rsid w:val="00BB424E"/>
    <w:rsid w:val="00BC09AC"/>
    <w:rsid w:val="00BC5023"/>
    <w:rsid w:val="00BD0E21"/>
    <w:rsid w:val="00BE176D"/>
    <w:rsid w:val="00BE1879"/>
    <w:rsid w:val="00BE54A4"/>
    <w:rsid w:val="00BE615C"/>
    <w:rsid w:val="00BF3061"/>
    <w:rsid w:val="00BF4D3F"/>
    <w:rsid w:val="00C04383"/>
    <w:rsid w:val="00C05A36"/>
    <w:rsid w:val="00C12214"/>
    <w:rsid w:val="00C14E63"/>
    <w:rsid w:val="00C16FFF"/>
    <w:rsid w:val="00C2568A"/>
    <w:rsid w:val="00C307FE"/>
    <w:rsid w:val="00C32A02"/>
    <w:rsid w:val="00C349CC"/>
    <w:rsid w:val="00C35301"/>
    <w:rsid w:val="00C4021A"/>
    <w:rsid w:val="00C4352F"/>
    <w:rsid w:val="00C459A6"/>
    <w:rsid w:val="00C46152"/>
    <w:rsid w:val="00C47215"/>
    <w:rsid w:val="00C51572"/>
    <w:rsid w:val="00C51C68"/>
    <w:rsid w:val="00C53C16"/>
    <w:rsid w:val="00C5474C"/>
    <w:rsid w:val="00C55754"/>
    <w:rsid w:val="00C55989"/>
    <w:rsid w:val="00C56ADF"/>
    <w:rsid w:val="00C56E42"/>
    <w:rsid w:val="00C65EB7"/>
    <w:rsid w:val="00C73FB7"/>
    <w:rsid w:val="00C755E1"/>
    <w:rsid w:val="00C7734C"/>
    <w:rsid w:val="00C813B3"/>
    <w:rsid w:val="00C86479"/>
    <w:rsid w:val="00C96A72"/>
    <w:rsid w:val="00CA092C"/>
    <w:rsid w:val="00CA0C29"/>
    <w:rsid w:val="00CB1B36"/>
    <w:rsid w:val="00CB271A"/>
    <w:rsid w:val="00CB4C33"/>
    <w:rsid w:val="00CB6C2D"/>
    <w:rsid w:val="00CB71EB"/>
    <w:rsid w:val="00CB7271"/>
    <w:rsid w:val="00CC1AF7"/>
    <w:rsid w:val="00CC5235"/>
    <w:rsid w:val="00CD0AA4"/>
    <w:rsid w:val="00CD174B"/>
    <w:rsid w:val="00CD5820"/>
    <w:rsid w:val="00CE00D5"/>
    <w:rsid w:val="00CE2028"/>
    <w:rsid w:val="00CE7592"/>
    <w:rsid w:val="00CF1A87"/>
    <w:rsid w:val="00CF4071"/>
    <w:rsid w:val="00CF6952"/>
    <w:rsid w:val="00D01F83"/>
    <w:rsid w:val="00D047E9"/>
    <w:rsid w:val="00D0752A"/>
    <w:rsid w:val="00D127D9"/>
    <w:rsid w:val="00D16642"/>
    <w:rsid w:val="00D22339"/>
    <w:rsid w:val="00D2340C"/>
    <w:rsid w:val="00D2434E"/>
    <w:rsid w:val="00D245C5"/>
    <w:rsid w:val="00D246AF"/>
    <w:rsid w:val="00D27116"/>
    <w:rsid w:val="00D30285"/>
    <w:rsid w:val="00D31759"/>
    <w:rsid w:val="00D361ED"/>
    <w:rsid w:val="00D41B48"/>
    <w:rsid w:val="00D44760"/>
    <w:rsid w:val="00D46789"/>
    <w:rsid w:val="00D50FEC"/>
    <w:rsid w:val="00D5550B"/>
    <w:rsid w:val="00D55E73"/>
    <w:rsid w:val="00D57253"/>
    <w:rsid w:val="00D574DA"/>
    <w:rsid w:val="00D610C7"/>
    <w:rsid w:val="00D61BD5"/>
    <w:rsid w:val="00D61E95"/>
    <w:rsid w:val="00D67242"/>
    <w:rsid w:val="00D676DC"/>
    <w:rsid w:val="00D730A2"/>
    <w:rsid w:val="00D7415B"/>
    <w:rsid w:val="00D75D0E"/>
    <w:rsid w:val="00D7607A"/>
    <w:rsid w:val="00D94618"/>
    <w:rsid w:val="00D951E6"/>
    <w:rsid w:val="00D96B27"/>
    <w:rsid w:val="00D979EE"/>
    <w:rsid w:val="00DA1F59"/>
    <w:rsid w:val="00DA47F6"/>
    <w:rsid w:val="00DA4F84"/>
    <w:rsid w:val="00DB7FD9"/>
    <w:rsid w:val="00DC18D1"/>
    <w:rsid w:val="00DC3A6F"/>
    <w:rsid w:val="00DC524F"/>
    <w:rsid w:val="00DC5BA9"/>
    <w:rsid w:val="00DD1FE3"/>
    <w:rsid w:val="00DD591F"/>
    <w:rsid w:val="00DE6E9C"/>
    <w:rsid w:val="00DE7CD9"/>
    <w:rsid w:val="00DF3741"/>
    <w:rsid w:val="00DF4FFB"/>
    <w:rsid w:val="00DF5654"/>
    <w:rsid w:val="00DF5AF1"/>
    <w:rsid w:val="00DF5ECB"/>
    <w:rsid w:val="00DF7576"/>
    <w:rsid w:val="00E02755"/>
    <w:rsid w:val="00E03EA8"/>
    <w:rsid w:val="00E054C4"/>
    <w:rsid w:val="00E06A19"/>
    <w:rsid w:val="00E079B3"/>
    <w:rsid w:val="00E1511D"/>
    <w:rsid w:val="00E173F5"/>
    <w:rsid w:val="00E210A6"/>
    <w:rsid w:val="00E23276"/>
    <w:rsid w:val="00E26566"/>
    <w:rsid w:val="00E31100"/>
    <w:rsid w:val="00E31DD4"/>
    <w:rsid w:val="00E321E4"/>
    <w:rsid w:val="00E37DAC"/>
    <w:rsid w:val="00E4331F"/>
    <w:rsid w:val="00E45D2F"/>
    <w:rsid w:val="00E56EE0"/>
    <w:rsid w:val="00E63BD3"/>
    <w:rsid w:val="00E64BD6"/>
    <w:rsid w:val="00E71AF7"/>
    <w:rsid w:val="00E72EEB"/>
    <w:rsid w:val="00E82519"/>
    <w:rsid w:val="00E82DBC"/>
    <w:rsid w:val="00E8341C"/>
    <w:rsid w:val="00E86779"/>
    <w:rsid w:val="00E97CE2"/>
    <w:rsid w:val="00EA22DA"/>
    <w:rsid w:val="00EA356A"/>
    <w:rsid w:val="00EA3B9A"/>
    <w:rsid w:val="00EA7CD1"/>
    <w:rsid w:val="00EB1698"/>
    <w:rsid w:val="00EB25F2"/>
    <w:rsid w:val="00EB26F1"/>
    <w:rsid w:val="00EB2C36"/>
    <w:rsid w:val="00EB59CF"/>
    <w:rsid w:val="00EB7CE7"/>
    <w:rsid w:val="00EB7F87"/>
    <w:rsid w:val="00EC7B1B"/>
    <w:rsid w:val="00ED1680"/>
    <w:rsid w:val="00ED5E7D"/>
    <w:rsid w:val="00ED60CF"/>
    <w:rsid w:val="00EE0CB6"/>
    <w:rsid w:val="00EE2019"/>
    <w:rsid w:val="00EE5C96"/>
    <w:rsid w:val="00EE65C8"/>
    <w:rsid w:val="00EF05C5"/>
    <w:rsid w:val="00EF40CE"/>
    <w:rsid w:val="00F05A31"/>
    <w:rsid w:val="00F12844"/>
    <w:rsid w:val="00F2244B"/>
    <w:rsid w:val="00F2321C"/>
    <w:rsid w:val="00F24DAC"/>
    <w:rsid w:val="00F260B4"/>
    <w:rsid w:val="00F26159"/>
    <w:rsid w:val="00F263C0"/>
    <w:rsid w:val="00F26DD3"/>
    <w:rsid w:val="00F26FE4"/>
    <w:rsid w:val="00F2784F"/>
    <w:rsid w:val="00F3531F"/>
    <w:rsid w:val="00F37E72"/>
    <w:rsid w:val="00F4393E"/>
    <w:rsid w:val="00F45D25"/>
    <w:rsid w:val="00F52204"/>
    <w:rsid w:val="00F571AB"/>
    <w:rsid w:val="00F60FFB"/>
    <w:rsid w:val="00F62DE2"/>
    <w:rsid w:val="00F64DF0"/>
    <w:rsid w:val="00F673AA"/>
    <w:rsid w:val="00F67407"/>
    <w:rsid w:val="00F67759"/>
    <w:rsid w:val="00F7467D"/>
    <w:rsid w:val="00F756D1"/>
    <w:rsid w:val="00F83DC8"/>
    <w:rsid w:val="00F84733"/>
    <w:rsid w:val="00F91D63"/>
    <w:rsid w:val="00F923B5"/>
    <w:rsid w:val="00F94673"/>
    <w:rsid w:val="00F94CC7"/>
    <w:rsid w:val="00FA0B1C"/>
    <w:rsid w:val="00FA1B22"/>
    <w:rsid w:val="00FA37E3"/>
    <w:rsid w:val="00FB4452"/>
    <w:rsid w:val="00FB6F5D"/>
    <w:rsid w:val="00FD3C52"/>
    <w:rsid w:val="00FD4218"/>
    <w:rsid w:val="00FD5B76"/>
    <w:rsid w:val="00FD5D88"/>
    <w:rsid w:val="00FD7973"/>
    <w:rsid w:val="00FF0CA9"/>
    <w:rsid w:val="00FF2C8B"/>
    <w:rsid w:val="00FF38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4"/>
    <o:shapelayout v:ext="edit">
      <o:idmap v:ext="edit" data="1,3,4"/>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2" w:uiPriority="0"/>
    <w:lsdException w:name="Strong" w:semiHidden="0" w:uiPriority="22" w:unhideWhenUsed="0" w:qFormat="1"/>
    <w:lsdException w:name="Emphasis" w:semiHidden="0" w:uiPriority="0" w:unhideWhenUsed="0" w:qFormat="1"/>
    <w:lsdException w:name="HTML Top of Form" w:uiPriority="0"/>
    <w:lsdException w:name="HTML Cite"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5BF"/>
    <w:pPr>
      <w:widowControl w:val="0"/>
      <w:suppressAutoHyphens/>
    </w:pPr>
    <w:rPr>
      <w:rFonts w:ascii="Liberation Serif" w:eastAsia="DejaVu LGC Sans" w:hAnsi="Liberation Serif" w:cs="DejaVu LGC Sans"/>
      <w:kern w:val="1"/>
      <w:sz w:val="24"/>
      <w:szCs w:val="24"/>
      <w:lang w:eastAsia="zh-CN" w:bidi="hi-IN"/>
    </w:rPr>
  </w:style>
  <w:style w:type="paragraph" w:styleId="1">
    <w:name w:val="heading 1"/>
    <w:aliases w:val="Заголовок 1 Знак Знак,Заголовок 1 Знак Знак Знак Знак,Заголовок 13,Заголовок 1 Знак Знак2, Знак,Знак"/>
    <w:basedOn w:val="a"/>
    <w:next w:val="a"/>
    <w:link w:val="10"/>
    <w:uiPriority w:val="9"/>
    <w:qFormat/>
    <w:rsid w:val="008632FF"/>
    <w:pPr>
      <w:keepNext/>
      <w:numPr>
        <w:numId w:val="3"/>
      </w:numPr>
      <w:spacing w:before="240" w:after="60"/>
      <w:outlineLvl w:val="0"/>
    </w:pPr>
    <w:rPr>
      <w:rFonts w:ascii="Cambria" w:eastAsia="Times New Roman" w:hAnsi="Cambria" w:cs="Mangal"/>
      <w:b/>
      <w:bCs/>
      <w:kern w:val="32"/>
      <w:sz w:val="32"/>
      <w:szCs w:val="29"/>
    </w:rPr>
  </w:style>
  <w:style w:type="paragraph" w:styleId="2">
    <w:name w:val="heading 2"/>
    <w:aliases w:val="Заголовок 2 Знак Знак,Заголовок 21"/>
    <w:basedOn w:val="a"/>
    <w:next w:val="a"/>
    <w:link w:val="20"/>
    <w:unhideWhenUsed/>
    <w:qFormat/>
    <w:rsid w:val="00623DF9"/>
    <w:pPr>
      <w:keepNext/>
      <w:numPr>
        <w:ilvl w:val="1"/>
        <w:numId w:val="3"/>
      </w:numPr>
      <w:spacing w:before="240" w:after="60"/>
      <w:outlineLvl w:val="1"/>
    </w:pPr>
    <w:rPr>
      <w:rFonts w:ascii="Cambria" w:eastAsia="Times New Roman" w:hAnsi="Cambria" w:cs="Mangal"/>
      <w:b/>
      <w:bCs/>
      <w:i/>
      <w:iCs/>
      <w:sz w:val="28"/>
      <w:szCs w:val="25"/>
    </w:rPr>
  </w:style>
  <w:style w:type="paragraph" w:styleId="3">
    <w:name w:val="heading 3"/>
    <w:basedOn w:val="a"/>
    <w:next w:val="a"/>
    <w:link w:val="30"/>
    <w:uiPriority w:val="9"/>
    <w:unhideWhenUsed/>
    <w:qFormat/>
    <w:rsid w:val="00623DF9"/>
    <w:pPr>
      <w:keepNext/>
      <w:numPr>
        <w:ilvl w:val="2"/>
        <w:numId w:val="3"/>
      </w:numPr>
      <w:spacing w:before="240" w:after="60"/>
      <w:outlineLvl w:val="2"/>
    </w:pPr>
    <w:rPr>
      <w:rFonts w:ascii="Cambria" w:eastAsia="Times New Roman" w:hAnsi="Cambria" w:cs="Mangal"/>
      <w:b/>
      <w:bCs/>
      <w:sz w:val="26"/>
      <w:szCs w:val="23"/>
    </w:rPr>
  </w:style>
  <w:style w:type="paragraph" w:styleId="4">
    <w:name w:val="heading 4"/>
    <w:basedOn w:val="a"/>
    <w:next w:val="a"/>
    <w:link w:val="40"/>
    <w:uiPriority w:val="9"/>
    <w:unhideWhenUsed/>
    <w:qFormat/>
    <w:rsid w:val="00623DF9"/>
    <w:pPr>
      <w:keepNext/>
      <w:numPr>
        <w:ilvl w:val="3"/>
        <w:numId w:val="3"/>
      </w:numPr>
      <w:spacing w:before="240" w:after="60"/>
      <w:outlineLvl w:val="3"/>
    </w:pPr>
    <w:rPr>
      <w:rFonts w:ascii="Calibri" w:eastAsia="Times New Roman" w:hAnsi="Calibri" w:cs="Mangal"/>
      <w:b/>
      <w:bCs/>
      <w:sz w:val="28"/>
      <w:szCs w:val="25"/>
    </w:rPr>
  </w:style>
  <w:style w:type="paragraph" w:styleId="5">
    <w:name w:val="heading 5"/>
    <w:aliases w:val="Знак3,Заголовок 5 Знак1,Заголовок 5 Знак Знак,Знак31 Знак Знак,Заголовок 5 Знак1 Знак,Заголовок 5 Знак Знак Знак,Знак31 Знак Знак Знак"/>
    <w:basedOn w:val="a"/>
    <w:next w:val="a"/>
    <w:link w:val="50"/>
    <w:uiPriority w:val="9"/>
    <w:unhideWhenUsed/>
    <w:qFormat/>
    <w:rsid w:val="00623DF9"/>
    <w:pPr>
      <w:numPr>
        <w:ilvl w:val="4"/>
        <w:numId w:val="3"/>
      </w:numPr>
      <w:spacing w:before="240" w:after="60"/>
      <w:outlineLvl w:val="4"/>
    </w:pPr>
    <w:rPr>
      <w:rFonts w:ascii="Calibri" w:eastAsia="Times New Roman" w:hAnsi="Calibri" w:cs="Mangal"/>
      <w:b/>
      <w:bCs/>
      <w:i/>
      <w:iCs/>
      <w:sz w:val="26"/>
      <w:szCs w:val="23"/>
    </w:rPr>
  </w:style>
  <w:style w:type="paragraph" w:styleId="6">
    <w:name w:val="heading 6"/>
    <w:basedOn w:val="a"/>
    <w:next w:val="a"/>
    <w:link w:val="60"/>
    <w:uiPriority w:val="9"/>
    <w:unhideWhenUsed/>
    <w:qFormat/>
    <w:rsid w:val="00623DF9"/>
    <w:pPr>
      <w:numPr>
        <w:ilvl w:val="5"/>
        <w:numId w:val="3"/>
      </w:numPr>
      <w:spacing w:before="240" w:after="60"/>
      <w:outlineLvl w:val="5"/>
    </w:pPr>
    <w:rPr>
      <w:rFonts w:ascii="Calibri" w:eastAsia="Times New Roman" w:hAnsi="Calibri" w:cs="Mangal"/>
      <w:b/>
      <w:bCs/>
      <w:sz w:val="22"/>
      <w:szCs w:val="20"/>
    </w:rPr>
  </w:style>
  <w:style w:type="paragraph" w:styleId="7">
    <w:name w:val="heading 7"/>
    <w:basedOn w:val="a"/>
    <w:next w:val="a"/>
    <w:link w:val="70"/>
    <w:uiPriority w:val="9"/>
    <w:unhideWhenUsed/>
    <w:qFormat/>
    <w:rsid w:val="00623DF9"/>
    <w:pPr>
      <w:numPr>
        <w:ilvl w:val="6"/>
        <w:numId w:val="3"/>
      </w:numPr>
      <w:spacing w:before="240" w:after="60"/>
      <w:outlineLvl w:val="6"/>
    </w:pPr>
    <w:rPr>
      <w:rFonts w:ascii="Calibri" w:eastAsia="Times New Roman" w:hAnsi="Calibri" w:cs="Mangal"/>
      <w:szCs w:val="21"/>
    </w:rPr>
  </w:style>
  <w:style w:type="paragraph" w:styleId="8">
    <w:name w:val="heading 8"/>
    <w:basedOn w:val="a"/>
    <w:next w:val="a"/>
    <w:link w:val="80"/>
    <w:uiPriority w:val="9"/>
    <w:unhideWhenUsed/>
    <w:qFormat/>
    <w:rsid w:val="00623DF9"/>
    <w:pPr>
      <w:numPr>
        <w:ilvl w:val="7"/>
        <w:numId w:val="3"/>
      </w:numPr>
      <w:spacing w:before="240" w:after="60"/>
      <w:outlineLvl w:val="7"/>
    </w:pPr>
    <w:rPr>
      <w:rFonts w:ascii="Calibri" w:eastAsia="Times New Roman" w:hAnsi="Calibri" w:cs="Mangal"/>
      <w:i/>
      <w:iCs/>
      <w:szCs w:val="21"/>
    </w:rPr>
  </w:style>
  <w:style w:type="paragraph" w:styleId="9">
    <w:name w:val="heading 9"/>
    <w:basedOn w:val="a"/>
    <w:next w:val="a"/>
    <w:link w:val="90"/>
    <w:uiPriority w:val="9"/>
    <w:unhideWhenUsed/>
    <w:qFormat/>
    <w:rsid w:val="00623DF9"/>
    <w:pPr>
      <w:numPr>
        <w:ilvl w:val="8"/>
        <w:numId w:val="3"/>
      </w:numPr>
      <w:spacing w:before="240" w:after="60"/>
      <w:outlineLvl w:val="8"/>
    </w:pPr>
    <w:rPr>
      <w:rFonts w:ascii="Cambria" w:eastAsia="Times New Roman" w:hAnsi="Cambria" w:cs="Mangal"/>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umberingSymbols">
    <w:name w:val="Numbering Symbols"/>
  </w:style>
  <w:style w:type="paragraph" w:customStyle="1" w:styleId="Heading">
    <w:name w:val="Heading"/>
    <w:basedOn w:val="a"/>
    <w:next w:val="a3"/>
    <w:pPr>
      <w:keepNext/>
      <w:spacing w:before="240" w:after="120"/>
    </w:pPr>
    <w:rPr>
      <w:rFonts w:ascii="Liberation Sans" w:hAnsi="Liberation Sans"/>
      <w:sz w:val="28"/>
      <w:szCs w:val="28"/>
    </w:rPr>
  </w:style>
  <w:style w:type="paragraph" w:styleId="a3">
    <w:name w:val="Body Text"/>
    <w:aliases w:val=" Знак Знак Знак Знак Знак,Знак Знак Знак Знак Знак"/>
    <w:basedOn w:val="a"/>
    <w:link w:val="a4"/>
    <w:uiPriority w:val="99"/>
    <w:pPr>
      <w:spacing w:after="120"/>
    </w:pPr>
  </w:style>
  <w:style w:type="paragraph" w:styleId="a5">
    <w:name w:val="List"/>
    <w:basedOn w:val="a3"/>
  </w:style>
  <w:style w:type="paragraph" w:styleId="a6">
    <w:name w:val="caption"/>
    <w:basedOn w:val="a"/>
    <w:qFormat/>
    <w:pPr>
      <w:suppressLineNumbers/>
      <w:spacing w:before="120" w:after="120"/>
    </w:pPr>
    <w:rPr>
      <w:i/>
      <w:iCs/>
    </w:rPr>
  </w:style>
  <w:style w:type="paragraph" w:customStyle="1" w:styleId="Index">
    <w:name w:val="Index"/>
    <w:basedOn w:val="a"/>
    <w:pPr>
      <w:suppressLineNumbers/>
    </w:pPr>
  </w:style>
  <w:style w:type="character" w:styleId="a7">
    <w:name w:val="Hyperlink"/>
    <w:uiPriority w:val="99"/>
    <w:unhideWhenUsed/>
    <w:rsid w:val="008632FF"/>
    <w:rPr>
      <w:color w:val="0000FF"/>
      <w:u w:val="single"/>
    </w:rPr>
  </w:style>
  <w:style w:type="paragraph" w:styleId="HTML">
    <w:name w:val="HTML Preformatted"/>
    <w:basedOn w:val="a"/>
    <w:link w:val="HTML0"/>
    <w:semiHidden/>
    <w:unhideWhenUsed/>
    <w:rsid w:val="008632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000000"/>
      <w:kern w:val="0"/>
      <w:sz w:val="20"/>
      <w:szCs w:val="20"/>
      <w:lang w:eastAsia="ru-RU" w:bidi="ar-SA"/>
    </w:rPr>
  </w:style>
  <w:style w:type="character" w:customStyle="1" w:styleId="HTML0">
    <w:name w:val="Стандартный HTML Знак"/>
    <w:link w:val="HTML"/>
    <w:semiHidden/>
    <w:rsid w:val="008632FF"/>
    <w:rPr>
      <w:rFonts w:ascii="Courier New" w:hAnsi="Courier New" w:cs="Courier New"/>
      <w:color w:val="000000"/>
    </w:rPr>
  </w:style>
  <w:style w:type="character" w:customStyle="1" w:styleId="10">
    <w:name w:val="Заголовок 1 Знак"/>
    <w:aliases w:val="Заголовок 1 Знак Знак Знак,Заголовок 1 Знак Знак Знак Знак Знак,Заголовок 13 Знак,Заголовок 1 Знак Знак2 Знак, Знак Знак,Знак Знак"/>
    <w:link w:val="1"/>
    <w:uiPriority w:val="9"/>
    <w:rsid w:val="008632FF"/>
    <w:rPr>
      <w:rFonts w:ascii="Cambria" w:hAnsi="Cambria" w:cs="Mangal"/>
      <w:b/>
      <w:bCs/>
      <w:kern w:val="32"/>
      <w:sz w:val="32"/>
      <w:szCs w:val="29"/>
      <w:lang w:eastAsia="zh-CN" w:bidi="hi-IN"/>
    </w:rPr>
  </w:style>
  <w:style w:type="table" w:styleId="a8">
    <w:name w:val="Table Grid"/>
    <w:basedOn w:val="a1"/>
    <w:rsid w:val="00B8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unhideWhenUsed/>
    <w:qFormat/>
    <w:rsid w:val="00623DF9"/>
    <w:pPr>
      <w:keepLines/>
      <w:widowControl/>
      <w:suppressAutoHyphens w:val="0"/>
      <w:spacing w:before="480" w:after="0" w:line="276" w:lineRule="auto"/>
      <w:outlineLvl w:val="9"/>
    </w:pPr>
    <w:rPr>
      <w:rFonts w:cs="Times New Roman"/>
      <w:color w:val="365F91"/>
      <w:kern w:val="0"/>
      <w:sz w:val="28"/>
      <w:szCs w:val="28"/>
      <w:lang w:eastAsia="ru-RU" w:bidi="ar-SA"/>
    </w:rPr>
  </w:style>
  <w:style w:type="paragraph" w:styleId="11">
    <w:name w:val="toc 1"/>
    <w:basedOn w:val="a"/>
    <w:next w:val="a"/>
    <w:autoRedefine/>
    <w:uiPriority w:val="39"/>
    <w:unhideWhenUsed/>
    <w:rsid w:val="00623DF9"/>
    <w:rPr>
      <w:rFonts w:cs="Mangal"/>
      <w:szCs w:val="21"/>
    </w:rPr>
  </w:style>
  <w:style w:type="character" w:customStyle="1" w:styleId="20">
    <w:name w:val="Заголовок 2 Знак"/>
    <w:aliases w:val="Заголовок 2 Знак Знак Знак1,Заголовок 21 Знак1"/>
    <w:link w:val="2"/>
    <w:rsid w:val="00623DF9"/>
    <w:rPr>
      <w:rFonts w:ascii="Cambria" w:hAnsi="Cambria" w:cs="Mangal"/>
      <w:b/>
      <w:bCs/>
      <w:i/>
      <w:iCs/>
      <w:kern w:val="1"/>
      <w:sz w:val="28"/>
      <w:szCs w:val="25"/>
      <w:lang w:eastAsia="zh-CN" w:bidi="hi-IN"/>
    </w:rPr>
  </w:style>
  <w:style w:type="character" w:customStyle="1" w:styleId="30">
    <w:name w:val="Заголовок 3 Знак"/>
    <w:link w:val="3"/>
    <w:uiPriority w:val="9"/>
    <w:rsid w:val="00623DF9"/>
    <w:rPr>
      <w:rFonts w:ascii="Cambria" w:hAnsi="Cambria" w:cs="Mangal"/>
      <w:b/>
      <w:bCs/>
      <w:kern w:val="1"/>
      <w:sz w:val="26"/>
      <w:szCs w:val="23"/>
      <w:lang w:eastAsia="zh-CN" w:bidi="hi-IN"/>
    </w:rPr>
  </w:style>
  <w:style w:type="character" w:customStyle="1" w:styleId="40">
    <w:name w:val="Заголовок 4 Знак"/>
    <w:link w:val="4"/>
    <w:uiPriority w:val="9"/>
    <w:rsid w:val="00623DF9"/>
    <w:rPr>
      <w:rFonts w:ascii="Calibri" w:hAnsi="Calibri" w:cs="Mangal"/>
      <w:b/>
      <w:bCs/>
      <w:kern w:val="1"/>
      <w:sz w:val="28"/>
      <w:szCs w:val="25"/>
      <w:lang w:eastAsia="zh-CN" w:bidi="hi-IN"/>
    </w:rPr>
  </w:style>
  <w:style w:type="character" w:customStyle="1" w:styleId="50">
    <w:name w:val="Заголовок 5 Знак"/>
    <w:aliases w:val="Знак3 Знак,Заголовок 5 Знак1 Знак1,Заголовок 5 Знак Знак Знак1,Знак31 Знак Знак Знак1,Заголовок 5 Знак1 Знак Знак,Заголовок 5 Знак Знак Знак Знак,Знак31 Знак Знак Знак Знак"/>
    <w:link w:val="5"/>
    <w:uiPriority w:val="9"/>
    <w:rsid w:val="00623DF9"/>
    <w:rPr>
      <w:rFonts w:ascii="Calibri" w:hAnsi="Calibri" w:cs="Mangal"/>
      <w:b/>
      <w:bCs/>
      <w:i/>
      <w:iCs/>
      <w:kern w:val="1"/>
      <w:sz w:val="26"/>
      <w:szCs w:val="23"/>
      <w:lang w:eastAsia="zh-CN" w:bidi="hi-IN"/>
    </w:rPr>
  </w:style>
  <w:style w:type="character" w:customStyle="1" w:styleId="60">
    <w:name w:val="Заголовок 6 Знак"/>
    <w:link w:val="6"/>
    <w:uiPriority w:val="9"/>
    <w:rsid w:val="00623DF9"/>
    <w:rPr>
      <w:rFonts w:ascii="Calibri" w:hAnsi="Calibri" w:cs="Mangal"/>
      <w:b/>
      <w:bCs/>
      <w:kern w:val="1"/>
      <w:sz w:val="22"/>
      <w:lang w:eastAsia="zh-CN" w:bidi="hi-IN"/>
    </w:rPr>
  </w:style>
  <w:style w:type="character" w:customStyle="1" w:styleId="70">
    <w:name w:val="Заголовок 7 Знак"/>
    <w:link w:val="7"/>
    <w:uiPriority w:val="9"/>
    <w:rsid w:val="00623DF9"/>
    <w:rPr>
      <w:rFonts w:ascii="Calibri" w:hAnsi="Calibri" w:cs="Mangal"/>
      <w:kern w:val="1"/>
      <w:sz w:val="24"/>
      <w:szCs w:val="21"/>
      <w:lang w:eastAsia="zh-CN" w:bidi="hi-IN"/>
    </w:rPr>
  </w:style>
  <w:style w:type="character" w:customStyle="1" w:styleId="80">
    <w:name w:val="Заголовок 8 Знак"/>
    <w:link w:val="8"/>
    <w:uiPriority w:val="9"/>
    <w:rsid w:val="00623DF9"/>
    <w:rPr>
      <w:rFonts w:ascii="Calibri" w:hAnsi="Calibri" w:cs="Mangal"/>
      <w:i/>
      <w:iCs/>
      <w:kern w:val="1"/>
      <w:sz w:val="24"/>
      <w:szCs w:val="21"/>
      <w:lang w:eastAsia="zh-CN" w:bidi="hi-IN"/>
    </w:rPr>
  </w:style>
  <w:style w:type="character" w:customStyle="1" w:styleId="90">
    <w:name w:val="Заголовок 9 Знак"/>
    <w:link w:val="9"/>
    <w:uiPriority w:val="9"/>
    <w:rsid w:val="00623DF9"/>
    <w:rPr>
      <w:rFonts w:ascii="Cambria" w:hAnsi="Cambria" w:cs="Mangal"/>
      <w:kern w:val="1"/>
      <w:sz w:val="22"/>
      <w:lang w:eastAsia="zh-CN" w:bidi="hi-IN"/>
    </w:rPr>
  </w:style>
  <w:style w:type="character" w:styleId="aa">
    <w:name w:val="FollowedHyperlink"/>
    <w:uiPriority w:val="99"/>
    <w:unhideWhenUsed/>
    <w:rsid w:val="00562547"/>
    <w:rPr>
      <w:color w:val="800080"/>
      <w:u w:val="single"/>
    </w:rPr>
  </w:style>
  <w:style w:type="character" w:styleId="ab">
    <w:name w:val="Emphasis"/>
    <w:qFormat/>
    <w:rsid w:val="00562547"/>
    <w:rPr>
      <w:i/>
      <w:iCs/>
      <w:sz w:val="24"/>
      <w:szCs w:val="24"/>
      <w:bdr w:val="none" w:sz="0" w:space="0" w:color="auto" w:frame="1"/>
      <w:vertAlign w:val="baseline"/>
    </w:rPr>
  </w:style>
  <w:style w:type="paragraph" w:styleId="ac">
    <w:name w:val="header"/>
    <w:basedOn w:val="a"/>
    <w:link w:val="ad"/>
    <w:unhideWhenUsed/>
    <w:rsid w:val="00562547"/>
    <w:pPr>
      <w:widowControl/>
      <w:tabs>
        <w:tab w:val="center" w:pos="4677"/>
        <w:tab w:val="right" w:pos="9355"/>
      </w:tabs>
      <w:suppressAutoHyphens w:val="0"/>
    </w:pPr>
    <w:rPr>
      <w:rFonts w:ascii="Times New Roman" w:eastAsia="Times New Roman" w:hAnsi="Times New Roman" w:cs="Times New Roman"/>
      <w:kern w:val="0"/>
      <w:lang w:eastAsia="ru-RU" w:bidi="ar-SA"/>
    </w:rPr>
  </w:style>
  <w:style w:type="character" w:customStyle="1" w:styleId="ad">
    <w:name w:val="Верхний колонтитул Знак"/>
    <w:link w:val="ac"/>
    <w:rsid w:val="00562547"/>
    <w:rPr>
      <w:sz w:val="24"/>
      <w:szCs w:val="24"/>
    </w:rPr>
  </w:style>
  <w:style w:type="paragraph" w:styleId="ae">
    <w:name w:val="footer"/>
    <w:basedOn w:val="a"/>
    <w:link w:val="af"/>
    <w:uiPriority w:val="99"/>
    <w:unhideWhenUsed/>
    <w:rsid w:val="00562547"/>
    <w:pPr>
      <w:widowControl/>
      <w:tabs>
        <w:tab w:val="center" w:pos="4677"/>
        <w:tab w:val="right" w:pos="9355"/>
      </w:tabs>
      <w:suppressAutoHyphens w:val="0"/>
    </w:pPr>
    <w:rPr>
      <w:rFonts w:ascii="Times New Roman" w:eastAsia="Times New Roman" w:hAnsi="Times New Roman" w:cs="Times New Roman"/>
      <w:kern w:val="0"/>
      <w:lang w:eastAsia="ru-RU" w:bidi="ar-SA"/>
    </w:rPr>
  </w:style>
  <w:style w:type="character" w:customStyle="1" w:styleId="af">
    <w:name w:val="Нижний колонтитул Знак"/>
    <w:link w:val="ae"/>
    <w:uiPriority w:val="99"/>
    <w:rsid w:val="00562547"/>
    <w:rPr>
      <w:sz w:val="24"/>
      <w:szCs w:val="24"/>
    </w:rPr>
  </w:style>
  <w:style w:type="paragraph" w:styleId="af0">
    <w:name w:val="Date"/>
    <w:basedOn w:val="a"/>
    <w:next w:val="a"/>
    <w:link w:val="af1"/>
    <w:semiHidden/>
    <w:unhideWhenUsed/>
    <w:rsid w:val="00562547"/>
    <w:pPr>
      <w:widowControl/>
      <w:suppressAutoHyphens w:val="0"/>
    </w:pPr>
    <w:rPr>
      <w:rFonts w:ascii="Times New Roman" w:eastAsia="Times New Roman" w:hAnsi="Times New Roman" w:cs="Times New Roman"/>
      <w:kern w:val="0"/>
      <w:lang w:eastAsia="ru-RU" w:bidi="ar-SA"/>
    </w:rPr>
  </w:style>
  <w:style w:type="character" w:customStyle="1" w:styleId="af1">
    <w:name w:val="Дата Знак"/>
    <w:link w:val="af0"/>
    <w:semiHidden/>
    <w:rsid w:val="00562547"/>
    <w:rPr>
      <w:sz w:val="24"/>
      <w:szCs w:val="24"/>
    </w:rPr>
  </w:style>
  <w:style w:type="paragraph" w:styleId="af2">
    <w:name w:val="Balloon Text"/>
    <w:basedOn w:val="a"/>
    <w:link w:val="af3"/>
    <w:semiHidden/>
    <w:unhideWhenUsed/>
    <w:rsid w:val="00562547"/>
    <w:pPr>
      <w:widowControl/>
      <w:suppressAutoHyphens w:val="0"/>
    </w:pPr>
    <w:rPr>
      <w:rFonts w:ascii="Tahoma" w:eastAsia="Calibri" w:hAnsi="Tahoma" w:cs="Tahoma"/>
      <w:iCs/>
      <w:kern w:val="0"/>
      <w:sz w:val="16"/>
      <w:szCs w:val="16"/>
      <w:lang w:val="en-GB" w:eastAsia="en-US" w:bidi="ar-SA"/>
    </w:rPr>
  </w:style>
  <w:style w:type="character" w:customStyle="1" w:styleId="af3">
    <w:name w:val="Текст выноски Знак"/>
    <w:link w:val="af2"/>
    <w:semiHidden/>
    <w:rsid w:val="00562547"/>
    <w:rPr>
      <w:rFonts w:ascii="Tahoma" w:eastAsia="Calibri" w:hAnsi="Tahoma" w:cs="Tahoma"/>
      <w:iCs/>
      <w:sz w:val="16"/>
      <w:szCs w:val="16"/>
      <w:lang w:val="en-GB" w:eastAsia="en-US"/>
    </w:rPr>
  </w:style>
  <w:style w:type="paragraph" w:customStyle="1" w:styleId="tooltip-number">
    <w:name w:val="tooltip-number"/>
    <w:basedOn w:val="a"/>
    <w:rsid w:val="00562547"/>
    <w:pPr>
      <w:widowControl/>
      <w:suppressAutoHyphens w:val="0"/>
    </w:pPr>
    <w:rPr>
      <w:rFonts w:ascii="Times New Roman" w:eastAsia="Times New Roman" w:hAnsi="Times New Roman" w:cs="Times New Roman"/>
      <w:iCs/>
      <w:kern w:val="0"/>
      <w:lang w:val="en-GB" w:eastAsia="ru-RU" w:bidi="ar-SA"/>
    </w:rPr>
  </w:style>
  <w:style w:type="paragraph" w:customStyle="1" w:styleId="tooltip-description">
    <w:name w:val="tooltip-description"/>
    <w:basedOn w:val="a"/>
    <w:rsid w:val="00562547"/>
    <w:pPr>
      <w:widowControl/>
      <w:suppressAutoHyphens w:val="0"/>
    </w:pPr>
    <w:rPr>
      <w:rFonts w:ascii="Times New Roman" w:eastAsia="Times New Roman" w:hAnsi="Times New Roman" w:cs="Times New Roman"/>
      <w:iCs/>
      <w:kern w:val="0"/>
      <w:lang w:val="en-GB" w:eastAsia="ru-RU" w:bidi="ar-SA"/>
    </w:rPr>
  </w:style>
  <w:style w:type="paragraph" w:customStyle="1" w:styleId="Label12">
    <w:name w:val="Label_12"/>
    <w:basedOn w:val="a"/>
    <w:uiPriority w:val="99"/>
    <w:rsid w:val="00562547"/>
    <w:pPr>
      <w:widowControl/>
      <w:suppressAutoHyphens w:val="0"/>
      <w:jc w:val="center"/>
    </w:pPr>
    <w:rPr>
      <w:rFonts w:ascii="Arial" w:eastAsia="Times New Roman" w:hAnsi="Arial" w:cs="Arial"/>
      <w:kern w:val="0"/>
      <w:lang w:val="en-US" w:eastAsia="ru-RU" w:bidi="ar-SA"/>
    </w:rPr>
  </w:style>
  <w:style w:type="paragraph" w:customStyle="1" w:styleId="Label10">
    <w:name w:val="Label_10"/>
    <w:basedOn w:val="a"/>
    <w:uiPriority w:val="99"/>
    <w:rsid w:val="00562547"/>
    <w:pPr>
      <w:widowControl/>
      <w:suppressAutoHyphens w:val="0"/>
      <w:jc w:val="center"/>
    </w:pPr>
    <w:rPr>
      <w:rFonts w:ascii="Arial" w:eastAsia="Times New Roman" w:hAnsi="Arial" w:cs="Arial"/>
      <w:kern w:val="0"/>
      <w:sz w:val="20"/>
      <w:szCs w:val="20"/>
      <w:lang w:val="en-US" w:eastAsia="ru-RU" w:bidi="ar-SA"/>
    </w:rPr>
  </w:style>
  <w:style w:type="character" w:customStyle="1" w:styleId="cite">
    <w:name w:val="cite"/>
    <w:rsid w:val="00562547"/>
  </w:style>
  <w:style w:type="character" w:customStyle="1" w:styleId="highlightedsearchterm">
    <w:name w:val="highlightedsearchterm"/>
    <w:rsid w:val="00562547"/>
  </w:style>
  <w:style w:type="character" w:customStyle="1" w:styleId="googqs-tidbitgoogqs-tidbit-0">
    <w:name w:val="goog_qs-tidbit goog_qs-tidbit-0"/>
    <w:rsid w:val="00562547"/>
  </w:style>
  <w:style w:type="character" w:customStyle="1" w:styleId="label2">
    <w:name w:val="label2"/>
    <w:rsid w:val="00562547"/>
  </w:style>
  <w:style w:type="character" w:customStyle="1" w:styleId="databold1">
    <w:name w:val="data_bold1"/>
    <w:rsid w:val="00562547"/>
    <w:rPr>
      <w:b/>
      <w:bCs/>
    </w:rPr>
  </w:style>
  <w:style w:type="character" w:customStyle="1" w:styleId="js-journal-details">
    <w:name w:val="js-journal-details"/>
    <w:rsid w:val="00562547"/>
  </w:style>
  <w:style w:type="character" w:customStyle="1" w:styleId="st1">
    <w:name w:val="st1"/>
    <w:rsid w:val="00562547"/>
  </w:style>
  <w:style w:type="character" w:customStyle="1" w:styleId="hps">
    <w:name w:val="hps"/>
    <w:rsid w:val="00562547"/>
  </w:style>
  <w:style w:type="table" w:customStyle="1" w:styleId="12">
    <w:name w:val="Сетка таблицы1"/>
    <w:basedOn w:val="a1"/>
    <w:next w:val="a8"/>
    <w:uiPriority w:val="39"/>
    <w:rsid w:val="00A93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990E3E"/>
    <w:pPr>
      <w:widowControl/>
      <w:suppressAutoHyphens w:val="0"/>
      <w:spacing w:after="160" w:line="256" w:lineRule="auto"/>
      <w:ind w:left="720"/>
      <w:contextualSpacing/>
    </w:pPr>
    <w:rPr>
      <w:rFonts w:ascii="Calibri" w:eastAsia="Calibri" w:hAnsi="Calibri" w:cs="Times New Roman"/>
      <w:kern w:val="0"/>
      <w:sz w:val="22"/>
      <w:szCs w:val="22"/>
      <w:lang w:eastAsia="en-US" w:bidi="ar-SA"/>
    </w:rPr>
  </w:style>
  <w:style w:type="paragraph" w:styleId="af5">
    <w:name w:val="footnote text"/>
    <w:basedOn w:val="a"/>
    <w:link w:val="af6"/>
    <w:uiPriority w:val="99"/>
    <w:unhideWhenUsed/>
    <w:rsid w:val="00265E38"/>
    <w:rPr>
      <w:rFonts w:cs="Mangal"/>
      <w:sz w:val="20"/>
      <w:szCs w:val="18"/>
    </w:rPr>
  </w:style>
  <w:style w:type="character" w:customStyle="1" w:styleId="af6">
    <w:name w:val="Текст сноски Знак"/>
    <w:link w:val="af5"/>
    <w:uiPriority w:val="99"/>
    <w:rsid w:val="00265E38"/>
    <w:rPr>
      <w:rFonts w:ascii="Liberation Serif" w:eastAsia="DejaVu LGC Sans" w:hAnsi="Liberation Serif" w:cs="Mangal"/>
      <w:kern w:val="1"/>
      <w:szCs w:val="18"/>
      <w:lang w:eastAsia="zh-CN" w:bidi="hi-IN"/>
    </w:rPr>
  </w:style>
  <w:style w:type="character" w:styleId="af7">
    <w:name w:val="footnote reference"/>
    <w:uiPriority w:val="99"/>
    <w:semiHidden/>
    <w:unhideWhenUsed/>
    <w:rsid w:val="00265E38"/>
    <w:rPr>
      <w:vertAlign w:val="superscript"/>
    </w:rPr>
  </w:style>
  <w:style w:type="paragraph" w:customStyle="1" w:styleId="Basic">
    <w:name w:val="Basic"/>
    <w:rsid w:val="00E23276"/>
    <w:pPr>
      <w:suppressAutoHyphens/>
      <w:spacing w:line="360" w:lineRule="auto"/>
      <w:ind w:firstLine="567"/>
      <w:jc w:val="both"/>
    </w:pPr>
    <w:rPr>
      <w:rFonts w:eastAsia="Arial"/>
      <w:sz w:val="24"/>
      <w:lang w:eastAsia="ar-SA"/>
    </w:rPr>
  </w:style>
  <w:style w:type="paragraph" w:customStyle="1" w:styleId="PreformattedText">
    <w:name w:val="Preformatted Text"/>
    <w:basedOn w:val="a"/>
    <w:rsid w:val="00E23276"/>
    <w:rPr>
      <w:rFonts w:ascii="DejaVu Sans Mono" w:eastAsia="Droid Sans Fallback" w:hAnsi="DejaVu Sans Mono" w:cs="FreeSans"/>
      <w:kern w:val="0"/>
      <w:sz w:val="20"/>
      <w:szCs w:val="20"/>
      <w:lang w:val="en-US"/>
    </w:rPr>
  </w:style>
  <w:style w:type="paragraph" w:styleId="21">
    <w:name w:val="Body Text 2"/>
    <w:basedOn w:val="a"/>
    <w:link w:val="22"/>
    <w:rsid w:val="00D979EE"/>
    <w:pPr>
      <w:widowControl/>
      <w:suppressAutoHyphens w:val="0"/>
      <w:spacing w:line="360" w:lineRule="auto"/>
      <w:jc w:val="both"/>
    </w:pPr>
    <w:rPr>
      <w:rFonts w:ascii="Times New Roman" w:eastAsia="Times New Roman" w:hAnsi="Times New Roman" w:cs="Times New Roman"/>
      <w:b/>
      <w:bCs/>
      <w:caps/>
      <w:kern w:val="0"/>
      <w:sz w:val="28"/>
      <w:lang w:eastAsia="ru-RU" w:bidi="ar-SA"/>
    </w:rPr>
  </w:style>
  <w:style w:type="character" w:customStyle="1" w:styleId="22">
    <w:name w:val="Основной текст 2 Знак"/>
    <w:link w:val="21"/>
    <w:rsid w:val="00D979EE"/>
    <w:rPr>
      <w:b/>
      <w:bCs/>
      <w:caps/>
      <w:sz w:val="28"/>
      <w:szCs w:val="24"/>
    </w:rPr>
  </w:style>
  <w:style w:type="paragraph" w:styleId="31">
    <w:name w:val="Body Text 3"/>
    <w:basedOn w:val="a"/>
    <w:link w:val="32"/>
    <w:uiPriority w:val="99"/>
    <w:rsid w:val="00D979EE"/>
    <w:pPr>
      <w:widowControl/>
      <w:suppressAutoHyphens w:val="0"/>
      <w:spacing w:line="360" w:lineRule="auto"/>
      <w:jc w:val="center"/>
    </w:pPr>
    <w:rPr>
      <w:rFonts w:ascii="Times New Roman" w:eastAsia="Times New Roman" w:hAnsi="Times New Roman" w:cs="Times New Roman"/>
      <w:kern w:val="0"/>
      <w:sz w:val="28"/>
      <w:lang w:eastAsia="ru-RU" w:bidi="ar-SA"/>
    </w:rPr>
  </w:style>
  <w:style w:type="character" w:customStyle="1" w:styleId="32">
    <w:name w:val="Основной текст 3 Знак"/>
    <w:link w:val="31"/>
    <w:uiPriority w:val="99"/>
    <w:rsid w:val="00D979EE"/>
    <w:rPr>
      <w:sz w:val="28"/>
      <w:szCs w:val="24"/>
    </w:rPr>
  </w:style>
  <w:style w:type="paragraph" w:styleId="af8">
    <w:name w:val="Body Text Indent"/>
    <w:basedOn w:val="a"/>
    <w:link w:val="af9"/>
    <w:uiPriority w:val="99"/>
    <w:rsid w:val="00D979EE"/>
    <w:pPr>
      <w:widowControl/>
      <w:suppressAutoHyphens w:val="0"/>
      <w:spacing w:line="360" w:lineRule="auto"/>
      <w:ind w:firstLine="708"/>
    </w:pPr>
    <w:rPr>
      <w:rFonts w:ascii="Times New Roman" w:eastAsia="Times New Roman" w:hAnsi="Times New Roman" w:cs="Times New Roman"/>
      <w:kern w:val="0"/>
      <w:sz w:val="28"/>
      <w:lang w:eastAsia="ru-RU" w:bidi="ar-SA"/>
    </w:rPr>
  </w:style>
  <w:style w:type="character" w:customStyle="1" w:styleId="af9">
    <w:name w:val="Основной текст с отступом Знак"/>
    <w:link w:val="af8"/>
    <w:uiPriority w:val="99"/>
    <w:rsid w:val="00D979EE"/>
    <w:rPr>
      <w:sz w:val="28"/>
      <w:szCs w:val="24"/>
    </w:rPr>
  </w:style>
  <w:style w:type="paragraph" w:styleId="23">
    <w:name w:val="Body Text Indent 2"/>
    <w:basedOn w:val="a"/>
    <w:link w:val="24"/>
    <w:uiPriority w:val="99"/>
    <w:rsid w:val="00D979EE"/>
    <w:pPr>
      <w:widowControl/>
      <w:suppressAutoHyphens w:val="0"/>
      <w:spacing w:line="360" w:lineRule="auto"/>
      <w:ind w:firstLine="708"/>
      <w:jc w:val="both"/>
    </w:pPr>
    <w:rPr>
      <w:rFonts w:ascii="Times New Roman" w:eastAsia="Times New Roman" w:hAnsi="Times New Roman" w:cs="Times New Roman"/>
      <w:kern w:val="0"/>
      <w:sz w:val="28"/>
      <w:lang w:eastAsia="ru-RU" w:bidi="ar-SA"/>
    </w:rPr>
  </w:style>
  <w:style w:type="character" w:customStyle="1" w:styleId="24">
    <w:name w:val="Основной текст с отступом 2 Знак"/>
    <w:link w:val="23"/>
    <w:uiPriority w:val="99"/>
    <w:rsid w:val="00D979EE"/>
    <w:rPr>
      <w:sz w:val="28"/>
      <w:szCs w:val="24"/>
    </w:rPr>
  </w:style>
  <w:style w:type="character" w:customStyle="1" w:styleId="text">
    <w:name w:val="text"/>
    <w:basedOn w:val="a0"/>
    <w:rsid w:val="00D979EE"/>
  </w:style>
  <w:style w:type="paragraph" w:styleId="33">
    <w:name w:val="Body Text Indent 3"/>
    <w:basedOn w:val="a"/>
    <w:link w:val="34"/>
    <w:uiPriority w:val="99"/>
    <w:rsid w:val="00D979EE"/>
    <w:pPr>
      <w:widowControl/>
      <w:suppressAutoHyphens w:val="0"/>
      <w:spacing w:line="360" w:lineRule="auto"/>
      <w:ind w:firstLine="708"/>
      <w:jc w:val="both"/>
    </w:pPr>
    <w:rPr>
      <w:rFonts w:ascii="Times New Roman" w:eastAsia="Times New Roman" w:hAnsi="Times New Roman" w:cs="Times New Roman"/>
      <w:b/>
      <w:bCs/>
      <w:caps/>
      <w:kern w:val="0"/>
      <w:sz w:val="28"/>
      <w:lang w:eastAsia="ru-RU" w:bidi="ar-SA"/>
    </w:rPr>
  </w:style>
  <w:style w:type="character" w:customStyle="1" w:styleId="34">
    <w:name w:val="Основной текст с отступом 3 Знак"/>
    <w:link w:val="33"/>
    <w:uiPriority w:val="99"/>
    <w:rsid w:val="00D979EE"/>
    <w:rPr>
      <w:b/>
      <w:bCs/>
      <w:caps/>
      <w:sz w:val="28"/>
      <w:szCs w:val="24"/>
    </w:rPr>
  </w:style>
  <w:style w:type="character" w:styleId="afa">
    <w:name w:val="page number"/>
    <w:basedOn w:val="a0"/>
    <w:rsid w:val="00D979EE"/>
  </w:style>
  <w:style w:type="character" w:customStyle="1" w:styleId="textbold">
    <w:name w:val="textbold"/>
    <w:basedOn w:val="a0"/>
    <w:rsid w:val="00D979EE"/>
  </w:style>
  <w:style w:type="character" w:customStyle="1" w:styleId="textitalics">
    <w:name w:val="textitalics"/>
    <w:basedOn w:val="a0"/>
    <w:rsid w:val="00D979EE"/>
  </w:style>
  <w:style w:type="character" w:styleId="HTML1">
    <w:name w:val="HTML Cite"/>
    <w:rsid w:val="00D979EE"/>
    <w:rPr>
      <w:i/>
      <w:iCs/>
    </w:rPr>
  </w:style>
  <w:style w:type="character" w:customStyle="1" w:styleId="citationyear">
    <w:name w:val="citation_year"/>
    <w:basedOn w:val="a0"/>
    <w:rsid w:val="00D979EE"/>
  </w:style>
  <w:style w:type="character" w:customStyle="1" w:styleId="citationvolume">
    <w:name w:val="citation_volume"/>
    <w:basedOn w:val="a0"/>
    <w:rsid w:val="00D979EE"/>
  </w:style>
  <w:style w:type="character" w:styleId="afb">
    <w:name w:val="Strong"/>
    <w:uiPriority w:val="22"/>
    <w:qFormat/>
    <w:rsid w:val="00D979EE"/>
    <w:rPr>
      <w:b/>
      <w:bCs/>
    </w:rPr>
  </w:style>
  <w:style w:type="paragraph" w:styleId="z-">
    <w:name w:val="HTML Top of Form"/>
    <w:basedOn w:val="a"/>
    <w:next w:val="a"/>
    <w:link w:val="z-0"/>
    <w:hidden/>
    <w:rsid w:val="00D979EE"/>
    <w:pPr>
      <w:widowControl/>
      <w:pBdr>
        <w:bottom w:val="single" w:sz="6" w:space="1" w:color="auto"/>
      </w:pBdr>
      <w:suppressAutoHyphens w:val="0"/>
      <w:jc w:val="center"/>
    </w:pPr>
    <w:rPr>
      <w:rFonts w:ascii="Arial" w:eastAsia="Times New Roman" w:hAnsi="Arial" w:cs="Arial"/>
      <w:vanish/>
      <w:kern w:val="0"/>
      <w:sz w:val="16"/>
      <w:szCs w:val="16"/>
      <w:lang w:eastAsia="ru-RU" w:bidi="ar-SA"/>
    </w:rPr>
  </w:style>
  <w:style w:type="character" w:customStyle="1" w:styleId="z-0">
    <w:name w:val="z-Начало формы Знак"/>
    <w:link w:val="z-"/>
    <w:rsid w:val="00D979EE"/>
    <w:rPr>
      <w:rFonts w:ascii="Arial" w:hAnsi="Arial" w:cs="Arial"/>
      <w:vanish/>
      <w:sz w:val="16"/>
      <w:szCs w:val="16"/>
    </w:rPr>
  </w:style>
  <w:style w:type="character" w:styleId="afc">
    <w:name w:val="annotation reference"/>
    <w:rsid w:val="00D979EE"/>
    <w:rPr>
      <w:sz w:val="16"/>
      <w:szCs w:val="16"/>
    </w:rPr>
  </w:style>
  <w:style w:type="paragraph" w:styleId="afd">
    <w:name w:val="annotation text"/>
    <w:basedOn w:val="a"/>
    <w:link w:val="afe"/>
    <w:uiPriority w:val="99"/>
    <w:rsid w:val="00D979EE"/>
    <w:pPr>
      <w:widowControl/>
      <w:suppressAutoHyphens w:val="0"/>
    </w:pPr>
    <w:rPr>
      <w:rFonts w:ascii="Times New Roman" w:eastAsia="Times New Roman" w:hAnsi="Times New Roman" w:cs="Times New Roman"/>
      <w:kern w:val="0"/>
      <w:sz w:val="20"/>
      <w:szCs w:val="20"/>
      <w:lang w:eastAsia="ru-RU" w:bidi="ar-SA"/>
    </w:rPr>
  </w:style>
  <w:style w:type="character" w:customStyle="1" w:styleId="afe">
    <w:name w:val="Текст примечания Знак"/>
    <w:basedOn w:val="a0"/>
    <w:link w:val="afd"/>
    <w:uiPriority w:val="99"/>
    <w:rsid w:val="00D979EE"/>
  </w:style>
  <w:style w:type="paragraph" w:styleId="aff">
    <w:name w:val="annotation subject"/>
    <w:basedOn w:val="afd"/>
    <w:next w:val="afd"/>
    <w:link w:val="aff0"/>
    <w:uiPriority w:val="99"/>
    <w:rsid w:val="00D979EE"/>
    <w:rPr>
      <w:b/>
      <w:bCs/>
    </w:rPr>
  </w:style>
  <w:style w:type="character" w:customStyle="1" w:styleId="aff0">
    <w:name w:val="Тема примечания Знак"/>
    <w:link w:val="aff"/>
    <w:uiPriority w:val="99"/>
    <w:rsid w:val="00D979EE"/>
    <w:rPr>
      <w:b/>
      <w:bCs/>
    </w:rPr>
  </w:style>
  <w:style w:type="paragraph" w:styleId="aff1">
    <w:name w:val="Plain Text"/>
    <w:basedOn w:val="a"/>
    <w:link w:val="aff2"/>
    <w:uiPriority w:val="99"/>
    <w:unhideWhenUsed/>
    <w:rsid w:val="00D979EE"/>
    <w:pPr>
      <w:widowControl/>
      <w:suppressAutoHyphens w:val="0"/>
    </w:pPr>
    <w:rPr>
      <w:rFonts w:ascii="Courier New" w:eastAsia="Times New Roman" w:hAnsi="Courier New" w:cs="Times New Roman"/>
      <w:kern w:val="0"/>
      <w:sz w:val="20"/>
      <w:szCs w:val="20"/>
      <w:lang w:eastAsia="en-US" w:bidi="ar-SA"/>
    </w:rPr>
  </w:style>
  <w:style w:type="character" w:customStyle="1" w:styleId="aff2">
    <w:name w:val="Текст Знак"/>
    <w:link w:val="aff1"/>
    <w:uiPriority w:val="99"/>
    <w:rsid w:val="00D979EE"/>
    <w:rPr>
      <w:rFonts w:ascii="Courier New" w:hAnsi="Courier New"/>
      <w:lang w:eastAsia="en-US"/>
    </w:rPr>
  </w:style>
  <w:style w:type="paragraph" w:styleId="aff3">
    <w:name w:val="No Spacing"/>
    <w:uiPriority w:val="1"/>
    <w:qFormat/>
    <w:rsid w:val="00D979EE"/>
    <w:rPr>
      <w:rFonts w:ascii="Calibri" w:eastAsia="Calibri" w:hAnsi="Calibri"/>
      <w:sz w:val="22"/>
      <w:szCs w:val="22"/>
      <w:lang w:eastAsia="en-US"/>
    </w:rPr>
  </w:style>
  <w:style w:type="character" w:customStyle="1" w:styleId="25">
    <w:name w:val="Заголовок №2"/>
    <w:rsid w:val="00D979EE"/>
  </w:style>
  <w:style w:type="character" w:customStyle="1" w:styleId="toctext">
    <w:name w:val="toctext"/>
    <w:basedOn w:val="a0"/>
    <w:rsid w:val="00D979EE"/>
  </w:style>
  <w:style w:type="paragraph" w:customStyle="1" w:styleId="Figurecaption">
    <w:name w:val="Figure caption"/>
    <w:basedOn w:val="a"/>
    <w:next w:val="a"/>
    <w:link w:val="Figurecaption0"/>
    <w:rsid w:val="00D979EE"/>
    <w:pPr>
      <w:keepLines/>
      <w:suppressAutoHyphens w:val="0"/>
      <w:spacing w:before="120" w:after="240"/>
    </w:pPr>
    <w:rPr>
      <w:rFonts w:ascii="Times New Roman" w:eastAsia="Times New Roman" w:hAnsi="Times New Roman" w:cs="Times New Roman"/>
      <w:kern w:val="0"/>
      <w:sz w:val="20"/>
      <w:lang w:val="en-GB" w:eastAsia="en-US" w:bidi="ar-SA"/>
    </w:rPr>
  </w:style>
  <w:style w:type="character" w:customStyle="1" w:styleId="Figurecaption0">
    <w:name w:val="Figure caption Знак"/>
    <w:link w:val="Figurecaption"/>
    <w:rsid w:val="00D979EE"/>
    <w:rPr>
      <w:szCs w:val="24"/>
      <w:lang w:val="en-GB" w:eastAsia="en-US"/>
    </w:rPr>
  </w:style>
  <w:style w:type="character" w:customStyle="1" w:styleId="fn">
    <w:name w:val="fn"/>
    <w:basedOn w:val="a0"/>
    <w:rsid w:val="00D979EE"/>
  </w:style>
  <w:style w:type="character" w:customStyle="1" w:styleId="comma">
    <w:name w:val="comma"/>
    <w:basedOn w:val="a0"/>
    <w:rsid w:val="00D979EE"/>
  </w:style>
  <w:style w:type="character" w:customStyle="1" w:styleId="looklikelinkauthornameaqslistener">
    <w:name w:val="looklikelink authorname aqslistener"/>
    <w:basedOn w:val="a0"/>
    <w:rsid w:val="00D979EE"/>
  </w:style>
  <w:style w:type="character" w:customStyle="1" w:styleId="c">
    <w:name w:val="c"/>
    <w:basedOn w:val="a0"/>
    <w:rsid w:val="00D979EE"/>
  </w:style>
  <w:style w:type="character" w:customStyle="1" w:styleId="b">
    <w:name w:val="b"/>
    <w:basedOn w:val="a0"/>
    <w:rsid w:val="00D979EE"/>
  </w:style>
  <w:style w:type="paragraph" w:customStyle="1" w:styleId="Author">
    <w:name w:val="Author"/>
    <w:basedOn w:val="a"/>
    <w:next w:val="a"/>
    <w:uiPriority w:val="99"/>
    <w:rsid w:val="00D979EE"/>
    <w:pPr>
      <w:spacing w:after="220"/>
    </w:pPr>
    <w:rPr>
      <w:rFonts w:ascii="Times New Roman" w:eastAsia="Times New Roman" w:hAnsi="Times New Roman" w:cs="Times New Roman"/>
      <w:kern w:val="0"/>
      <w:sz w:val="22"/>
      <w:lang w:val="en-GB" w:eastAsia="en-US" w:bidi="ar-SA"/>
    </w:rPr>
  </w:style>
  <w:style w:type="character" w:customStyle="1" w:styleId="citationjournal">
    <w:name w:val="citation journal"/>
    <w:basedOn w:val="a0"/>
    <w:rsid w:val="00D979EE"/>
  </w:style>
  <w:style w:type="paragraph" w:customStyle="1" w:styleId="authors">
    <w:name w:val="authors"/>
    <w:basedOn w:val="a"/>
    <w:uiPriority w:val="99"/>
    <w:rsid w:val="00D979EE"/>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pagination">
    <w:name w:val="pagination"/>
    <w:basedOn w:val="a0"/>
    <w:rsid w:val="00D979EE"/>
  </w:style>
  <w:style w:type="character" w:customStyle="1" w:styleId="longtext">
    <w:name w:val="long_text"/>
    <w:basedOn w:val="a0"/>
    <w:rsid w:val="00D979EE"/>
  </w:style>
  <w:style w:type="paragraph" w:styleId="aff4">
    <w:name w:val="Normal (Web)"/>
    <w:basedOn w:val="a"/>
    <w:uiPriority w:val="99"/>
    <w:rsid w:val="00D979EE"/>
    <w:pPr>
      <w:widowControl/>
      <w:suppressAutoHyphens w:val="0"/>
      <w:spacing w:before="100" w:after="100"/>
    </w:pPr>
    <w:rPr>
      <w:rFonts w:ascii="Times New Roman" w:eastAsia="Times New Roman" w:hAnsi="Times New Roman" w:cs="Times New Roman"/>
      <w:kern w:val="0"/>
      <w:lang w:eastAsia="ru-RU" w:bidi="ar-SA"/>
    </w:rPr>
  </w:style>
  <w:style w:type="paragraph" w:customStyle="1" w:styleId="Default">
    <w:name w:val="Default"/>
    <w:uiPriority w:val="99"/>
    <w:rsid w:val="00D979EE"/>
    <w:pPr>
      <w:autoSpaceDE w:val="0"/>
      <w:autoSpaceDN w:val="0"/>
      <w:adjustRightInd w:val="0"/>
    </w:pPr>
    <w:rPr>
      <w:rFonts w:ascii="Arial" w:hAnsi="Arial" w:cs="Arial"/>
      <w:color w:val="000000"/>
      <w:sz w:val="24"/>
      <w:szCs w:val="24"/>
    </w:rPr>
  </w:style>
  <w:style w:type="paragraph" w:customStyle="1" w:styleId="13">
    <w:name w:val="Абзац списка1"/>
    <w:basedOn w:val="a"/>
    <w:uiPriority w:val="99"/>
    <w:qFormat/>
    <w:rsid w:val="00D979EE"/>
    <w:pPr>
      <w:widowControl/>
      <w:suppressAutoHyphens w:val="0"/>
      <w:ind w:left="720"/>
      <w:contextualSpacing/>
    </w:pPr>
    <w:rPr>
      <w:rFonts w:ascii="Times New Roman" w:eastAsia="Times New Roman" w:hAnsi="Times New Roman" w:cs="Times New Roman"/>
      <w:kern w:val="0"/>
      <w:lang w:eastAsia="ru-RU" w:bidi="ar-SA"/>
    </w:rPr>
  </w:style>
  <w:style w:type="paragraph" w:customStyle="1" w:styleId="TableContents">
    <w:name w:val="Table Contents"/>
    <w:basedOn w:val="a"/>
    <w:uiPriority w:val="99"/>
    <w:rsid w:val="00D979EE"/>
    <w:pPr>
      <w:suppressLineNumbers/>
    </w:pPr>
    <w:rPr>
      <w:rFonts w:ascii="Times New Roman" w:eastAsia="Arial Unicode MS" w:hAnsi="Times New Roman" w:cs="Arial Unicode MS"/>
      <w:lang w:val="en"/>
    </w:rPr>
  </w:style>
  <w:style w:type="paragraph" w:customStyle="1" w:styleId="aff5">
    <w:name w:val="Îáû÷íûé"/>
    <w:uiPriority w:val="99"/>
    <w:rsid w:val="00D979EE"/>
    <w:rPr>
      <w:rFonts w:ascii="SchoolBook" w:hAnsi="SchoolBook"/>
      <w:sz w:val="24"/>
      <w:lang w:val="en-GB"/>
    </w:rPr>
  </w:style>
  <w:style w:type="paragraph" w:customStyle="1" w:styleId="14">
    <w:name w:val="Обычный1"/>
    <w:rsid w:val="00D979EE"/>
    <w:pPr>
      <w:widowControl w:val="0"/>
    </w:pPr>
    <w:rPr>
      <w:rFonts w:ascii="Peterburg" w:hAnsi="Peterburg"/>
      <w:snapToGrid w:val="0"/>
      <w:sz w:val="24"/>
    </w:rPr>
  </w:style>
  <w:style w:type="paragraph" w:customStyle="1" w:styleId="aff6">
    <w:name w:val="Под рисунком"/>
    <w:basedOn w:val="a"/>
    <w:uiPriority w:val="99"/>
    <w:rsid w:val="00D979EE"/>
    <w:pPr>
      <w:widowControl/>
      <w:suppressAutoHyphens w:val="0"/>
      <w:ind w:left="1985" w:right="741" w:hanging="1134"/>
    </w:pPr>
    <w:rPr>
      <w:rFonts w:ascii="Times New Roman" w:eastAsia="Times New Roman" w:hAnsi="Times New Roman" w:cs="Times New Roman"/>
      <w:kern w:val="0"/>
      <w:sz w:val="28"/>
      <w:szCs w:val="28"/>
      <w:lang w:eastAsia="ru-RU" w:bidi="ar-SA"/>
    </w:rPr>
  </w:style>
  <w:style w:type="paragraph" w:customStyle="1" w:styleId="Normal1">
    <w:name w:val="Normal1"/>
    <w:uiPriority w:val="99"/>
    <w:rsid w:val="00D979EE"/>
    <w:rPr>
      <w:snapToGrid w:val="0"/>
      <w:sz w:val="24"/>
    </w:rPr>
  </w:style>
  <w:style w:type="paragraph" w:styleId="aff7">
    <w:name w:val="endnote text"/>
    <w:basedOn w:val="a"/>
    <w:link w:val="aff8"/>
    <w:uiPriority w:val="99"/>
    <w:rsid w:val="00D979EE"/>
    <w:pPr>
      <w:widowControl/>
      <w:suppressAutoHyphens w:val="0"/>
    </w:pPr>
    <w:rPr>
      <w:rFonts w:ascii="Times New Roman" w:eastAsia="Times New Roman" w:hAnsi="Times New Roman" w:cs="Times New Roman"/>
      <w:kern w:val="0"/>
      <w:sz w:val="20"/>
      <w:szCs w:val="20"/>
      <w:lang w:val="x-none" w:eastAsia="ru-RU" w:bidi="ar-SA"/>
    </w:rPr>
  </w:style>
  <w:style w:type="character" w:customStyle="1" w:styleId="aff8">
    <w:name w:val="Текст концевой сноски Знак"/>
    <w:link w:val="aff7"/>
    <w:uiPriority w:val="99"/>
    <w:rsid w:val="00D979EE"/>
    <w:rPr>
      <w:lang w:val="x-none"/>
    </w:rPr>
  </w:style>
  <w:style w:type="paragraph" w:customStyle="1" w:styleId="Normal">
    <w:name w:val="Normal Знак Знак"/>
    <w:link w:val="Normal0"/>
    <w:rsid w:val="00D979EE"/>
    <w:pPr>
      <w:widowControl w:val="0"/>
    </w:pPr>
    <w:rPr>
      <w:snapToGrid w:val="0"/>
      <w:sz w:val="24"/>
      <w:szCs w:val="24"/>
    </w:rPr>
  </w:style>
  <w:style w:type="character" w:customStyle="1" w:styleId="Normal0">
    <w:name w:val="Normal Знак Знак Знак"/>
    <w:link w:val="Normal"/>
    <w:rsid w:val="00D979EE"/>
    <w:rPr>
      <w:snapToGrid w:val="0"/>
      <w:sz w:val="24"/>
      <w:szCs w:val="24"/>
    </w:rPr>
  </w:style>
  <w:style w:type="character" w:customStyle="1" w:styleId="a4">
    <w:name w:val="Основной текст Знак"/>
    <w:aliases w:val=" Знак Знак Знак Знак Знак Знак,Знак Знак Знак Знак Знак Знак"/>
    <w:link w:val="a3"/>
    <w:uiPriority w:val="99"/>
    <w:rsid w:val="00D979EE"/>
    <w:rPr>
      <w:rFonts w:ascii="Liberation Serif" w:eastAsia="DejaVu LGC Sans" w:hAnsi="Liberation Serif" w:cs="DejaVu LGC Sans"/>
      <w:kern w:val="1"/>
      <w:sz w:val="24"/>
      <w:szCs w:val="24"/>
      <w:lang w:eastAsia="zh-CN" w:bidi="hi-IN"/>
    </w:rPr>
  </w:style>
  <w:style w:type="paragraph" w:customStyle="1" w:styleId="BodyText21">
    <w:name w:val="Body Text 21"/>
    <w:basedOn w:val="a"/>
    <w:uiPriority w:val="99"/>
    <w:rsid w:val="00D979EE"/>
    <w:pPr>
      <w:widowControl/>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kern w:val="0"/>
      <w:szCs w:val="20"/>
      <w:lang w:val="en-US" w:eastAsia="ru-RU" w:bidi="ar-SA"/>
    </w:rPr>
  </w:style>
  <w:style w:type="character" w:customStyle="1" w:styleId="210">
    <w:name w:val="Заголовок 2 Знак1"/>
    <w:aliases w:val="Заголовок 2 Знак Знак Знак,Заголовок 21 Знак,Заголовок 2 Знак Знак1"/>
    <w:rsid w:val="00D979EE"/>
    <w:rPr>
      <w:rFonts w:ascii="Arial" w:hAnsi="Arial" w:cs="Arial"/>
      <w:b/>
      <w:bCs/>
      <w:i/>
      <w:iCs/>
      <w:sz w:val="28"/>
      <w:szCs w:val="28"/>
    </w:rPr>
  </w:style>
  <w:style w:type="paragraph" w:customStyle="1" w:styleId="CharChar6">
    <w:name w:val="Char Char6 Знак Знак Знак"/>
    <w:basedOn w:val="a"/>
    <w:uiPriority w:val="99"/>
    <w:rsid w:val="00D979EE"/>
    <w:pPr>
      <w:widowControl/>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110">
    <w:name w:val="Знак Знак1 Знак Знак Знак1 Знак Знак Знак Знак"/>
    <w:basedOn w:val="a"/>
    <w:uiPriority w:val="99"/>
    <w:rsid w:val="00D979EE"/>
    <w:pPr>
      <w:widowControl/>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aff9">
    <w:name w:val="Рисунок"/>
    <w:basedOn w:val="a"/>
    <w:uiPriority w:val="99"/>
    <w:rsid w:val="00D979EE"/>
    <w:pPr>
      <w:suppressLineNumbers/>
      <w:spacing w:before="120" w:after="120"/>
    </w:pPr>
    <w:rPr>
      <w:rFonts w:ascii="Times New Roman" w:eastAsia="Arial" w:hAnsi="Times New Roman" w:cs="Times New Roman"/>
      <w:i/>
      <w:iCs/>
      <w:lang w:bidi="ar-SA"/>
    </w:rPr>
  </w:style>
  <w:style w:type="paragraph" w:customStyle="1" w:styleId="affa">
    <w:name w:val="Знак Знак Знак Знак Знак Знак Знак Знак Знак Знак Знак Знак Знак Знак"/>
    <w:basedOn w:val="a"/>
    <w:uiPriority w:val="99"/>
    <w:rsid w:val="00D979EE"/>
    <w:pPr>
      <w:widowControl/>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15">
    <w:name w:val="Текст1"/>
    <w:basedOn w:val="a"/>
    <w:uiPriority w:val="99"/>
    <w:rsid w:val="00D979EE"/>
    <w:pPr>
      <w:widowControl/>
      <w:suppressAutoHyphens w:val="0"/>
    </w:pPr>
    <w:rPr>
      <w:rFonts w:ascii="Courier New" w:eastAsia="Times New Roman" w:hAnsi="Courier New" w:cs="Courier New"/>
      <w:kern w:val="0"/>
      <w:sz w:val="20"/>
      <w:szCs w:val="20"/>
      <w:lang w:eastAsia="ar-SA" w:bidi="ar-SA"/>
    </w:rPr>
  </w:style>
  <w:style w:type="paragraph" w:customStyle="1" w:styleId="p">
    <w:name w:val="p"/>
    <w:basedOn w:val="a"/>
    <w:uiPriority w:val="99"/>
    <w:rsid w:val="00D979EE"/>
    <w:pPr>
      <w:widowControl/>
      <w:suppressAutoHyphens w:val="0"/>
      <w:spacing w:before="48" w:after="48"/>
      <w:ind w:firstLine="480"/>
      <w:jc w:val="both"/>
    </w:pPr>
    <w:rPr>
      <w:rFonts w:ascii="Times New Roman" w:eastAsia="Times New Roman" w:hAnsi="Times New Roman" w:cs="Times New Roman"/>
      <w:kern w:val="0"/>
      <w:lang w:eastAsia="ru-RU" w:bidi="ar-SA"/>
    </w:rPr>
  </w:style>
  <w:style w:type="paragraph" w:customStyle="1" w:styleId="112">
    <w:name w:val="Знак Знак1 Знак Знак Знак1 Знак Знак Знак Знак Знак Знак2"/>
    <w:basedOn w:val="a"/>
    <w:uiPriority w:val="99"/>
    <w:rsid w:val="00D979EE"/>
    <w:pPr>
      <w:widowControl/>
      <w:suppressAutoHyphens w:val="0"/>
      <w:spacing w:after="160" w:line="240" w:lineRule="exact"/>
    </w:pPr>
    <w:rPr>
      <w:rFonts w:ascii="Verdana" w:eastAsia="Times New Roman" w:hAnsi="Verdana" w:cs="Verdana"/>
      <w:kern w:val="0"/>
      <w:sz w:val="20"/>
      <w:szCs w:val="20"/>
      <w:lang w:val="en-US" w:eastAsia="en-US" w:bidi="ar-SA"/>
    </w:rPr>
  </w:style>
  <w:style w:type="paragraph" w:customStyle="1" w:styleId="CharCharCharCharChar">
    <w:name w:val="Char Знак Char Знак Знак Знак Char Знак Знак Char Char Знак Знак"/>
    <w:basedOn w:val="a"/>
    <w:uiPriority w:val="99"/>
    <w:rsid w:val="00D979EE"/>
    <w:pPr>
      <w:widowControl/>
      <w:suppressAutoHyphens w:val="0"/>
      <w:spacing w:after="160" w:line="240" w:lineRule="exact"/>
    </w:pPr>
    <w:rPr>
      <w:rFonts w:ascii="Verdana" w:eastAsia="Times New Roman" w:hAnsi="Verdana" w:cs="Verdana"/>
      <w:kern w:val="0"/>
      <w:sz w:val="20"/>
      <w:szCs w:val="20"/>
      <w:lang w:val="en-US" w:eastAsia="en-US" w:bidi="ar-SA"/>
    </w:rPr>
  </w:style>
  <w:style w:type="paragraph" w:styleId="26">
    <w:name w:val="toc 2"/>
    <w:basedOn w:val="a"/>
    <w:next w:val="a"/>
    <w:autoRedefine/>
    <w:uiPriority w:val="39"/>
    <w:rsid w:val="00D979EE"/>
    <w:pPr>
      <w:widowControl/>
      <w:suppressAutoHyphens w:val="0"/>
      <w:spacing w:after="200" w:line="276" w:lineRule="auto"/>
      <w:ind w:left="220"/>
    </w:pPr>
    <w:rPr>
      <w:rFonts w:ascii="Calibri" w:eastAsia="Calibri" w:hAnsi="Calibri" w:cs="Times New Roman"/>
      <w:kern w:val="0"/>
      <w:sz w:val="22"/>
      <w:szCs w:val="22"/>
      <w:lang w:eastAsia="en-US" w:bidi="ar-SA"/>
    </w:rPr>
  </w:style>
  <w:style w:type="paragraph" w:styleId="35">
    <w:name w:val="toc 3"/>
    <w:basedOn w:val="a"/>
    <w:next w:val="a"/>
    <w:autoRedefine/>
    <w:uiPriority w:val="39"/>
    <w:rsid w:val="00D979EE"/>
    <w:pPr>
      <w:widowControl/>
      <w:suppressAutoHyphens w:val="0"/>
      <w:spacing w:after="200" w:line="276" w:lineRule="auto"/>
      <w:ind w:left="440"/>
    </w:pPr>
    <w:rPr>
      <w:rFonts w:ascii="Calibri" w:eastAsia="Calibri" w:hAnsi="Calibri" w:cs="Times New Roman"/>
      <w:kern w:val="0"/>
      <w:sz w:val="22"/>
      <w:szCs w:val="22"/>
      <w:lang w:eastAsia="en-US" w:bidi="ar-SA"/>
    </w:rPr>
  </w:style>
  <w:style w:type="character" w:customStyle="1" w:styleId="100">
    <w:name w:val="Знак Знак10"/>
    <w:uiPriority w:val="9"/>
    <w:rsid w:val="00D979EE"/>
    <w:rPr>
      <w:smallCaps/>
      <w:spacing w:val="5"/>
      <w:sz w:val="28"/>
      <w:szCs w:val="28"/>
    </w:rPr>
  </w:style>
  <w:style w:type="paragraph" w:styleId="affb">
    <w:name w:val="Title"/>
    <w:basedOn w:val="a"/>
    <w:next w:val="a"/>
    <w:link w:val="affc"/>
    <w:uiPriority w:val="10"/>
    <w:qFormat/>
    <w:rsid w:val="00D979EE"/>
    <w:pPr>
      <w:widowControl/>
      <w:pBdr>
        <w:top w:val="single" w:sz="12" w:space="1" w:color="C0504D"/>
      </w:pBdr>
      <w:suppressAutoHyphens w:val="0"/>
      <w:spacing w:after="200"/>
      <w:jc w:val="right"/>
    </w:pPr>
    <w:rPr>
      <w:rFonts w:ascii="Calibri" w:eastAsia="Calibri" w:hAnsi="Calibri" w:cs="Times New Roman"/>
      <w:smallCaps/>
      <w:kern w:val="0"/>
      <w:sz w:val="48"/>
      <w:szCs w:val="48"/>
      <w:lang w:val="en-US" w:eastAsia="en-US" w:bidi="en-US"/>
    </w:rPr>
  </w:style>
  <w:style w:type="character" w:customStyle="1" w:styleId="affc">
    <w:name w:val="Название Знак"/>
    <w:link w:val="affb"/>
    <w:uiPriority w:val="10"/>
    <w:rsid w:val="00D979EE"/>
    <w:rPr>
      <w:rFonts w:ascii="Calibri" w:eastAsia="Calibri" w:hAnsi="Calibri"/>
      <w:smallCaps/>
      <w:sz w:val="48"/>
      <w:szCs w:val="48"/>
      <w:lang w:val="en-US" w:eastAsia="en-US" w:bidi="en-US"/>
    </w:rPr>
  </w:style>
  <w:style w:type="paragraph" w:styleId="affd">
    <w:name w:val="Subtitle"/>
    <w:basedOn w:val="a"/>
    <w:next w:val="a"/>
    <w:link w:val="affe"/>
    <w:uiPriority w:val="11"/>
    <w:qFormat/>
    <w:rsid w:val="00D979EE"/>
    <w:pPr>
      <w:widowControl/>
      <w:suppressAutoHyphens w:val="0"/>
      <w:spacing w:after="720"/>
      <w:jc w:val="right"/>
    </w:pPr>
    <w:rPr>
      <w:rFonts w:ascii="Cambria" w:eastAsia="Times New Roman" w:hAnsi="Cambria" w:cs="Times New Roman"/>
      <w:kern w:val="0"/>
      <w:sz w:val="20"/>
      <w:szCs w:val="22"/>
      <w:lang w:val="en-US" w:eastAsia="en-US" w:bidi="en-US"/>
    </w:rPr>
  </w:style>
  <w:style w:type="character" w:customStyle="1" w:styleId="affe">
    <w:name w:val="Подзаголовок Знак"/>
    <w:link w:val="affd"/>
    <w:uiPriority w:val="11"/>
    <w:rsid w:val="00D979EE"/>
    <w:rPr>
      <w:rFonts w:ascii="Cambria" w:hAnsi="Cambria"/>
      <w:szCs w:val="22"/>
      <w:lang w:val="en-US" w:eastAsia="en-US" w:bidi="en-US"/>
    </w:rPr>
  </w:style>
  <w:style w:type="paragraph" w:customStyle="1" w:styleId="afff">
    <w:name w:val="Без интервала Знак"/>
    <w:basedOn w:val="a"/>
    <w:link w:val="afff0"/>
    <w:uiPriority w:val="1"/>
    <w:qFormat/>
    <w:rsid w:val="00D979EE"/>
    <w:pPr>
      <w:widowControl/>
      <w:suppressAutoHyphens w:val="0"/>
      <w:jc w:val="both"/>
    </w:pPr>
    <w:rPr>
      <w:rFonts w:ascii="Times New Roman" w:eastAsia="Calibri" w:hAnsi="Times New Roman" w:cs="Times New Roman"/>
      <w:kern w:val="0"/>
      <w:szCs w:val="20"/>
      <w:lang w:val="en-US" w:eastAsia="en-US" w:bidi="en-US"/>
    </w:rPr>
  </w:style>
  <w:style w:type="character" w:customStyle="1" w:styleId="afff0">
    <w:name w:val="Без интервала Знак Знак"/>
    <w:link w:val="afff"/>
    <w:uiPriority w:val="1"/>
    <w:rsid w:val="00D979EE"/>
    <w:rPr>
      <w:rFonts w:eastAsia="Calibri"/>
      <w:sz w:val="24"/>
      <w:lang w:val="en-US" w:eastAsia="en-US" w:bidi="en-US"/>
    </w:rPr>
  </w:style>
  <w:style w:type="paragraph" w:customStyle="1" w:styleId="27">
    <w:name w:val="Цитата 2 Знак"/>
    <w:basedOn w:val="a"/>
    <w:next w:val="a"/>
    <w:link w:val="28"/>
    <w:uiPriority w:val="29"/>
    <w:qFormat/>
    <w:rsid w:val="00D979EE"/>
    <w:pPr>
      <w:widowControl/>
      <w:suppressAutoHyphens w:val="0"/>
      <w:spacing w:after="200" w:line="276" w:lineRule="auto"/>
      <w:jc w:val="both"/>
    </w:pPr>
    <w:rPr>
      <w:rFonts w:ascii="Calibri" w:eastAsia="Calibri" w:hAnsi="Calibri" w:cs="Times New Roman"/>
      <w:i/>
      <w:kern w:val="0"/>
      <w:sz w:val="20"/>
      <w:szCs w:val="20"/>
      <w:lang w:val="en-US" w:eastAsia="en-US" w:bidi="en-US"/>
    </w:rPr>
  </w:style>
  <w:style w:type="character" w:customStyle="1" w:styleId="28">
    <w:name w:val="Цитата 2 Знак Знак"/>
    <w:link w:val="27"/>
    <w:uiPriority w:val="29"/>
    <w:rsid w:val="00D979EE"/>
    <w:rPr>
      <w:rFonts w:ascii="Calibri" w:eastAsia="Calibri" w:hAnsi="Calibri"/>
      <w:i/>
      <w:lang w:val="en-US" w:eastAsia="en-US" w:bidi="en-US"/>
    </w:rPr>
  </w:style>
  <w:style w:type="paragraph" w:customStyle="1" w:styleId="afff1">
    <w:name w:val="Выделенная цитата Знак"/>
    <w:basedOn w:val="a"/>
    <w:next w:val="a"/>
    <w:link w:val="afff2"/>
    <w:uiPriority w:val="30"/>
    <w:qFormat/>
    <w:rsid w:val="00D979EE"/>
    <w:pPr>
      <w:widowControl/>
      <w:pBdr>
        <w:top w:val="single" w:sz="8" w:space="10" w:color="943634"/>
        <w:left w:val="single" w:sz="8" w:space="10" w:color="943634"/>
        <w:bottom w:val="single" w:sz="8" w:space="10" w:color="943634"/>
        <w:right w:val="single" w:sz="8" w:space="10" w:color="943634"/>
      </w:pBdr>
      <w:shd w:val="clear" w:color="auto" w:fill="C0504D"/>
      <w:suppressAutoHyphens w:val="0"/>
      <w:spacing w:before="140" w:after="140" w:line="276" w:lineRule="auto"/>
      <w:ind w:left="1440" w:right="1440"/>
      <w:jc w:val="both"/>
    </w:pPr>
    <w:rPr>
      <w:rFonts w:ascii="Calibri" w:eastAsia="Calibri" w:hAnsi="Calibri" w:cs="Times New Roman"/>
      <w:b/>
      <w:i/>
      <w:color w:val="FFFFFF"/>
      <w:kern w:val="0"/>
      <w:sz w:val="20"/>
      <w:szCs w:val="20"/>
      <w:lang w:val="en-US" w:eastAsia="en-US" w:bidi="en-US"/>
    </w:rPr>
  </w:style>
  <w:style w:type="character" w:customStyle="1" w:styleId="afff2">
    <w:name w:val="Выделенная цитата Знак Знак"/>
    <w:link w:val="afff1"/>
    <w:uiPriority w:val="30"/>
    <w:rsid w:val="00D979EE"/>
    <w:rPr>
      <w:rFonts w:ascii="Calibri" w:eastAsia="Calibri" w:hAnsi="Calibri"/>
      <w:b/>
      <w:i/>
      <w:color w:val="FFFFFF"/>
      <w:shd w:val="clear" w:color="auto" w:fill="C0504D"/>
      <w:lang w:val="en-US" w:eastAsia="en-US" w:bidi="en-US"/>
    </w:rPr>
  </w:style>
  <w:style w:type="character" w:styleId="afff3">
    <w:name w:val="Subtle Emphasis"/>
    <w:uiPriority w:val="19"/>
    <w:qFormat/>
    <w:rsid w:val="00D979EE"/>
    <w:rPr>
      <w:i/>
    </w:rPr>
  </w:style>
  <w:style w:type="character" w:styleId="afff4">
    <w:name w:val="Intense Emphasis"/>
    <w:uiPriority w:val="21"/>
    <w:qFormat/>
    <w:rsid w:val="00D979EE"/>
    <w:rPr>
      <w:b/>
      <w:i/>
      <w:color w:val="C0504D"/>
      <w:spacing w:val="10"/>
    </w:rPr>
  </w:style>
  <w:style w:type="character" w:styleId="afff5">
    <w:name w:val="Subtle Reference"/>
    <w:uiPriority w:val="31"/>
    <w:qFormat/>
    <w:rsid w:val="00D979EE"/>
    <w:rPr>
      <w:b/>
    </w:rPr>
  </w:style>
  <w:style w:type="character" w:styleId="afff6">
    <w:name w:val="Intense Reference"/>
    <w:uiPriority w:val="32"/>
    <w:qFormat/>
    <w:rsid w:val="00D979EE"/>
    <w:rPr>
      <w:b/>
      <w:bCs/>
      <w:smallCaps/>
      <w:spacing w:val="5"/>
      <w:sz w:val="22"/>
      <w:szCs w:val="22"/>
      <w:u w:val="single"/>
    </w:rPr>
  </w:style>
  <w:style w:type="character" w:styleId="afff7">
    <w:name w:val="Book Title"/>
    <w:uiPriority w:val="33"/>
    <w:qFormat/>
    <w:rsid w:val="00D979EE"/>
    <w:rPr>
      <w:rFonts w:ascii="Cambria" w:eastAsia="Times New Roman" w:hAnsi="Cambria" w:cs="Times New Roman"/>
      <w:i/>
      <w:iCs/>
      <w:sz w:val="20"/>
      <w:szCs w:val="20"/>
    </w:rPr>
  </w:style>
  <w:style w:type="character" w:customStyle="1" w:styleId="st">
    <w:name w:val="st"/>
    <w:rsid w:val="00D979EE"/>
  </w:style>
  <w:style w:type="paragraph" w:customStyle="1" w:styleId="caaieiaie2">
    <w:name w:val="caaieiaie 2"/>
    <w:basedOn w:val="a"/>
    <w:next w:val="a"/>
    <w:uiPriority w:val="99"/>
    <w:rsid w:val="00D979EE"/>
    <w:pPr>
      <w:keepNext/>
      <w:widowControl/>
      <w:suppressAutoHyphens w:val="0"/>
      <w:overflowPunct w:val="0"/>
      <w:autoSpaceDE w:val="0"/>
      <w:autoSpaceDN w:val="0"/>
      <w:adjustRightInd w:val="0"/>
      <w:jc w:val="center"/>
      <w:textAlignment w:val="baseline"/>
    </w:pPr>
    <w:rPr>
      <w:rFonts w:ascii="Times New Roman" w:eastAsia="Times New Roman" w:hAnsi="Times New Roman" w:cs="Times New Roman"/>
      <w:b/>
      <w:bCs/>
      <w:kern w:val="0"/>
      <w:sz w:val="20"/>
      <w:szCs w:val="20"/>
      <w:lang w:eastAsia="ru-RU" w:bidi="ar-SA"/>
    </w:rPr>
  </w:style>
  <w:style w:type="paragraph" w:styleId="29">
    <w:name w:val="Quote"/>
    <w:basedOn w:val="a"/>
    <w:next w:val="a"/>
    <w:link w:val="211"/>
    <w:uiPriority w:val="29"/>
    <w:qFormat/>
    <w:rsid w:val="00D979EE"/>
    <w:pPr>
      <w:widowControl/>
      <w:suppressAutoHyphens w:val="0"/>
      <w:spacing w:after="200" w:line="276" w:lineRule="auto"/>
      <w:jc w:val="both"/>
    </w:pPr>
    <w:rPr>
      <w:rFonts w:ascii="Calibri" w:eastAsia="Calibri" w:hAnsi="Calibri" w:cs="Times New Roman"/>
      <w:i/>
      <w:kern w:val="0"/>
      <w:sz w:val="20"/>
      <w:szCs w:val="20"/>
      <w:lang w:val="x-none" w:eastAsia="x-none" w:bidi="ar-SA"/>
    </w:rPr>
  </w:style>
  <w:style w:type="character" w:customStyle="1" w:styleId="211">
    <w:name w:val="Цитата 2 Знак1"/>
    <w:link w:val="29"/>
    <w:uiPriority w:val="29"/>
    <w:rsid w:val="00D979EE"/>
    <w:rPr>
      <w:rFonts w:ascii="Calibri" w:eastAsia="Calibri" w:hAnsi="Calibri"/>
      <w:i/>
      <w:lang w:val="x-none" w:eastAsia="x-none"/>
    </w:rPr>
  </w:style>
  <w:style w:type="paragraph" w:styleId="afff8">
    <w:name w:val="Intense Quote"/>
    <w:basedOn w:val="a"/>
    <w:next w:val="a"/>
    <w:link w:val="16"/>
    <w:uiPriority w:val="30"/>
    <w:qFormat/>
    <w:rsid w:val="00D979EE"/>
    <w:pPr>
      <w:widowControl/>
      <w:pBdr>
        <w:top w:val="single" w:sz="8" w:space="10" w:color="943634"/>
        <w:left w:val="single" w:sz="8" w:space="10" w:color="943634"/>
        <w:bottom w:val="single" w:sz="8" w:space="10" w:color="943634"/>
        <w:right w:val="single" w:sz="8" w:space="10" w:color="943634"/>
      </w:pBdr>
      <w:shd w:val="clear" w:color="auto" w:fill="C0504D"/>
      <w:suppressAutoHyphens w:val="0"/>
      <w:spacing w:before="140" w:after="140" w:line="276" w:lineRule="auto"/>
      <w:ind w:left="1440" w:right="1440"/>
      <w:jc w:val="both"/>
    </w:pPr>
    <w:rPr>
      <w:rFonts w:ascii="Calibri" w:eastAsia="Calibri" w:hAnsi="Calibri" w:cs="Times New Roman"/>
      <w:b/>
      <w:i/>
      <w:color w:val="FFFFFF"/>
      <w:kern w:val="0"/>
      <w:sz w:val="20"/>
      <w:szCs w:val="20"/>
      <w:lang w:val="x-none" w:eastAsia="x-none" w:bidi="ar-SA"/>
    </w:rPr>
  </w:style>
  <w:style w:type="character" w:customStyle="1" w:styleId="16">
    <w:name w:val="Выделенная цитата Знак1"/>
    <w:link w:val="afff8"/>
    <w:uiPriority w:val="30"/>
    <w:rsid w:val="00D979EE"/>
    <w:rPr>
      <w:rFonts w:ascii="Calibri" w:eastAsia="Calibri" w:hAnsi="Calibri"/>
      <w:b/>
      <w:i/>
      <w:color w:val="FFFFFF"/>
      <w:shd w:val="clear" w:color="auto" w:fill="C0504D"/>
      <w:lang w:val="x-none" w:eastAsia="x-none"/>
    </w:rPr>
  </w:style>
  <w:style w:type="paragraph" w:customStyle="1" w:styleId="BodyText">
    <w:name w:val="BodyText"/>
    <w:basedOn w:val="a"/>
    <w:uiPriority w:val="99"/>
    <w:rsid w:val="00D979EE"/>
    <w:pPr>
      <w:widowControl/>
      <w:suppressAutoHyphens w:val="0"/>
      <w:spacing w:before="20" w:after="20"/>
      <w:ind w:firstLine="284"/>
    </w:pPr>
    <w:rPr>
      <w:rFonts w:ascii="Times New Roman" w:eastAsia="Times New Roman" w:hAnsi="Times New Roman" w:cs="Times New Roman"/>
      <w:kern w:val="0"/>
      <w:szCs w:val="20"/>
      <w:lang w:eastAsia="ru-RU" w:bidi="ar-SA"/>
    </w:rPr>
  </w:style>
  <w:style w:type="paragraph" w:customStyle="1" w:styleId="Authors0">
    <w:name w:val="Authors"/>
    <w:basedOn w:val="a"/>
    <w:uiPriority w:val="99"/>
    <w:rsid w:val="00D979EE"/>
    <w:pPr>
      <w:widowControl/>
      <w:suppressAutoHyphens w:val="0"/>
      <w:spacing w:before="60" w:after="60"/>
      <w:jc w:val="center"/>
    </w:pPr>
    <w:rPr>
      <w:rFonts w:ascii="Times New Roman" w:eastAsia="Times New Roman" w:hAnsi="Times New Roman" w:cs="Times New Roman"/>
      <w:kern w:val="0"/>
      <w:szCs w:val="20"/>
      <w:lang w:eastAsia="ru-RU" w:bidi="ar-SA"/>
    </w:rPr>
  </w:style>
  <w:style w:type="paragraph" w:customStyle="1" w:styleId="Affiliations">
    <w:name w:val="Affiliations"/>
    <w:basedOn w:val="a"/>
    <w:uiPriority w:val="99"/>
    <w:rsid w:val="00D979EE"/>
    <w:pPr>
      <w:widowControl/>
      <w:suppressAutoHyphens w:val="0"/>
      <w:spacing w:before="60" w:after="60"/>
    </w:pPr>
    <w:rPr>
      <w:rFonts w:ascii="Times New Roman" w:eastAsia="Times New Roman" w:hAnsi="Times New Roman" w:cs="Times New Roman"/>
      <w:kern w:val="0"/>
      <w:szCs w:val="20"/>
      <w:lang w:eastAsia="ru-RU" w:bidi="ar-SA"/>
    </w:rPr>
  </w:style>
  <w:style w:type="paragraph" w:customStyle="1" w:styleId="212">
    <w:name w:val="Основной текст 21"/>
    <w:basedOn w:val="a"/>
    <w:uiPriority w:val="99"/>
    <w:rsid w:val="00D979EE"/>
    <w:pPr>
      <w:widowControl/>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b/>
      <w:kern w:val="0"/>
      <w:szCs w:val="20"/>
      <w:lang w:val="en-US" w:eastAsia="ru-RU" w:bidi="ar-SA"/>
    </w:rPr>
  </w:style>
  <w:style w:type="paragraph" w:customStyle="1" w:styleId="BodyTextIndent21">
    <w:name w:val="Body Text Indent 21"/>
    <w:basedOn w:val="a"/>
    <w:uiPriority w:val="99"/>
    <w:rsid w:val="00D979EE"/>
    <w:pPr>
      <w:widowControl/>
      <w:suppressAutoHyphens w:val="0"/>
      <w:ind w:firstLine="720"/>
      <w:jc w:val="both"/>
    </w:pPr>
    <w:rPr>
      <w:rFonts w:ascii="Times New Roman" w:eastAsia="Times New Roman" w:hAnsi="Times New Roman" w:cs="Times New Roman"/>
      <w:color w:val="000000"/>
      <w:kern w:val="0"/>
      <w:sz w:val="28"/>
      <w:szCs w:val="20"/>
      <w:lang w:eastAsia="ru-RU" w:bidi="ar-SA"/>
    </w:rPr>
  </w:style>
  <w:style w:type="paragraph" w:customStyle="1" w:styleId="tekstob">
    <w:name w:val="tekstob"/>
    <w:basedOn w:val="a"/>
    <w:uiPriority w:val="99"/>
    <w:rsid w:val="00D979EE"/>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name11">
    <w:name w:val="name11"/>
    <w:rsid w:val="00D979EE"/>
    <w:rPr>
      <w:rFonts w:ascii="Verdana" w:hAnsi="Verdana" w:hint="default"/>
      <w:b/>
      <w:bCs/>
      <w:color w:val="3333BB"/>
      <w:spacing w:val="0"/>
      <w:sz w:val="16"/>
      <w:szCs w:val="16"/>
    </w:rPr>
  </w:style>
  <w:style w:type="character" w:customStyle="1" w:styleId="title1">
    <w:name w:val="title1"/>
    <w:rsid w:val="00D979EE"/>
    <w:rPr>
      <w:rFonts w:ascii="Verdana" w:hAnsi="Verdana" w:hint="default"/>
      <w:b w:val="0"/>
      <w:bCs w:val="0"/>
      <w:color w:val="606060"/>
      <w:spacing w:val="0"/>
      <w:sz w:val="14"/>
      <w:szCs w:val="14"/>
    </w:rPr>
  </w:style>
  <w:style w:type="character" w:customStyle="1" w:styleId="atn">
    <w:name w:val="atn"/>
    <w:rsid w:val="00D979EE"/>
  </w:style>
  <w:style w:type="paragraph" w:customStyle="1" w:styleId="afff9">
    <w:name w:val="Подпись рисунка"/>
    <w:basedOn w:val="a"/>
    <w:uiPriority w:val="99"/>
    <w:rsid w:val="00D979EE"/>
    <w:pPr>
      <w:widowControl/>
      <w:suppressAutoHyphens w:val="0"/>
      <w:spacing w:after="120" w:line="360" w:lineRule="auto"/>
      <w:jc w:val="both"/>
    </w:pPr>
    <w:rPr>
      <w:rFonts w:ascii="Times New Roman" w:eastAsia="Times New Roman" w:hAnsi="Times New Roman" w:cs="Times New Roman"/>
      <w:kern w:val="0"/>
      <w:lang w:eastAsia="ru-RU" w:bidi="ar-SA"/>
    </w:rPr>
  </w:style>
  <w:style w:type="character" w:customStyle="1" w:styleId="Bodytext5">
    <w:name w:val="Body text (5)_"/>
    <w:link w:val="Bodytext50"/>
    <w:rsid w:val="00D979EE"/>
    <w:rPr>
      <w:sz w:val="17"/>
      <w:szCs w:val="17"/>
      <w:shd w:val="clear" w:color="auto" w:fill="FFFFFF"/>
    </w:rPr>
  </w:style>
  <w:style w:type="paragraph" w:customStyle="1" w:styleId="Bodytext50">
    <w:name w:val="Body text (5)"/>
    <w:basedOn w:val="a"/>
    <w:link w:val="Bodytext5"/>
    <w:rsid w:val="00D979EE"/>
    <w:pPr>
      <w:shd w:val="clear" w:color="auto" w:fill="FFFFFF"/>
      <w:suppressAutoHyphens w:val="0"/>
      <w:spacing w:line="0" w:lineRule="atLeast"/>
    </w:pPr>
    <w:rPr>
      <w:rFonts w:ascii="Times New Roman" w:eastAsia="Times New Roman" w:hAnsi="Times New Roman" w:cs="Times New Roman"/>
      <w:kern w:val="0"/>
      <w:sz w:val="17"/>
      <w:szCs w:val="17"/>
      <w:lang w:eastAsia="ru-RU" w:bidi="ar-SA"/>
    </w:rPr>
  </w:style>
  <w:style w:type="character" w:customStyle="1" w:styleId="citationvolume0">
    <w:name w:val="citationvolume"/>
    <w:rsid w:val="00D979EE"/>
  </w:style>
  <w:style w:type="character" w:customStyle="1" w:styleId="subconfinfo">
    <w:name w:val="subconfinfo"/>
    <w:rsid w:val="00D979EE"/>
  </w:style>
  <w:style w:type="numbering" w:customStyle="1" w:styleId="17">
    <w:name w:val="Нет списка1"/>
    <w:next w:val="a2"/>
    <w:uiPriority w:val="99"/>
    <w:semiHidden/>
    <w:rsid w:val="00087FC6"/>
  </w:style>
  <w:style w:type="numbering" w:customStyle="1" w:styleId="2a">
    <w:name w:val="Нет списка2"/>
    <w:next w:val="a2"/>
    <w:uiPriority w:val="99"/>
    <w:semiHidden/>
    <w:unhideWhenUsed/>
    <w:rsid w:val="000D11DC"/>
  </w:style>
  <w:style w:type="character" w:customStyle="1" w:styleId="111">
    <w:name w:val="Заголовок 1 Знак1"/>
    <w:aliases w:val="Заголовок 1 Знак Знак Знак1,Заголовок 1 Знак Знак Знак Знак Знак1,Заголовок 13 Знак1,Заголовок 1 Знак Знак2 Знак1,Знак Знак1"/>
    <w:uiPriority w:val="9"/>
    <w:rsid w:val="000D11DC"/>
    <w:rPr>
      <w:rFonts w:ascii="Cambria" w:eastAsia="Times New Roman" w:hAnsi="Cambria" w:cs="Times New Roman"/>
      <w:b/>
      <w:bCs/>
      <w:color w:val="365F91"/>
      <w:sz w:val="28"/>
      <w:szCs w:val="28"/>
    </w:rPr>
  </w:style>
  <w:style w:type="character" w:customStyle="1" w:styleId="52">
    <w:name w:val="Заголовок 5 Знак2"/>
    <w:aliases w:val="Знак3 Знак1,Заголовок 5 Знак1 Знак2,Заголовок 5 Знак Знак Знак2,Знак31 Знак Знак Знак2,Заголовок 5 Знак1 Знак Знак1,Заголовок 5 Знак Знак Знак Знак1,Знак31 Знак Знак Знак Знак1"/>
    <w:uiPriority w:val="9"/>
    <w:semiHidden/>
    <w:rsid w:val="000D11DC"/>
    <w:rPr>
      <w:rFonts w:ascii="Cambria" w:eastAsia="Times New Roman" w:hAnsi="Cambria" w:cs="Times New Roman"/>
      <w:color w:val="243F60"/>
      <w:sz w:val="24"/>
      <w:szCs w:val="24"/>
    </w:rPr>
  </w:style>
  <w:style w:type="character" w:customStyle="1" w:styleId="18">
    <w:name w:val="Основной текст Знак1"/>
    <w:aliases w:val="Знак Знак Знак Знак Знак Знак1"/>
    <w:uiPriority w:val="99"/>
    <w:semiHidden/>
    <w:rsid w:val="000D11DC"/>
    <w:rPr>
      <w:sz w:val="24"/>
      <w:szCs w:val="24"/>
    </w:rPr>
  </w:style>
  <w:style w:type="paragraph" w:customStyle="1" w:styleId="2b">
    <w:name w:val="Обычный2"/>
    <w:uiPriority w:val="99"/>
    <w:rsid w:val="000D11DC"/>
    <w:pPr>
      <w:widowControl w:val="0"/>
      <w:snapToGrid w:val="0"/>
    </w:pPr>
    <w:rPr>
      <w:rFonts w:ascii="Peterburg" w:hAnsi="Peterburg"/>
      <w:sz w:val="24"/>
    </w:rPr>
  </w:style>
  <w:style w:type="paragraph" w:customStyle="1" w:styleId="EQN">
    <w:name w:val="EQN"/>
    <w:basedOn w:val="a"/>
    <w:autoRedefine/>
    <w:uiPriority w:val="99"/>
    <w:rsid w:val="000D11DC"/>
    <w:pPr>
      <w:widowControl/>
      <w:tabs>
        <w:tab w:val="center" w:pos="4536"/>
        <w:tab w:val="right" w:pos="9072"/>
      </w:tabs>
      <w:suppressAutoHyphens w:val="0"/>
      <w:spacing w:before="120" w:after="120"/>
      <w:ind w:left="360"/>
    </w:pPr>
    <w:rPr>
      <w:rFonts w:ascii="Times" w:eastAsia="Times New Roman" w:hAnsi="Times" w:cs="Times New Roman"/>
      <w:color w:val="000000"/>
      <w:kern w:val="0"/>
      <w:sz w:val="16"/>
      <w:szCs w:val="16"/>
      <w:lang w:eastAsia="en-US" w:bidi="ar-SA"/>
    </w:rPr>
  </w:style>
  <w:style w:type="character" w:customStyle="1" w:styleId="220">
    <w:name w:val="Цитата 2 Знак2"/>
    <w:uiPriority w:val="29"/>
    <w:locked/>
    <w:rsid w:val="000D11DC"/>
    <w:rPr>
      <w:rFonts w:ascii="Calibri" w:eastAsia="Calibri" w:hAnsi="Calibri"/>
      <w:i/>
      <w:lang w:val="x-none" w:eastAsia="x-none"/>
    </w:rPr>
  </w:style>
  <w:style w:type="character" w:customStyle="1" w:styleId="2c">
    <w:name w:val="Выделенная цитата Знак2"/>
    <w:uiPriority w:val="30"/>
    <w:locked/>
    <w:rsid w:val="000D11DC"/>
    <w:rPr>
      <w:rFonts w:ascii="Calibri" w:eastAsia="Calibri" w:hAnsi="Calibri"/>
      <w:b/>
      <w:i/>
      <w:color w:val="FFFFFF"/>
      <w:shd w:val="clear" w:color="auto" w:fill="C0504D"/>
      <w:lang w:val="x-none" w:eastAsia="x-none"/>
    </w:rPr>
  </w:style>
  <w:style w:type="paragraph" w:customStyle="1" w:styleId="TextBody">
    <w:name w:val="Text Body"/>
    <w:basedOn w:val="a"/>
    <w:rsid w:val="003A2363"/>
    <w:pPr>
      <w:suppressAutoHyphens w:val="0"/>
      <w:autoSpaceDE w:val="0"/>
      <w:autoSpaceDN w:val="0"/>
      <w:adjustRightInd w:val="0"/>
      <w:spacing w:after="140" w:line="288" w:lineRule="auto"/>
    </w:pPr>
    <w:rPr>
      <w:rFonts w:eastAsia="MS Mincho" w:cs="Times New Roman"/>
      <w:kern w:val="0"/>
      <w:lang w:eastAsia="ja-JP" w:bidi="ar-SA"/>
    </w:rPr>
  </w:style>
  <w:style w:type="character" w:customStyle="1" w:styleId="shorttext">
    <w:name w:val="short_text"/>
    <w:rsid w:val="003A2363"/>
  </w:style>
  <w:style w:type="paragraph" w:styleId="41">
    <w:name w:val="toc 4"/>
    <w:basedOn w:val="a"/>
    <w:next w:val="a"/>
    <w:autoRedefine/>
    <w:uiPriority w:val="39"/>
    <w:unhideWhenUsed/>
    <w:rsid w:val="00883DFF"/>
    <w:pPr>
      <w:widowControl/>
      <w:suppressAutoHyphens w:val="0"/>
      <w:spacing w:after="100" w:line="276" w:lineRule="auto"/>
      <w:ind w:left="660"/>
    </w:pPr>
    <w:rPr>
      <w:rFonts w:ascii="Calibri" w:eastAsia="Times New Roman" w:hAnsi="Calibri" w:cs="Times New Roman"/>
      <w:kern w:val="0"/>
      <w:sz w:val="22"/>
      <w:szCs w:val="22"/>
      <w:lang w:eastAsia="ru-RU" w:bidi="ar-SA"/>
    </w:rPr>
  </w:style>
  <w:style w:type="paragraph" w:styleId="51">
    <w:name w:val="toc 5"/>
    <w:basedOn w:val="a"/>
    <w:next w:val="a"/>
    <w:autoRedefine/>
    <w:uiPriority w:val="39"/>
    <w:unhideWhenUsed/>
    <w:rsid w:val="00883DFF"/>
    <w:pPr>
      <w:widowControl/>
      <w:suppressAutoHyphens w:val="0"/>
      <w:spacing w:after="100" w:line="276" w:lineRule="auto"/>
      <w:ind w:left="880"/>
    </w:pPr>
    <w:rPr>
      <w:rFonts w:ascii="Calibri" w:eastAsia="Times New Roman" w:hAnsi="Calibri" w:cs="Times New Roman"/>
      <w:kern w:val="0"/>
      <w:sz w:val="22"/>
      <w:szCs w:val="22"/>
      <w:lang w:eastAsia="ru-RU" w:bidi="ar-SA"/>
    </w:rPr>
  </w:style>
  <w:style w:type="paragraph" w:styleId="61">
    <w:name w:val="toc 6"/>
    <w:basedOn w:val="a"/>
    <w:next w:val="a"/>
    <w:autoRedefine/>
    <w:uiPriority w:val="39"/>
    <w:unhideWhenUsed/>
    <w:rsid w:val="00883DFF"/>
    <w:pPr>
      <w:widowControl/>
      <w:suppressAutoHyphens w:val="0"/>
      <w:spacing w:after="100" w:line="276" w:lineRule="auto"/>
      <w:ind w:left="1100"/>
    </w:pPr>
    <w:rPr>
      <w:rFonts w:ascii="Calibri" w:eastAsia="Times New Roman" w:hAnsi="Calibri" w:cs="Times New Roman"/>
      <w:kern w:val="0"/>
      <w:sz w:val="22"/>
      <w:szCs w:val="22"/>
      <w:lang w:eastAsia="ru-RU" w:bidi="ar-SA"/>
    </w:rPr>
  </w:style>
  <w:style w:type="paragraph" w:styleId="71">
    <w:name w:val="toc 7"/>
    <w:basedOn w:val="a"/>
    <w:next w:val="a"/>
    <w:autoRedefine/>
    <w:uiPriority w:val="39"/>
    <w:unhideWhenUsed/>
    <w:rsid w:val="00883DFF"/>
    <w:pPr>
      <w:widowControl/>
      <w:suppressAutoHyphens w:val="0"/>
      <w:spacing w:after="100" w:line="276" w:lineRule="auto"/>
      <w:ind w:left="1320"/>
    </w:pPr>
    <w:rPr>
      <w:rFonts w:ascii="Calibri" w:eastAsia="Times New Roman" w:hAnsi="Calibri" w:cs="Times New Roman"/>
      <w:kern w:val="0"/>
      <w:sz w:val="22"/>
      <w:szCs w:val="22"/>
      <w:lang w:eastAsia="ru-RU" w:bidi="ar-SA"/>
    </w:rPr>
  </w:style>
  <w:style w:type="paragraph" w:styleId="81">
    <w:name w:val="toc 8"/>
    <w:basedOn w:val="a"/>
    <w:next w:val="a"/>
    <w:autoRedefine/>
    <w:uiPriority w:val="39"/>
    <w:unhideWhenUsed/>
    <w:rsid w:val="00883DFF"/>
    <w:pPr>
      <w:widowControl/>
      <w:suppressAutoHyphens w:val="0"/>
      <w:spacing w:after="100" w:line="276" w:lineRule="auto"/>
      <w:ind w:left="1540"/>
    </w:pPr>
    <w:rPr>
      <w:rFonts w:ascii="Calibri" w:eastAsia="Times New Roman" w:hAnsi="Calibri" w:cs="Times New Roman"/>
      <w:kern w:val="0"/>
      <w:sz w:val="22"/>
      <w:szCs w:val="22"/>
      <w:lang w:eastAsia="ru-RU" w:bidi="ar-SA"/>
    </w:rPr>
  </w:style>
  <w:style w:type="paragraph" w:styleId="91">
    <w:name w:val="toc 9"/>
    <w:basedOn w:val="a"/>
    <w:next w:val="a"/>
    <w:autoRedefine/>
    <w:uiPriority w:val="39"/>
    <w:unhideWhenUsed/>
    <w:rsid w:val="00883DFF"/>
    <w:pPr>
      <w:widowControl/>
      <w:suppressAutoHyphens w:val="0"/>
      <w:spacing w:after="100" w:line="276" w:lineRule="auto"/>
      <w:ind w:left="1760"/>
    </w:pPr>
    <w:rPr>
      <w:rFonts w:ascii="Calibri" w:eastAsia="Times New Roman" w:hAnsi="Calibri" w:cs="Times New Roman"/>
      <w:kern w:val="0"/>
      <w:sz w:val="22"/>
      <w:szCs w:val="22"/>
      <w:lang w:eastAsia="ru-RU" w:bidi="ar-SA"/>
    </w:rPr>
  </w:style>
  <w:style w:type="paragraph" w:styleId="afffa">
    <w:name w:val="table of figures"/>
    <w:basedOn w:val="a"/>
    <w:next w:val="a"/>
    <w:uiPriority w:val="99"/>
    <w:unhideWhenUsed/>
    <w:rsid w:val="006B31E8"/>
    <w:rPr>
      <w:rFonts w:cs="Mangal"/>
      <w:szCs w:val="21"/>
    </w:rPr>
  </w:style>
  <w:style w:type="paragraph" w:customStyle="1" w:styleId="Standard">
    <w:name w:val="Standard"/>
    <w:rsid w:val="00A835E7"/>
    <w:pPr>
      <w:widowControl w:val="0"/>
      <w:suppressAutoHyphens/>
      <w:autoSpaceDN w:val="0"/>
    </w:pPr>
    <w:rPr>
      <w:rFonts w:ascii="Liberation Serif" w:eastAsia="Droid Sans" w:hAnsi="Liberation Serif" w:cs="Lohit Hindi"/>
      <w:kern w:val="3"/>
      <w:sz w:val="24"/>
      <w:szCs w:val="24"/>
      <w:lang w:val="en-US" w:eastAsia="zh-CN" w:bidi="hi-IN"/>
    </w:rPr>
  </w:style>
  <w:style w:type="character" w:customStyle="1" w:styleId="afffb">
    <w:name w:val="Основной текст_"/>
    <w:link w:val="36"/>
    <w:locked/>
    <w:rsid w:val="00A835E7"/>
    <w:rPr>
      <w:sz w:val="26"/>
      <w:szCs w:val="26"/>
      <w:shd w:val="clear" w:color="auto" w:fill="FFFFFF"/>
    </w:rPr>
  </w:style>
  <w:style w:type="paragraph" w:customStyle="1" w:styleId="36">
    <w:name w:val="Основной текст3"/>
    <w:basedOn w:val="a"/>
    <w:link w:val="afffb"/>
    <w:rsid w:val="00A835E7"/>
    <w:pPr>
      <w:shd w:val="clear" w:color="auto" w:fill="FFFFFF"/>
      <w:suppressAutoHyphens w:val="0"/>
      <w:spacing w:before="300" w:after="300" w:line="326" w:lineRule="exact"/>
      <w:ind w:hanging="1680"/>
    </w:pPr>
    <w:rPr>
      <w:rFonts w:ascii="Times New Roman" w:eastAsia="Times New Roman" w:hAnsi="Times New Roman" w:cs="Times New Roman"/>
      <w:kern w:val="0"/>
      <w:sz w:val="26"/>
      <w:szCs w:val="26"/>
      <w:lang w:eastAsia="ru-RU" w:bidi="ar-SA"/>
    </w:rPr>
  </w:style>
  <w:style w:type="character" w:customStyle="1" w:styleId="afffc">
    <w:name w:val="Подпись к картинке_"/>
    <w:link w:val="afffd"/>
    <w:locked/>
    <w:rsid w:val="00A835E7"/>
    <w:rPr>
      <w:sz w:val="21"/>
      <w:szCs w:val="21"/>
      <w:shd w:val="clear" w:color="auto" w:fill="FFFFFF"/>
    </w:rPr>
  </w:style>
  <w:style w:type="paragraph" w:customStyle="1" w:styleId="afffd">
    <w:name w:val="Подпись к картинке"/>
    <w:basedOn w:val="a"/>
    <w:link w:val="afffc"/>
    <w:rsid w:val="00A835E7"/>
    <w:pPr>
      <w:shd w:val="clear" w:color="auto" w:fill="FFFFFF"/>
      <w:suppressAutoHyphens w:val="0"/>
      <w:spacing w:line="0" w:lineRule="atLeast"/>
    </w:pPr>
    <w:rPr>
      <w:rFonts w:ascii="Times New Roman" w:eastAsia="Times New Roman" w:hAnsi="Times New Roman" w:cs="Times New Roman"/>
      <w:kern w:val="0"/>
      <w:sz w:val="21"/>
      <w:szCs w:val="21"/>
      <w:lang w:eastAsia="ru-RU" w:bidi="ar-SA"/>
    </w:rPr>
  </w:style>
  <w:style w:type="paragraph" w:customStyle="1" w:styleId="BodyL">
    <w:name w:val="BodyL."/>
    <w:basedOn w:val="a"/>
    <w:rsid w:val="00A835E7"/>
    <w:pPr>
      <w:widowControl/>
      <w:suppressAutoHyphens w:val="0"/>
      <w:spacing w:line="360" w:lineRule="auto"/>
      <w:ind w:firstLine="567"/>
      <w:jc w:val="both"/>
    </w:pPr>
    <w:rPr>
      <w:rFonts w:ascii="Times New Roman" w:eastAsia="Times New Roman" w:hAnsi="Times New Roman" w:cs="Times New Roman"/>
      <w:kern w:val="0"/>
      <w:szCs w:val="20"/>
      <w:lang w:eastAsia="en-US" w:bidi="ar-SA"/>
    </w:rPr>
  </w:style>
  <w:style w:type="paragraph" w:customStyle="1" w:styleId="62">
    <w:name w:val="Основной текст6"/>
    <w:basedOn w:val="a"/>
    <w:rsid w:val="00A835E7"/>
    <w:pPr>
      <w:shd w:val="clear" w:color="auto" w:fill="FFFFFF"/>
      <w:suppressAutoHyphens w:val="0"/>
      <w:spacing w:after="240" w:line="0" w:lineRule="atLeast"/>
      <w:jc w:val="center"/>
    </w:pPr>
    <w:rPr>
      <w:rFonts w:ascii="Batang" w:eastAsia="Batang" w:hAnsi="Batang" w:cs="Batang"/>
      <w:kern w:val="0"/>
      <w:sz w:val="18"/>
      <w:szCs w:val="18"/>
      <w:lang w:eastAsia="ru-RU" w:bidi="ar-SA"/>
    </w:rPr>
  </w:style>
  <w:style w:type="character" w:customStyle="1" w:styleId="150">
    <w:name w:val="Основной текст (15)_"/>
    <w:link w:val="151"/>
    <w:locked/>
    <w:rsid w:val="00A835E7"/>
    <w:rPr>
      <w:i/>
      <w:iCs/>
      <w:shd w:val="clear" w:color="auto" w:fill="FFFFFF"/>
    </w:rPr>
  </w:style>
  <w:style w:type="paragraph" w:customStyle="1" w:styleId="151">
    <w:name w:val="Основной текст (15)"/>
    <w:basedOn w:val="a"/>
    <w:link w:val="150"/>
    <w:rsid w:val="00A835E7"/>
    <w:pPr>
      <w:shd w:val="clear" w:color="auto" w:fill="FFFFFF"/>
      <w:suppressAutoHyphens w:val="0"/>
      <w:spacing w:line="0" w:lineRule="atLeast"/>
      <w:ind w:hanging="380"/>
    </w:pPr>
    <w:rPr>
      <w:rFonts w:ascii="Times New Roman" w:eastAsia="Times New Roman" w:hAnsi="Times New Roman" w:cs="Times New Roman"/>
      <w:i/>
      <w:iCs/>
      <w:kern w:val="0"/>
      <w:sz w:val="20"/>
      <w:szCs w:val="20"/>
      <w:lang w:eastAsia="ru-RU" w:bidi="ar-SA"/>
    </w:rPr>
  </w:style>
  <w:style w:type="paragraph" w:customStyle="1" w:styleId="92">
    <w:name w:val="Основной текст9"/>
    <w:basedOn w:val="a"/>
    <w:rsid w:val="00A835E7"/>
    <w:pPr>
      <w:shd w:val="clear" w:color="auto" w:fill="FFFFFF"/>
      <w:suppressAutoHyphens w:val="0"/>
      <w:spacing w:before="840" w:after="360" w:line="0" w:lineRule="atLeast"/>
      <w:ind w:hanging="440"/>
      <w:jc w:val="center"/>
    </w:pPr>
    <w:rPr>
      <w:rFonts w:ascii="Times New Roman" w:eastAsia="Times New Roman" w:hAnsi="Times New Roman" w:cs="Times New Roman"/>
      <w:color w:val="000000"/>
      <w:kern w:val="0"/>
      <w:sz w:val="16"/>
      <w:szCs w:val="16"/>
      <w:lang w:eastAsia="ru-RU" w:bidi="ar-SA"/>
    </w:rPr>
  </w:style>
  <w:style w:type="character" w:customStyle="1" w:styleId="37">
    <w:name w:val="Основной текст (3)_"/>
    <w:link w:val="38"/>
    <w:locked/>
    <w:rsid w:val="00A835E7"/>
    <w:rPr>
      <w:rFonts w:ascii="Batang" w:eastAsia="Batang" w:hAnsi="Batang" w:cs="Batang"/>
      <w:sz w:val="16"/>
      <w:szCs w:val="16"/>
      <w:shd w:val="clear" w:color="auto" w:fill="FFFFFF"/>
    </w:rPr>
  </w:style>
  <w:style w:type="paragraph" w:customStyle="1" w:styleId="38">
    <w:name w:val="Основной текст (3)"/>
    <w:basedOn w:val="a"/>
    <w:link w:val="37"/>
    <w:rsid w:val="00A835E7"/>
    <w:pPr>
      <w:shd w:val="clear" w:color="auto" w:fill="FFFFFF"/>
      <w:suppressAutoHyphens w:val="0"/>
      <w:spacing w:before="1740" w:after="120" w:line="0" w:lineRule="atLeast"/>
      <w:ind w:hanging="2160"/>
      <w:jc w:val="center"/>
    </w:pPr>
    <w:rPr>
      <w:rFonts w:ascii="Batang" w:eastAsia="Batang" w:hAnsi="Batang" w:cs="Batang"/>
      <w:kern w:val="0"/>
      <w:sz w:val="16"/>
      <w:szCs w:val="16"/>
      <w:lang w:eastAsia="ru-RU" w:bidi="ar-SA"/>
    </w:rPr>
  </w:style>
  <w:style w:type="character" w:customStyle="1" w:styleId="afffe">
    <w:name w:val="Оглавление_"/>
    <w:link w:val="affff"/>
    <w:locked/>
    <w:rsid w:val="00A835E7"/>
    <w:rPr>
      <w:rFonts w:ascii="Batang" w:eastAsia="Batang" w:hAnsi="Batang" w:cs="Batang"/>
      <w:sz w:val="18"/>
      <w:szCs w:val="18"/>
      <w:shd w:val="clear" w:color="auto" w:fill="FFFFFF"/>
    </w:rPr>
  </w:style>
  <w:style w:type="paragraph" w:customStyle="1" w:styleId="affff">
    <w:name w:val="Оглавление"/>
    <w:basedOn w:val="a"/>
    <w:link w:val="afffe"/>
    <w:rsid w:val="00A835E7"/>
    <w:pPr>
      <w:shd w:val="clear" w:color="auto" w:fill="FFFFFF"/>
      <w:suppressAutoHyphens w:val="0"/>
      <w:spacing w:before="120" w:line="0" w:lineRule="atLeast"/>
      <w:jc w:val="both"/>
    </w:pPr>
    <w:rPr>
      <w:rFonts w:ascii="Batang" w:eastAsia="Batang" w:hAnsi="Batang" w:cs="Batang"/>
      <w:kern w:val="0"/>
      <w:sz w:val="18"/>
      <w:szCs w:val="18"/>
      <w:lang w:eastAsia="ru-RU" w:bidi="ar-SA"/>
    </w:rPr>
  </w:style>
  <w:style w:type="character" w:customStyle="1" w:styleId="2d">
    <w:name w:val="Основной текст (2)_"/>
    <w:link w:val="2e"/>
    <w:locked/>
    <w:rsid w:val="00A835E7"/>
    <w:rPr>
      <w:rFonts w:ascii="Batang" w:eastAsia="Batang" w:hAnsi="Batang" w:cs="Batang"/>
      <w:i/>
      <w:iCs/>
      <w:sz w:val="18"/>
      <w:szCs w:val="18"/>
      <w:shd w:val="clear" w:color="auto" w:fill="FFFFFF"/>
    </w:rPr>
  </w:style>
  <w:style w:type="paragraph" w:customStyle="1" w:styleId="2e">
    <w:name w:val="Основной текст (2)"/>
    <w:basedOn w:val="a"/>
    <w:link w:val="2d"/>
    <w:rsid w:val="00A835E7"/>
    <w:pPr>
      <w:shd w:val="clear" w:color="auto" w:fill="FFFFFF"/>
      <w:suppressAutoHyphens w:val="0"/>
      <w:spacing w:line="379" w:lineRule="exact"/>
      <w:ind w:hanging="2160"/>
      <w:jc w:val="both"/>
    </w:pPr>
    <w:rPr>
      <w:rFonts w:ascii="Batang" w:eastAsia="Batang" w:hAnsi="Batang" w:cs="Batang"/>
      <w:i/>
      <w:iCs/>
      <w:kern w:val="0"/>
      <w:sz w:val="18"/>
      <w:szCs w:val="18"/>
      <w:lang w:eastAsia="ru-RU" w:bidi="ar-SA"/>
    </w:rPr>
  </w:style>
  <w:style w:type="character" w:customStyle="1" w:styleId="53">
    <w:name w:val="Заголовок №5_"/>
    <w:link w:val="54"/>
    <w:locked/>
    <w:rsid w:val="00A835E7"/>
    <w:rPr>
      <w:rFonts w:ascii="Segoe UI" w:eastAsia="Segoe UI" w:hAnsi="Segoe UI" w:cs="Segoe UI"/>
      <w:sz w:val="15"/>
      <w:szCs w:val="15"/>
      <w:shd w:val="clear" w:color="auto" w:fill="FFFFFF"/>
    </w:rPr>
  </w:style>
  <w:style w:type="paragraph" w:customStyle="1" w:styleId="54">
    <w:name w:val="Заголовок №5"/>
    <w:basedOn w:val="a"/>
    <w:link w:val="53"/>
    <w:rsid w:val="00A835E7"/>
    <w:pPr>
      <w:shd w:val="clear" w:color="auto" w:fill="FFFFFF"/>
      <w:suppressAutoHyphens w:val="0"/>
      <w:spacing w:before="60" w:after="60" w:line="0" w:lineRule="atLeast"/>
      <w:jc w:val="right"/>
      <w:outlineLvl w:val="4"/>
    </w:pPr>
    <w:rPr>
      <w:rFonts w:ascii="Segoe UI" w:eastAsia="Segoe UI" w:hAnsi="Segoe UI" w:cs="Segoe UI"/>
      <w:kern w:val="0"/>
      <w:sz w:val="15"/>
      <w:szCs w:val="15"/>
      <w:lang w:eastAsia="ru-RU" w:bidi="ar-SA"/>
    </w:rPr>
  </w:style>
  <w:style w:type="character" w:customStyle="1" w:styleId="Exact">
    <w:name w:val="Основной текст Exact"/>
    <w:rsid w:val="00A835E7"/>
    <w:rPr>
      <w:rFonts w:ascii="Times New Roman" w:hAnsi="Times New Roman" w:cs="Times New Roman" w:hint="default"/>
      <w:strike w:val="0"/>
      <w:dstrike w:val="0"/>
      <w:spacing w:val="-2"/>
      <w:sz w:val="20"/>
      <w:szCs w:val="20"/>
      <w:u w:val="none"/>
      <w:effect w:val="none"/>
    </w:rPr>
  </w:style>
  <w:style w:type="character" w:customStyle="1" w:styleId="affff0">
    <w:name w:val="Основной текст + Курсив"/>
    <w:aliases w:val="Интервал 1 pt12"/>
    <w:rsid w:val="00A835E7"/>
    <w:rPr>
      <w:rFonts w:ascii="Times New Roman" w:eastAsia="Times New Roman" w:hAnsi="Times New Roman" w:cs="Times New Roman" w:hint="default"/>
      <w:i/>
      <w:iCs/>
      <w:color w:val="000000"/>
      <w:spacing w:val="7"/>
      <w:w w:val="100"/>
      <w:position w:val="0"/>
      <w:sz w:val="24"/>
      <w:szCs w:val="24"/>
      <w:shd w:val="clear" w:color="auto" w:fill="FFFFFF"/>
      <w:lang w:val="ru-RU"/>
    </w:rPr>
  </w:style>
  <w:style w:type="character" w:customStyle="1" w:styleId="63">
    <w:name w:val="Основной текст (6) + Курсив"/>
    <w:aliases w:val="Интервал 1 pt1"/>
    <w:rsid w:val="00A835E7"/>
    <w:rPr>
      <w:rFonts w:ascii="Times New Roman" w:hAnsi="Times New Roman" w:cs="Times New Roman" w:hint="default"/>
      <w:i/>
      <w:iCs/>
      <w:strike w:val="0"/>
      <w:dstrike w:val="0"/>
      <w:sz w:val="21"/>
      <w:szCs w:val="21"/>
      <w:u w:val="none"/>
      <w:effect w:val="none"/>
      <w:shd w:val="clear" w:color="auto" w:fill="FFFFFF"/>
      <w:lang w:val="en-US" w:eastAsia="en-US"/>
    </w:rPr>
  </w:style>
  <w:style w:type="character" w:customStyle="1" w:styleId="Exact0">
    <w:name w:val="Основной текст + Курсив Exact"/>
    <w:rsid w:val="00A835E7"/>
    <w:rPr>
      <w:rFonts w:ascii="Times New Roman" w:eastAsia="Times New Roman" w:hAnsi="Times New Roman" w:cs="Times New Roman" w:hint="default"/>
      <w:b w:val="0"/>
      <w:bCs w:val="0"/>
      <w:i/>
      <w:iCs/>
      <w:smallCaps w:val="0"/>
      <w:strike w:val="0"/>
      <w:dstrike w:val="0"/>
      <w:color w:val="000000"/>
      <w:spacing w:val="5"/>
      <w:w w:val="100"/>
      <w:position w:val="0"/>
      <w:sz w:val="15"/>
      <w:szCs w:val="15"/>
      <w:u w:val="none"/>
      <w:effect w:val="none"/>
      <w:shd w:val="clear" w:color="auto" w:fill="FFFFFF"/>
      <w:lang w:val="ru-RU"/>
    </w:rPr>
  </w:style>
  <w:style w:type="character" w:customStyle="1" w:styleId="0ptExact">
    <w:name w:val="Основной текст + Интервал 0 pt Exact"/>
    <w:rsid w:val="00A835E7"/>
    <w:rPr>
      <w:rFonts w:ascii="Times New Roman" w:eastAsia="Times New Roman" w:hAnsi="Times New Roman" w:cs="Times New Roman" w:hint="default"/>
      <w:b w:val="0"/>
      <w:bCs w:val="0"/>
      <w:i w:val="0"/>
      <w:iCs w:val="0"/>
      <w:smallCaps w:val="0"/>
      <w:strike w:val="0"/>
      <w:dstrike w:val="0"/>
      <w:color w:val="000000"/>
      <w:spacing w:val="6"/>
      <w:w w:val="100"/>
      <w:position w:val="0"/>
      <w:sz w:val="15"/>
      <w:szCs w:val="15"/>
      <w:u w:val="none"/>
      <w:effect w:val="none"/>
      <w:shd w:val="clear" w:color="auto" w:fill="FFFFFF"/>
      <w:lang w:val="ru-RU"/>
    </w:rPr>
  </w:style>
  <w:style w:type="character" w:customStyle="1" w:styleId="2f">
    <w:name w:val="Основной текст (2) + Не курсив"/>
    <w:rsid w:val="00A835E7"/>
    <w:rPr>
      <w:rFonts w:ascii="Batang" w:eastAsia="Batang" w:hAnsi="Batang" w:cs="Batang"/>
      <w:i/>
      <w:iCs/>
      <w:color w:val="000000"/>
      <w:spacing w:val="0"/>
      <w:w w:val="100"/>
      <w:position w:val="0"/>
      <w:sz w:val="18"/>
      <w:szCs w:val="18"/>
      <w:shd w:val="clear" w:color="auto" w:fill="FFFFFF"/>
      <w:lang w:val="ru-RU"/>
    </w:rPr>
  </w:style>
  <w:style w:type="character" w:customStyle="1" w:styleId="SegoeUI">
    <w:name w:val="Основной текст + Segoe UI"/>
    <w:aliases w:val="7,5 pt"/>
    <w:rsid w:val="00A835E7"/>
    <w:rPr>
      <w:rFonts w:ascii="Segoe UI" w:eastAsia="Segoe UI" w:hAnsi="Segoe UI" w:cs="Segoe UI" w:hint="default"/>
      <w:color w:val="000000"/>
      <w:spacing w:val="0"/>
      <w:w w:val="100"/>
      <w:position w:val="0"/>
      <w:sz w:val="15"/>
      <w:szCs w:val="15"/>
      <w:shd w:val="clear" w:color="auto" w:fill="FFFFFF"/>
      <w:lang w:val="ru-RU"/>
    </w:rPr>
  </w:style>
  <w:style w:type="character" w:customStyle="1" w:styleId="52pt">
    <w:name w:val="Заголовок №5 + Интервал 2 pt"/>
    <w:rsid w:val="00A835E7"/>
    <w:rPr>
      <w:rFonts w:ascii="Segoe UI" w:eastAsia="Segoe UI" w:hAnsi="Segoe UI" w:cs="Segoe UI"/>
      <w:color w:val="000000"/>
      <w:spacing w:val="40"/>
      <w:w w:val="100"/>
      <w:position w:val="0"/>
      <w:sz w:val="15"/>
      <w:szCs w:val="15"/>
      <w:shd w:val="clear" w:color="auto" w:fill="FFFFFF"/>
      <w:lang w:val="ru-RU"/>
    </w:rPr>
  </w:style>
  <w:style w:type="paragraph" w:customStyle="1" w:styleId="western">
    <w:name w:val="western"/>
    <w:basedOn w:val="a"/>
    <w:rsid w:val="00F7467D"/>
    <w:pPr>
      <w:widowControl/>
      <w:suppressAutoHyphens w:val="0"/>
      <w:spacing w:before="100" w:beforeAutospacing="1" w:after="119"/>
    </w:pPr>
    <w:rPr>
      <w:rFonts w:ascii="Times New Roman" w:eastAsia="Times New Roman" w:hAnsi="Times New Roman" w:cs="Times New Roman"/>
      <w:kern w:val="0"/>
      <w:lang w:eastAsia="ru-RU" w:bidi="ar-SA"/>
    </w:rPr>
  </w:style>
  <w:style w:type="paragraph" w:customStyle="1" w:styleId="Body">
    <w:name w:val="Body"/>
    <w:rsid w:val="009F4947"/>
    <w:rPr>
      <w:rFonts w:ascii="Helvetica" w:eastAsia="?????? Pro W3" w:hAnsi="Helvetica"/>
      <w:color w:val="000000"/>
      <w:sz w:val="24"/>
      <w:lang w:val="en-US" w:eastAsia="en-US"/>
    </w:rPr>
  </w:style>
  <w:style w:type="paragraph" w:customStyle="1" w:styleId="-12-10">
    <w:name w:val="ПИЯФ-12Л-1.0"/>
    <w:basedOn w:val="a"/>
    <w:link w:val="-12-10Char"/>
    <w:rsid w:val="008D490B"/>
    <w:pPr>
      <w:widowControl/>
      <w:suppressAutoHyphens w:val="0"/>
    </w:pPr>
    <w:rPr>
      <w:rFonts w:ascii="Times New Roman" w:eastAsia="Times New Roman" w:hAnsi="Times New Roman" w:cs="Times New Roman"/>
      <w:kern w:val="0"/>
      <w:szCs w:val="28"/>
      <w:lang w:eastAsia="ru-RU" w:bidi="ar-SA"/>
    </w:rPr>
  </w:style>
  <w:style w:type="character" w:customStyle="1" w:styleId="-12-10Char">
    <w:name w:val="ПИЯФ-12Л-1.0 Char"/>
    <w:link w:val="-12-10"/>
    <w:rsid w:val="008D490B"/>
    <w:rPr>
      <w:sz w:val="24"/>
      <w:szCs w:val="28"/>
    </w:rPr>
  </w:style>
  <w:style w:type="character" w:customStyle="1" w:styleId="FontStyle53">
    <w:name w:val="Font Style53"/>
    <w:rsid w:val="00125C3A"/>
    <w:rPr>
      <w:rFonts w:ascii="Times New Roman" w:hAnsi="Times New Roman" w:cs="Times New Roman" w:hint="default"/>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9730">
      <w:bodyDiv w:val="1"/>
      <w:marLeft w:val="0"/>
      <w:marRight w:val="0"/>
      <w:marTop w:val="0"/>
      <w:marBottom w:val="0"/>
      <w:divBdr>
        <w:top w:val="none" w:sz="0" w:space="0" w:color="auto"/>
        <w:left w:val="none" w:sz="0" w:space="0" w:color="auto"/>
        <w:bottom w:val="none" w:sz="0" w:space="0" w:color="auto"/>
        <w:right w:val="none" w:sz="0" w:space="0" w:color="auto"/>
      </w:divBdr>
    </w:div>
    <w:div w:id="14155967">
      <w:bodyDiv w:val="1"/>
      <w:marLeft w:val="0"/>
      <w:marRight w:val="0"/>
      <w:marTop w:val="0"/>
      <w:marBottom w:val="0"/>
      <w:divBdr>
        <w:top w:val="none" w:sz="0" w:space="0" w:color="auto"/>
        <w:left w:val="none" w:sz="0" w:space="0" w:color="auto"/>
        <w:bottom w:val="none" w:sz="0" w:space="0" w:color="auto"/>
        <w:right w:val="none" w:sz="0" w:space="0" w:color="auto"/>
      </w:divBdr>
    </w:div>
    <w:div w:id="36980315">
      <w:bodyDiv w:val="1"/>
      <w:marLeft w:val="0"/>
      <w:marRight w:val="0"/>
      <w:marTop w:val="0"/>
      <w:marBottom w:val="0"/>
      <w:divBdr>
        <w:top w:val="none" w:sz="0" w:space="0" w:color="auto"/>
        <w:left w:val="none" w:sz="0" w:space="0" w:color="auto"/>
        <w:bottom w:val="none" w:sz="0" w:space="0" w:color="auto"/>
        <w:right w:val="none" w:sz="0" w:space="0" w:color="auto"/>
      </w:divBdr>
    </w:div>
    <w:div w:id="36980406">
      <w:bodyDiv w:val="1"/>
      <w:marLeft w:val="0"/>
      <w:marRight w:val="0"/>
      <w:marTop w:val="0"/>
      <w:marBottom w:val="0"/>
      <w:divBdr>
        <w:top w:val="none" w:sz="0" w:space="0" w:color="auto"/>
        <w:left w:val="none" w:sz="0" w:space="0" w:color="auto"/>
        <w:bottom w:val="none" w:sz="0" w:space="0" w:color="auto"/>
        <w:right w:val="none" w:sz="0" w:space="0" w:color="auto"/>
      </w:divBdr>
    </w:div>
    <w:div w:id="52703277">
      <w:bodyDiv w:val="1"/>
      <w:marLeft w:val="0"/>
      <w:marRight w:val="0"/>
      <w:marTop w:val="0"/>
      <w:marBottom w:val="0"/>
      <w:divBdr>
        <w:top w:val="none" w:sz="0" w:space="0" w:color="auto"/>
        <w:left w:val="none" w:sz="0" w:space="0" w:color="auto"/>
        <w:bottom w:val="none" w:sz="0" w:space="0" w:color="auto"/>
        <w:right w:val="none" w:sz="0" w:space="0" w:color="auto"/>
      </w:divBdr>
    </w:div>
    <w:div w:id="75174453">
      <w:bodyDiv w:val="1"/>
      <w:marLeft w:val="0"/>
      <w:marRight w:val="0"/>
      <w:marTop w:val="0"/>
      <w:marBottom w:val="0"/>
      <w:divBdr>
        <w:top w:val="none" w:sz="0" w:space="0" w:color="auto"/>
        <w:left w:val="none" w:sz="0" w:space="0" w:color="auto"/>
        <w:bottom w:val="none" w:sz="0" w:space="0" w:color="auto"/>
        <w:right w:val="none" w:sz="0" w:space="0" w:color="auto"/>
      </w:divBdr>
    </w:div>
    <w:div w:id="76749231">
      <w:bodyDiv w:val="1"/>
      <w:marLeft w:val="0"/>
      <w:marRight w:val="0"/>
      <w:marTop w:val="0"/>
      <w:marBottom w:val="0"/>
      <w:divBdr>
        <w:top w:val="none" w:sz="0" w:space="0" w:color="auto"/>
        <w:left w:val="none" w:sz="0" w:space="0" w:color="auto"/>
        <w:bottom w:val="none" w:sz="0" w:space="0" w:color="auto"/>
        <w:right w:val="none" w:sz="0" w:space="0" w:color="auto"/>
      </w:divBdr>
    </w:div>
    <w:div w:id="80488999">
      <w:bodyDiv w:val="1"/>
      <w:marLeft w:val="0"/>
      <w:marRight w:val="0"/>
      <w:marTop w:val="0"/>
      <w:marBottom w:val="0"/>
      <w:divBdr>
        <w:top w:val="none" w:sz="0" w:space="0" w:color="auto"/>
        <w:left w:val="none" w:sz="0" w:space="0" w:color="auto"/>
        <w:bottom w:val="none" w:sz="0" w:space="0" w:color="auto"/>
        <w:right w:val="none" w:sz="0" w:space="0" w:color="auto"/>
      </w:divBdr>
    </w:div>
    <w:div w:id="84427671">
      <w:bodyDiv w:val="1"/>
      <w:marLeft w:val="0"/>
      <w:marRight w:val="0"/>
      <w:marTop w:val="0"/>
      <w:marBottom w:val="0"/>
      <w:divBdr>
        <w:top w:val="none" w:sz="0" w:space="0" w:color="auto"/>
        <w:left w:val="none" w:sz="0" w:space="0" w:color="auto"/>
        <w:bottom w:val="none" w:sz="0" w:space="0" w:color="auto"/>
        <w:right w:val="none" w:sz="0" w:space="0" w:color="auto"/>
      </w:divBdr>
    </w:div>
    <w:div w:id="98524059">
      <w:bodyDiv w:val="1"/>
      <w:marLeft w:val="0"/>
      <w:marRight w:val="0"/>
      <w:marTop w:val="0"/>
      <w:marBottom w:val="0"/>
      <w:divBdr>
        <w:top w:val="none" w:sz="0" w:space="0" w:color="auto"/>
        <w:left w:val="none" w:sz="0" w:space="0" w:color="auto"/>
        <w:bottom w:val="none" w:sz="0" w:space="0" w:color="auto"/>
        <w:right w:val="none" w:sz="0" w:space="0" w:color="auto"/>
      </w:divBdr>
    </w:div>
    <w:div w:id="108745552">
      <w:bodyDiv w:val="1"/>
      <w:marLeft w:val="0"/>
      <w:marRight w:val="0"/>
      <w:marTop w:val="0"/>
      <w:marBottom w:val="0"/>
      <w:divBdr>
        <w:top w:val="none" w:sz="0" w:space="0" w:color="auto"/>
        <w:left w:val="none" w:sz="0" w:space="0" w:color="auto"/>
        <w:bottom w:val="none" w:sz="0" w:space="0" w:color="auto"/>
        <w:right w:val="none" w:sz="0" w:space="0" w:color="auto"/>
      </w:divBdr>
    </w:div>
    <w:div w:id="109520029">
      <w:bodyDiv w:val="1"/>
      <w:marLeft w:val="0"/>
      <w:marRight w:val="0"/>
      <w:marTop w:val="0"/>
      <w:marBottom w:val="0"/>
      <w:divBdr>
        <w:top w:val="none" w:sz="0" w:space="0" w:color="auto"/>
        <w:left w:val="none" w:sz="0" w:space="0" w:color="auto"/>
        <w:bottom w:val="none" w:sz="0" w:space="0" w:color="auto"/>
        <w:right w:val="none" w:sz="0" w:space="0" w:color="auto"/>
      </w:divBdr>
    </w:div>
    <w:div w:id="116489341">
      <w:bodyDiv w:val="1"/>
      <w:marLeft w:val="0"/>
      <w:marRight w:val="0"/>
      <w:marTop w:val="0"/>
      <w:marBottom w:val="0"/>
      <w:divBdr>
        <w:top w:val="none" w:sz="0" w:space="0" w:color="auto"/>
        <w:left w:val="none" w:sz="0" w:space="0" w:color="auto"/>
        <w:bottom w:val="none" w:sz="0" w:space="0" w:color="auto"/>
        <w:right w:val="none" w:sz="0" w:space="0" w:color="auto"/>
      </w:divBdr>
    </w:div>
    <w:div w:id="144011839">
      <w:bodyDiv w:val="1"/>
      <w:marLeft w:val="0"/>
      <w:marRight w:val="0"/>
      <w:marTop w:val="0"/>
      <w:marBottom w:val="0"/>
      <w:divBdr>
        <w:top w:val="none" w:sz="0" w:space="0" w:color="auto"/>
        <w:left w:val="none" w:sz="0" w:space="0" w:color="auto"/>
        <w:bottom w:val="none" w:sz="0" w:space="0" w:color="auto"/>
        <w:right w:val="none" w:sz="0" w:space="0" w:color="auto"/>
      </w:divBdr>
    </w:div>
    <w:div w:id="150679377">
      <w:bodyDiv w:val="1"/>
      <w:marLeft w:val="0"/>
      <w:marRight w:val="0"/>
      <w:marTop w:val="0"/>
      <w:marBottom w:val="0"/>
      <w:divBdr>
        <w:top w:val="none" w:sz="0" w:space="0" w:color="auto"/>
        <w:left w:val="none" w:sz="0" w:space="0" w:color="auto"/>
        <w:bottom w:val="none" w:sz="0" w:space="0" w:color="auto"/>
        <w:right w:val="none" w:sz="0" w:space="0" w:color="auto"/>
      </w:divBdr>
    </w:div>
    <w:div w:id="184100325">
      <w:bodyDiv w:val="1"/>
      <w:marLeft w:val="0"/>
      <w:marRight w:val="0"/>
      <w:marTop w:val="0"/>
      <w:marBottom w:val="0"/>
      <w:divBdr>
        <w:top w:val="none" w:sz="0" w:space="0" w:color="auto"/>
        <w:left w:val="none" w:sz="0" w:space="0" w:color="auto"/>
        <w:bottom w:val="none" w:sz="0" w:space="0" w:color="auto"/>
        <w:right w:val="none" w:sz="0" w:space="0" w:color="auto"/>
      </w:divBdr>
    </w:div>
    <w:div w:id="187914826">
      <w:bodyDiv w:val="1"/>
      <w:marLeft w:val="0"/>
      <w:marRight w:val="0"/>
      <w:marTop w:val="0"/>
      <w:marBottom w:val="0"/>
      <w:divBdr>
        <w:top w:val="none" w:sz="0" w:space="0" w:color="auto"/>
        <w:left w:val="none" w:sz="0" w:space="0" w:color="auto"/>
        <w:bottom w:val="none" w:sz="0" w:space="0" w:color="auto"/>
        <w:right w:val="none" w:sz="0" w:space="0" w:color="auto"/>
      </w:divBdr>
    </w:div>
    <w:div w:id="191646919">
      <w:bodyDiv w:val="1"/>
      <w:marLeft w:val="0"/>
      <w:marRight w:val="0"/>
      <w:marTop w:val="0"/>
      <w:marBottom w:val="0"/>
      <w:divBdr>
        <w:top w:val="none" w:sz="0" w:space="0" w:color="auto"/>
        <w:left w:val="none" w:sz="0" w:space="0" w:color="auto"/>
        <w:bottom w:val="none" w:sz="0" w:space="0" w:color="auto"/>
        <w:right w:val="none" w:sz="0" w:space="0" w:color="auto"/>
      </w:divBdr>
    </w:div>
    <w:div w:id="197934616">
      <w:bodyDiv w:val="1"/>
      <w:marLeft w:val="0"/>
      <w:marRight w:val="0"/>
      <w:marTop w:val="0"/>
      <w:marBottom w:val="0"/>
      <w:divBdr>
        <w:top w:val="none" w:sz="0" w:space="0" w:color="auto"/>
        <w:left w:val="none" w:sz="0" w:space="0" w:color="auto"/>
        <w:bottom w:val="none" w:sz="0" w:space="0" w:color="auto"/>
        <w:right w:val="none" w:sz="0" w:space="0" w:color="auto"/>
      </w:divBdr>
    </w:div>
    <w:div w:id="201214322">
      <w:bodyDiv w:val="1"/>
      <w:marLeft w:val="0"/>
      <w:marRight w:val="0"/>
      <w:marTop w:val="0"/>
      <w:marBottom w:val="0"/>
      <w:divBdr>
        <w:top w:val="none" w:sz="0" w:space="0" w:color="auto"/>
        <w:left w:val="none" w:sz="0" w:space="0" w:color="auto"/>
        <w:bottom w:val="none" w:sz="0" w:space="0" w:color="auto"/>
        <w:right w:val="none" w:sz="0" w:space="0" w:color="auto"/>
      </w:divBdr>
    </w:div>
    <w:div w:id="210465741">
      <w:bodyDiv w:val="1"/>
      <w:marLeft w:val="0"/>
      <w:marRight w:val="0"/>
      <w:marTop w:val="0"/>
      <w:marBottom w:val="0"/>
      <w:divBdr>
        <w:top w:val="none" w:sz="0" w:space="0" w:color="auto"/>
        <w:left w:val="none" w:sz="0" w:space="0" w:color="auto"/>
        <w:bottom w:val="none" w:sz="0" w:space="0" w:color="auto"/>
        <w:right w:val="none" w:sz="0" w:space="0" w:color="auto"/>
      </w:divBdr>
    </w:div>
    <w:div w:id="217478700">
      <w:bodyDiv w:val="1"/>
      <w:marLeft w:val="0"/>
      <w:marRight w:val="0"/>
      <w:marTop w:val="0"/>
      <w:marBottom w:val="0"/>
      <w:divBdr>
        <w:top w:val="none" w:sz="0" w:space="0" w:color="auto"/>
        <w:left w:val="none" w:sz="0" w:space="0" w:color="auto"/>
        <w:bottom w:val="none" w:sz="0" w:space="0" w:color="auto"/>
        <w:right w:val="none" w:sz="0" w:space="0" w:color="auto"/>
      </w:divBdr>
    </w:div>
    <w:div w:id="236789262">
      <w:bodyDiv w:val="1"/>
      <w:marLeft w:val="0"/>
      <w:marRight w:val="0"/>
      <w:marTop w:val="0"/>
      <w:marBottom w:val="0"/>
      <w:divBdr>
        <w:top w:val="none" w:sz="0" w:space="0" w:color="auto"/>
        <w:left w:val="none" w:sz="0" w:space="0" w:color="auto"/>
        <w:bottom w:val="none" w:sz="0" w:space="0" w:color="auto"/>
        <w:right w:val="none" w:sz="0" w:space="0" w:color="auto"/>
      </w:divBdr>
    </w:div>
    <w:div w:id="245964154">
      <w:bodyDiv w:val="1"/>
      <w:marLeft w:val="0"/>
      <w:marRight w:val="0"/>
      <w:marTop w:val="0"/>
      <w:marBottom w:val="0"/>
      <w:divBdr>
        <w:top w:val="none" w:sz="0" w:space="0" w:color="auto"/>
        <w:left w:val="none" w:sz="0" w:space="0" w:color="auto"/>
        <w:bottom w:val="none" w:sz="0" w:space="0" w:color="auto"/>
        <w:right w:val="none" w:sz="0" w:space="0" w:color="auto"/>
      </w:divBdr>
    </w:div>
    <w:div w:id="249430579">
      <w:bodyDiv w:val="1"/>
      <w:marLeft w:val="0"/>
      <w:marRight w:val="0"/>
      <w:marTop w:val="0"/>
      <w:marBottom w:val="0"/>
      <w:divBdr>
        <w:top w:val="none" w:sz="0" w:space="0" w:color="auto"/>
        <w:left w:val="none" w:sz="0" w:space="0" w:color="auto"/>
        <w:bottom w:val="none" w:sz="0" w:space="0" w:color="auto"/>
        <w:right w:val="none" w:sz="0" w:space="0" w:color="auto"/>
      </w:divBdr>
    </w:div>
    <w:div w:id="252980611">
      <w:bodyDiv w:val="1"/>
      <w:marLeft w:val="0"/>
      <w:marRight w:val="0"/>
      <w:marTop w:val="0"/>
      <w:marBottom w:val="0"/>
      <w:divBdr>
        <w:top w:val="none" w:sz="0" w:space="0" w:color="auto"/>
        <w:left w:val="none" w:sz="0" w:space="0" w:color="auto"/>
        <w:bottom w:val="none" w:sz="0" w:space="0" w:color="auto"/>
        <w:right w:val="none" w:sz="0" w:space="0" w:color="auto"/>
      </w:divBdr>
    </w:div>
    <w:div w:id="256452853">
      <w:bodyDiv w:val="1"/>
      <w:marLeft w:val="0"/>
      <w:marRight w:val="0"/>
      <w:marTop w:val="0"/>
      <w:marBottom w:val="0"/>
      <w:divBdr>
        <w:top w:val="none" w:sz="0" w:space="0" w:color="auto"/>
        <w:left w:val="none" w:sz="0" w:space="0" w:color="auto"/>
        <w:bottom w:val="none" w:sz="0" w:space="0" w:color="auto"/>
        <w:right w:val="none" w:sz="0" w:space="0" w:color="auto"/>
      </w:divBdr>
    </w:div>
    <w:div w:id="279534395">
      <w:bodyDiv w:val="1"/>
      <w:marLeft w:val="0"/>
      <w:marRight w:val="0"/>
      <w:marTop w:val="0"/>
      <w:marBottom w:val="0"/>
      <w:divBdr>
        <w:top w:val="none" w:sz="0" w:space="0" w:color="auto"/>
        <w:left w:val="none" w:sz="0" w:space="0" w:color="auto"/>
        <w:bottom w:val="none" w:sz="0" w:space="0" w:color="auto"/>
        <w:right w:val="none" w:sz="0" w:space="0" w:color="auto"/>
      </w:divBdr>
    </w:div>
    <w:div w:id="283852586">
      <w:bodyDiv w:val="1"/>
      <w:marLeft w:val="0"/>
      <w:marRight w:val="0"/>
      <w:marTop w:val="0"/>
      <w:marBottom w:val="0"/>
      <w:divBdr>
        <w:top w:val="none" w:sz="0" w:space="0" w:color="auto"/>
        <w:left w:val="none" w:sz="0" w:space="0" w:color="auto"/>
        <w:bottom w:val="none" w:sz="0" w:space="0" w:color="auto"/>
        <w:right w:val="none" w:sz="0" w:space="0" w:color="auto"/>
      </w:divBdr>
    </w:div>
    <w:div w:id="286392345">
      <w:bodyDiv w:val="1"/>
      <w:marLeft w:val="0"/>
      <w:marRight w:val="0"/>
      <w:marTop w:val="0"/>
      <w:marBottom w:val="0"/>
      <w:divBdr>
        <w:top w:val="none" w:sz="0" w:space="0" w:color="auto"/>
        <w:left w:val="none" w:sz="0" w:space="0" w:color="auto"/>
        <w:bottom w:val="none" w:sz="0" w:space="0" w:color="auto"/>
        <w:right w:val="none" w:sz="0" w:space="0" w:color="auto"/>
      </w:divBdr>
    </w:div>
    <w:div w:id="289286364">
      <w:bodyDiv w:val="1"/>
      <w:marLeft w:val="0"/>
      <w:marRight w:val="0"/>
      <w:marTop w:val="0"/>
      <w:marBottom w:val="0"/>
      <w:divBdr>
        <w:top w:val="none" w:sz="0" w:space="0" w:color="auto"/>
        <w:left w:val="none" w:sz="0" w:space="0" w:color="auto"/>
        <w:bottom w:val="none" w:sz="0" w:space="0" w:color="auto"/>
        <w:right w:val="none" w:sz="0" w:space="0" w:color="auto"/>
      </w:divBdr>
    </w:div>
    <w:div w:id="297222326">
      <w:bodyDiv w:val="1"/>
      <w:marLeft w:val="0"/>
      <w:marRight w:val="0"/>
      <w:marTop w:val="0"/>
      <w:marBottom w:val="0"/>
      <w:divBdr>
        <w:top w:val="none" w:sz="0" w:space="0" w:color="auto"/>
        <w:left w:val="none" w:sz="0" w:space="0" w:color="auto"/>
        <w:bottom w:val="none" w:sz="0" w:space="0" w:color="auto"/>
        <w:right w:val="none" w:sz="0" w:space="0" w:color="auto"/>
      </w:divBdr>
    </w:div>
    <w:div w:id="305086104">
      <w:bodyDiv w:val="1"/>
      <w:marLeft w:val="0"/>
      <w:marRight w:val="0"/>
      <w:marTop w:val="0"/>
      <w:marBottom w:val="0"/>
      <w:divBdr>
        <w:top w:val="none" w:sz="0" w:space="0" w:color="auto"/>
        <w:left w:val="none" w:sz="0" w:space="0" w:color="auto"/>
        <w:bottom w:val="none" w:sz="0" w:space="0" w:color="auto"/>
        <w:right w:val="none" w:sz="0" w:space="0" w:color="auto"/>
      </w:divBdr>
    </w:div>
    <w:div w:id="306128513">
      <w:bodyDiv w:val="1"/>
      <w:marLeft w:val="0"/>
      <w:marRight w:val="0"/>
      <w:marTop w:val="0"/>
      <w:marBottom w:val="0"/>
      <w:divBdr>
        <w:top w:val="none" w:sz="0" w:space="0" w:color="auto"/>
        <w:left w:val="none" w:sz="0" w:space="0" w:color="auto"/>
        <w:bottom w:val="none" w:sz="0" w:space="0" w:color="auto"/>
        <w:right w:val="none" w:sz="0" w:space="0" w:color="auto"/>
      </w:divBdr>
    </w:div>
    <w:div w:id="309287368">
      <w:bodyDiv w:val="1"/>
      <w:marLeft w:val="0"/>
      <w:marRight w:val="0"/>
      <w:marTop w:val="0"/>
      <w:marBottom w:val="0"/>
      <w:divBdr>
        <w:top w:val="none" w:sz="0" w:space="0" w:color="auto"/>
        <w:left w:val="none" w:sz="0" w:space="0" w:color="auto"/>
        <w:bottom w:val="none" w:sz="0" w:space="0" w:color="auto"/>
        <w:right w:val="none" w:sz="0" w:space="0" w:color="auto"/>
      </w:divBdr>
    </w:div>
    <w:div w:id="317423568">
      <w:bodyDiv w:val="1"/>
      <w:marLeft w:val="0"/>
      <w:marRight w:val="0"/>
      <w:marTop w:val="0"/>
      <w:marBottom w:val="0"/>
      <w:divBdr>
        <w:top w:val="none" w:sz="0" w:space="0" w:color="auto"/>
        <w:left w:val="none" w:sz="0" w:space="0" w:color="auto"/>
        <w:bottom w:val="none" w:sz="0" w:space="0" w:color="auto"/>
        <w:right w:val="none" w:sz="0" w:space="0" w:color="auto"/>
      </w:divBdr>
    </w:div>
    <w:div w:id="318118405">
      <w:bodyDiv w:val="1"/>
      <w:marLeft w:val="0"/>
      <w:marRight w:val="0"/>
      <w:marTop w:val="0"/>
      <w:marBottom w:val="0"/>
      <w:divBdr>
        <w:top w:val="none" w:sz="0" w:space="0" w:color="auto"/>
        <w:left w:val="none" w:sz="0" w:space="0" w:color="auto"/>
        <w:bottom w:val="none" w:sz="0" w:space="0" w:color="auto"/>
        <w:right w:val="none" w:sz="0" w:space="0" w:color="auto"/>
      </w:divBdr>
    </w:div>
    <w:div w:id="318849578">
      <w:bodyDiv w:val="1"/>
      <w:marLeft w:val="0"/>
      <w:marRight w:val="0"/>
      <w:marTop w:val="0"/>
      <w:marBottom w:val="0"/>
      <w:divBdr>
        <w:top w:val="none" w:sz="0" w:space="0" w:color="auto"/>
        <w:left w:val="none" w:sz="0" w:space="0" w:color="auto"/>
        <w:bottom w:val="none" w:sz="0" w:space="0" w:color="auto"/>
        <w:right w:val="none" w:sz="0" w:space="0" w:color="auto"/>
      </w:divBdr>
    </w:div>
    <w:div w:id="321543447">
      <w:bodyDiv w:val="1"/>
      <w:marLeft w:val="0"/>
      <w:marRight w:val="0"/>
      <w:marTop w:val="0"/>
      <w:marBottom w:val="0"/>
      <w:divBdr>
        <w:top w:val="none" w:sz="0" w:space="0" w:color="auto"/>
        <w:left w:val="none" w:sz="0" w:space="0" w:color="auto"/>
        <w:bottom w:val="none" w:sz="0" w:space="0" w:color="auto"/>
        <w:right w:val="none" w:sz="0" w:space="0" w:color="auto"/>
      </w:divBdr>
    </w:div>
    <w:div w:id="331376156">
      <w:bodyDiv w:val="1"/>
      <w:marLeft w:val="0"/>
      <w:marRight w:val="0"/>
      <w:marTop w:val="0"/>
      <w:marBottom w:val="0"/>
      <w:divBdr>
        <w:top w:val="none" w:sz="0" w:space="0" w:color="auto"/>
        <w:left w:val="none" w:sz="0" w:space="0" w:color="auto"/>
        <w:bottom w:val="none" w:sz="0" w:space="0" w:color="auto"/>
        <w:right w:val="none" w:sz="0" w:space="0" w:color="auto"/>
      </w:divBdr>
    </w:div>
    <w:div w:id="336158681">
      <w:bodyDiv w:val="1"/>
      <w:marLeft w:val="0"/>
      <w:marRight w:val="0"/>
      <w:marTop w:val="0"/>
      <w:marBottom w:val="0"/>
      <w:divBdr>
        <w:top w:val="none" w:sz="0" w:space="0" w:color="auto"/>
        <w:left w:val="none" w:sz="0" w:space="0" w:color="auto"/>
        <w:bottom w:val="none" w:sz="0" w:space="0" w:color="auto"/>
        <w:right w:val="none" w:sz="0" w:space="0" w:color="auto"/>
      </w:divBdr>
    </w:div>
    <w:div w:id="380789730">
      <w:bodyDiv w:val="1"/>
      <w:marLeft w:val="0"/>
      <w:marRight w:val="0"/>
      <w:marTop w:val="0"/>
      <w:marBottom w:val="0"/>
      <w:divBdr>
        <w:top w:val="none" w:sz="0" w:space="0" w:color="auto"/>
        <w:left w:val="none" w:sz="0" w:space="0" w:color="auto"/>
        <w:bottom w:val="none" w:sz="0" w:space="0" w:color="auto"/>
        <w:right w:val="none" w:sz="0" w:space="0" w:color="auto"/>
      </w:divBdr>
    </w:div>
    <w:div w:id="391080874">
      <w:bodyDiv w:val="1"/>
      <w:marLeft w:val="0"/>
      <w:marRight w:val="0"/>
      <w:marTop w:val="0"/>
      <w:marBottom w:val="0"/>
      <w:divBdr>
        <w:top w:val="none" w:sz="0" w:space="0" w:color="auto"/>
        <w:left w:val="none" w:sz="0" w:space="0" w:color="auto"/>
        <w:bottom w:val="none" w:sz="0" w:space="0" w:color="auto"/>
        <w:right w:val="none" w:sz="0" w:space="0" w:color="auto"/>
      </w:divBdr>
    </w:div>
    <w:div w:id="395671338">
      <w:bodyDiv w:val="1"/>
      <w:marLeft w:val="0"/>
      <w:marRight w:val="0"/>
      <w:marTop w:val="0"/>
      <w:marBottom w:val="0"/>
      <w:divBdr>
        <w:top w:val="none" w:sz="0" w:space="0" w:color="auto"/>
        <w:left w:val="none" w:sz="0" w:space="0" w:color="auto"/>
        <w:bottom w:val="none" w:sz="0" w:space="0" w:color="auto"/>
        <w:right w:val="none" w:sz="0" w:space="0" w:color="auto"/>
      </w:divBdr>
    </w:div>
    <w:div w:id="397022972">
      <w:bodyDiv w:val="1"/>
      <w:marLeft w:val="0"/>
      <w:marRight w:val="0"/>
      <w:marTop w:val="0"/>
      <w:marBottom w:val="0"/>
      <w:divBdr>
        <w:top w:val="none" w:sz="0" w:space="0" w:color="auto"/>
        <w:left w:val="none" w:sz="0" w:space="0" w:color="auto"/>
        <w:bottom w:val="none" w:sz="0" w:space="0" w:color="auto"/>
        <w:right w:val="none" w:sz="0" w:space="0" w:color="auto"/>
      </w:divBdr>
    </w:div>
    <w:div w:id="397872235">
      <w:bodyDiv w:val="1"/>
      <w:marLeft w:val="0"/>
      <w:marRight w:val="0"/>
      <w:marTop w:val="0"/>
      <w:marBottom w:val="0"/>
      <w:divBdr>
        <w:top w:val="none" w:sz="0" w:space="0" w:color="auto"/>
        <w:left w:val="none" w:sz="0" w:space="0" w:color="auto"/>
        <w:bottom w:val="none" w:sz="0" w:space="0" w:color="auto"/>
        <w:right w:val="none" w:sz="0" w:space="0" w:color="auto"/>
      </w:divBdr>
    </w:div>
    <w:div w:id="411586498">
      <w:bodyDiv w:val="1"/>
      <w:marLeft w:val="0"/>
      <w:marRight w:val="0"/>
      <w:marTop w:val="0"/>
      <w:marBottom w:val="0"/>
      <w:divBdr>
        <w:top w:val="none" w:sz="0" w:space="0" w:color="auto"/>
        <w:left w:val="none" w:sz="0" w:space="0" w:color="auto"/>
        <w:bottom w:val="none" w:sz="0" w:space="0" w:color="auto"/>
        <w:right w:val="none" w:sz="0" w:space="0" w:color="auto"/>
      </w:divBdr>
    </w:div>
    <w:div w:id="425229760">
      <w:bodyDiv w:val="1"/>
      <w:marLeft w:val="0"/>
      <w:marRight w:val="0"/>
      <w:marTop w:val="0"/>
      <w:marBottom w:val="0"/>
      <w:divBdr>
        <w:top w:val="none" w:sz="0" w:space="0" w:color="auto"/>
        <w:left w:val="none" w:sz="0" w:space="0" w:color="auto"/>
        <w:bottom w:val="none" w:sz="0" w:space="0" w:color="auto"/>
        <w:right w:val="none" w:sz="0" w:space="0" w:color="auto"/>
      </w:divBdr>
    </w:div>
    <w:div w:id="427576958">
      <w:bodyDiv w:val="1"/>
      <w:marLeft w:val="0"/>
      <w:marRight w:val="0"/>
      <w:marTop w:val="0"/>
      <w:marBottom w:val="0"/>
      <w:divBdr>
        <w:top w:val="none" w:sz="0" w:space="0" w:color="auto"/>
        <w:left w:val="none" w:sz="0" w:space="0" w:color="auto"/>
        <w:bottom w:val="none" w:sz="0" w:space="0" w:color="auto"/>
        <w:right w:val="none" w:sz="0" w:space="0" w:color="auto"/>
      </w:divBdr>
    </w:div>
    <w:div w:id="438305844">
      <w:bodyDiv w:val="1"/>
      <w:marLeft w:val="0"/>
      <w:marRight w:val="0"/>
      <w:marTop w:val="0"/>
      <w:marBottom w:val="0"/>
      <w:divBdr>
        <w:top w:val="none" w:sz="0" w:space="0" w:color="auto"/>
        <w:left w:val="none" w:sz="0" w:space="0" w:color="auto"/>
        <w:bottom w:val="none" w:sz="0" w:space="0" w:color="auto"/>
        <w:right w:val="none" w:sz="0" w:space="0" w:color="auto"/>
      </w:divBdr>
    </w:div>
    <w:div w:id="442842300">
      <w:bodyDiv w:val="1"/>
      <w:marLeft w:val="0"/>
      <w:marRight w:val="0"/>
      <w:marTop w:val="0"/>
      <w:marBottom w:val="0"/>
      <w:divBdr>
        <w:top w:val="none" w:sz="0" w:space="0" w:color="auto"/>
        <w:left w:val="none" w:sz="0" w:space="0" w:color="auto"/>
        <w:bottom w:val="none" w:sz="0" w:space="0" w:color="auto"/>
        <w:right w:val="none" w:sz="0" w:space="0" w:color="auto"/>
      </w:divBdr>
    </w:div>
    <w:div w:id="455149072">
      <w:bodyDiv w:val="1"/>
      <w:marLeft w:val="0"/>
      <w:marRight w:val="0"/>
      <w:marTop w:val="0"/>
      <w:marBottom w:val="0"/>
      <w:divBdr>
        <w:top w:val="none" w:sz="0" w:space="0" w:color="auto"/>
        <w:left w:val="none" w:sz="0" w:space="0" w:color="auto"/>
        <w:bottom w:val="none" w:sz="0" w:space="0" w:color="auto"/>
        <w:right w:val="none" w:sz="0" w:space="0" w:color="auto"/>
      </w:divBdr>
    </w:div>
    <w:div w:id="459960429">
      <w:bodyDiv w:val="1"/>
      <w:marLeft w:val="0"/>
      <w:marRight w:val="0"/>
      <w:marTop w:val="0"/>
      <w:marBottom w:val="0"/>
      <w:divBdr>
        <w:top w:val="none" w:sz="0" w:space="0" w:color="auto"/>
        <w:left w:val="none" w:sz="0" w:space="0" w:color="auto"/>
        <w:bottom w:val="none" w:sz="0" w:space="0" w:color="auto"/>
        <w:right w:val="none" w:sz="0" w:space="0" w:color="auto"/>
      </w:divBdr>
    </w:div>
    <w:div w:id="463234134">
      <w:bodyDiv w:val="1"/>
      <w:marLeft w:val="0"/>
      <w:marRight w:val="0"/>
      <w:marTop w:val="0"/>
      <w:marBottom w:val="0"/>
      <w:divBdr>
        <w:top w:val="none" w:sz="0" w:space="0" w:color="auto"/>
        <w:left w:val="none" w:sz="0" w:space="0" w:color="auto"/>
        <w:bottom w:val="none" w:sz="0" w:space="0" w:color="auto"/>
        <w:right w:val="none" w:sz="0" w:space="0" w:color="auto"/>
      </w:divBdr>
    </w:div>
    <w:div w:id="466050820">
      <w:bodyDiv w:val="1"/>
      <w:marLeft w:val="0"/>
      <w:marRight w:val="0"/>
      <w:marTop w:val="0"/>
      <w:marBottom w:val="0"/>
      <w:divBdr>
        <w:top w:val="none" w:sz="0" w:space="0" w:color="auto"/>
        <w:left w:val="none" w:sz="0" w:space="0" w:color="auto"/>
        <w:bottom w:val="none" w:sz="0" w:space="0" w:color="auto"/>
        <w:right w:val="none" w:sz="0" w:space="0" w:color="auto"/>
      </w:divBdr>
    </w:div>
    <w:div w:id="473372623">
      <w:bodyDiv w:val="1"/>
      <w:marLeft w:val="0"/>
      <w:marRight w:val="0"/>
      <w:marTop w:val="0"/>
      <w:marBottom w:val="0"/>
      <w:divBdr>
        <w:top w:val="none" w:sz="0" w:space="0" w:color="auto"/>
        <w:left w:val="none" w:sz="0" w:space="0" w:color="auto"/>
        <w:bottom w:val="none" w:sz="0" w:space="0" w:color="auto"/>
        <w:right w:val="none" w:sz="0" w:space="0" w:color="auto"/>
      </w:divBdr>
    </w:div>
    <w:div w:id="504318671">
      <w:bodyDiv w:val="1"/>
      <w:marLeft w:val="0"/>
      <w:marRight w:val="0"/>
      <w:marTop w:val="0"/>
      <w:marBottom w:val="0"/>
      <w:divBdr>
        <w:top w:val="none" w:sz="0" w:space="0" w:color="auto"/>
        <w:left w:val="none" w:sz="0" w:space="0" w:color="auto"/>
        <w:bottom w:val="none" w:sz="0" w:space="0" w:color="auto"/>
        <w:right w:val="none" w:sz="0" w:space="0" w:color="auto"/>
      </w:divBdr>
    </w:div>
    <w:div w:id="519585337">
      <w:bodyDiv w:val="1"/>
      <w:marLeft w:val="0"/>
      <w:marRight w:val="0"/>
      <w:marTop w:val="0"/>
      <w:marBottom w:val="0"/>
      <w:divBdr>
        <w:top w:val="none" w:sz="0" w:space="0" w:color="auto"/>
        <w:left w:val="none" w:sz="0" w:space="0" w:color="auto"/>
        <w:bottom w:val="none" w:sz="0" w:space="0" w:color="auto"/>
        <w:right w:val="none" w:sz="0" w:space="0" w:color="auto"/>
      </w:divBdr>
    </w:div>
    <w:div w:id="524951470">
      <w:bodyDiv w:val="1"/>
      <w:marLeft w:val="0"/>
      <w:marRight w:val="0"/>
      <w:marTop w:val="0"/>
      <w:marBottom w:val="0"/>
      <w:divBdr>
        <w:top w:val="none" w:sz="0" w:space="0" w:color="auto"/>
        <w:left w:val="none" w:sz="0" w:space="0" w:color="auto"/>
        <w:bottom w:val="none" w:sz="0" w:space="0" w:color="auto"/>
        <w:right w:val="none" w:sz="0" w:space="0" w:color="auto"/>
      </w:divBdr>
    </w:div>
    <w:div w:id="534972448">
      <w:bodyDiv w:val="1"/>
      <w:marLeft w:val="0"/>
      <w:marRight w:val="0"/>
      <w:marTop w:val="0"/>
      <w:marBottom w:val="0"/>
      <w:divBdr>
        <w:top w:val="none" w:sz="0" w:space="0" w:color="auto"/>
        <w:left w:val="none" w:sz="0" w:space="0" w:color="auto"/>
        <w:bottom w:val="none" w:sz="0" w:space="0" w:color="auto"/>
        <w:right w:val="none" w:sz="0" w:space="0" w:color="auto"/>
      </w:divBdr>
    </w:div>
    <w:div w:id="537283403">
      <w:bodyDiv w:val="1"/>
      <w:marLeft w:val="0"/>
      <w:marRight w:val="0"/>
      <w:marTop w:val="0"/>
      <w:marBottom w:val="0"/>
      <w:divBdr>
        <w:top w:val="none" w:sz="0" w:space="0" w:color="auto"/>
        <w:left w:val="none" w:sz="0" w:space="0" w:color="auto"/>
        <w:bottom w:val="none" w:sz="0" w:space="0" w:color="auto"/>
        <w:right w:val="none" w:sz="0" w:space="0" w:color="auto"/>
      </w:divBdr>
    </w:div>
    <w:div w:id="542669545">
      <w:bodyDiv w:val="1"/>
      <w:marLeft w:val="0"/>
      <w:marRight w:val="0"/>
      <w:marTop w:val="0"/>
      <w:marBottom w:val="0"/>
      <w:divBdr>
        <w:top w:val="none" w:sz="0" w:space="0" w:color="auto"/>
        <w:left w:val="none" w:sz="0" w:space="0" w:color="auto"/>
        <w:bottom w:val="none" w:sz="0" w:space="0" w:color="auto"/>
        <w:right w:val="none" w:sz="0" w:space="0" w:color="auto"/>
      </w:divBdr>
    </w:div>
    <w:div w:id="545990727">
      <w:bodyDiv w:val="1"/>
      <w:marLeft w:val="0"/>
      <w:marRight w:val="0"/>
      <w:marTop w:val="0"/>
      <w:marBottom w:val="0"/>
      <w:divBdr>
        <w:top w:val="none" w:sz="0" w:space="0" w:color="auto"/>
        <w:left w:val="none" w:sz="0" w:space="0" w:color="auto"/>
        <w:bottom w:val="none" w:sz="0" w:space="0" w:color="auto"/>
        <w:right w:val="none" w:sz="0" w:space="0" w:color="auto"/>
      </w:divBdr>
    </w:div>
    <w:div w:id="565069615">
      <w:bodyDiv w:val="1"/>
      <w:marLeft w:val="0"/>
      <w:marRight w:val="0"/>
      <w:marTop w:val="0"/>
      <w:marBottom w:val="0"/>
      <w:divBdr>
        <w:top w:val="none" w:sz="0" w:space="0" w:color="auto"/>
        <w:left w:val="none" w:sz="0" w:space="0" w:color="auto"/>
        <w:bottom w:val="none" w:sz="0" w:space="0" w:color="auto"/>
        <w:right w:val="none" w:sz="0" w:space="0" w:color="auto"/>
      </w:divBdr>
    </w:div>
    <w:div w:id="631835807">
      <w:bodyDiv w:val="1"/>
      <w:marLeft w:val="0"/>
      <w:marRight w:val="0"/>
      <w:marTop w:val="0"/>
      <w:marBottom w:val="0"/>
      <w:divBdr>
        <w:top w:val="none" w:sz="0" w:space="0" w:color="auto"/>
        <w:left w:val="none" w:sz="0" w:space="0" w:color="auto"/>
        <w:bottom w:val="none" w:sz="0" w:space="0" w:color="auto"/>
        <w:right w:val="none" w:sz="0" w:space="0" w:color="auto"/>
      </w:divBdr>
    </w:div>
    <w:div w:id="634608466">
      <w:bodyDiv w:val="1"/>
      <w:marLeft w:val="0"/>
      <w:marRight w:val="0"/>
      <w:marTop w:val="0"/>
      <w:marBottom w:val="0"/>
      <w:divBdr>
        <w:top w:val="none" w:sz="0" w:space="0" w:color="auto"/>
        <w:left w:val="none" w:sz="0" w:space="0" w:color="auto"/>
        <w:bottom w:val="none" w:sz="0" w:space="0" w:color="auto"/>
        <w:right w:val="none" w:sz="0" w:space="0" w:color="auto"/>
      </w:divBdr>
    </w:div>
    <w:div w:id="646127683">
      <w:bodyDiv w:val="1"/>
      <w:marLeft w:val="0"/>
      <w:marRight w:val="0"/>
      <w:marTop w:val="0"/>
      <w:marBottom w:val="0"/>
      <w:divBdr>
        <w:top w:val="none" w:sz="0" w:space="0" w:color="auto"/>
        <w:left w:val="none" w:sz="0" w:space="0" w:color="auto"/>
        <w:bottom w:val="none" w:sz="0" w:space="0" w:color="auto"/>
        <w:right w:val="none" w:sz="0" w:space="0" w:color="auto"/>
      </w:divBdr>
    </w:div>
    <w:div w:id="651837147">
      <w:bodyDiv w:val="1"/>
      <w:marLeft w:val="0"/>
      <w:marRight w:val="0"/>
      <w:marTop w:val="0"/>
      <w:marBottom w:val="0"/>
      <w:divBdr>
        <w:top w:val="none" w:sz="0" w:space="0" w:color="auto"/>
        <w:left w:val="none" w:sz="0" w:space="0" w:color="auto"/>
        <w:bottom w:val="none" w:sz="0" w:space="0" w:color="auto"/>
        <w:right w:val="none" w:sz="0" w:space="0" w:color="auto"/>
      </w:divBdr>
    </w:div>
    <w:div w:id="654067522">
      <w:bodyDiv w:val="1"/>
      <w:marLeft w:val="0"/>
      <w:marRight w:val="0"/>
      <w:marTop w:val="0"/>
      <w:marBottom w:val="0"/>
      <w:divBdr>
        <w:top w:val="none" w:sz="0" w:space="0" w:color="auto"/>
        <w:left w:val="none" w:sz="0" w:space="0" w:color="auto"/>
        <w:bottom w:val="none" w:sz="0" w:space="0" w:color="auto"/>
        <w:right w:val="none" w:sz="0" w:space="0" w:color="auto"/>
      </w:divBdr>
    </w:div>
    <w:div w:id="667750565">
      <w:bodyDiv w:val="1"/>
      <w:marLeft w:val="0"/>
      <w:marRight w:val="0"/>
      <w:marTop w:val="0"/>
      <w:marBottom w:val="0"/>
      <w:divBdr>
        <w:top w:val="none" w:sz="0" w:space="0" w:color="auto"/>
        <w:left w:val="none" w:sz="0" w:space="0" w:color="auto"/>
        <w:bottom w:val="none" w:sz="0" w:space="0" w:color="auto"/>
        <w:right w:val="none" w:sz="0" w:space="0" w:color="auto"/>
      </w:divBdr>
    </w:div>
    <w:div w:id="669603127">
      <w:bodyDiv w:val="1"/>
      <w:marLeft w:val="0"/>
      <w:marRight w:val="0"/>
      <w:marTop w:val="0"/>
      <w:marBottom w:val="0"/>
      <w:divBdr>
        <w:top w:val="none" w:sz="0" w:space="0" w:color="auto"/>
        <w:left w:val="none" w:sz="0" w:space="0" w:color="auto"/>
        <w:bottom w:val="none" w:sz="0" w:space="0" w:color="auto"/>
        <w:right w:val="none" w:sz="0" w:space="0" w:color="auto"/>
      </w:divBdr>
    </w:div>
    <w:div w:id="676225137">
      <w:bodyDiv w:val="1"/>
      <w:marLeft w:val="0"/>
      <w:marRight w:val="0"/>
      <w:marTop w:val="0"/>
      <w:marBottom w:val="0"/>
      <w:divBdr>
        <w:top w:val="none" w:sz="0" w:space="0" w:color="auto"/>
        <w:left w:val="none" w:sz="0" w:space="0" w:color="auto"/>
        <w:bottom w:val="none" w:sz="0" w:space="0" w:color="auto"/>
        <w:right w:val="none" w:sz="0" w:space="0" w:color="auto"/>
      </w:divBdr>
    </w:div>
    <w:div w:id="696272682">
      <w:bodyDiv w:val="1"/>
      <w:marLeft w:val="0"/>
      <w:marRight w:val="0"/>
      <w:marTop w:val="0"/>
      <w:marBottom w:val="0"/>
      <w:divBdr>
        <w:top w:val="none" w:sz="0" w:space="0" w:color="auto"/>
        <w:left w:val="none" w:sz="0" w:space="0" w:color="auto"/>
        <w:bottom w:val="none" w:sz="0" w:space="0" w:color="auto"/>
        <w:right w:val="none" w:sz="0" w:space="0" w:color="auto"/>
      </w:divBdr>
    </w:div>
    <w:div w:id="717361738">
      <w:bodyDiv w:val="1"/>
      <w:marLeft w:val="0"/>
      <w:marRight w:val="0"/>
      <w:marTop w:val="0"/>
      <w:marBottom w:val="0"/>
      <w:divBdr>
        <w:top w:val="none" w:sz="0" w:space="0" w:color="auto"/>
        <w:left w:val="none" w:sz="0" w:space="0" w:color="auto"/>
        <w:bottom w:val="none" w:sz="0" w:space="0" w:color="auto"/>
        <w:right w:val="none" w:sz="0" w:space="0" w:color="auto"/>
      </w:divBdr>
    </w:div>
    <w:div w:id="732384803">
      <w:bodyDiv w:val="1"/>
      <w:marLeft w:val="0"/>
      <w:marRight w:val="0"/>
      <w:marTop w:val="0"/>
      <w:marBottom w:val="0"/>
      <w:divBdr>
        <w:top w:val="none" w:sz="0" w:space="0" w:color="auto"/>
        <w:left w:val="none" w:sz="0" w:space="0" w:color="auto"/>
        <w:bottom w:val="none" w:sz="0" w:space="0" w:color="auto"/>
        <w:right w:val="none" w:sz="0" w:space="0" w:color="auto"/>
      </w:divBdr>
    </w:div>
    <w:div w:id="748190194">
      <w:bodyDiv w:val="1"/>
      <w:marLeft w:val="0"/>
      <w:marRight w:val="0"/>
      <w:marTop w:val="0"/>
      <w:marBottom w:val="0"/>
      <w:divBdr>
        <w:top w:val="none" w:sz="0" w:space="0" w:color="auto"/>
        <w:left w:val="none" w:sz="0" w:space="0" w:color="auto"/>
        <w:bottom w:val="none" w:sz="0" w:space="0" w:color="auto"/>
        <w:right w:val="none" w:sz="0" w:space="0" w:color="auto"/>
      </w:divBdr>
    </w:div>
    <w:div w:id="757483778">
      <w:bodyDiv w:val="1"/>
      <w:marLeft w:val="0"/>
      <w:marRight w:val="0"/>
      <w:marTop w:val="0"/>
      <w:marBottom w:val="0"/>
      <w:divBdr>
        <w:top w:val="none" w:sz="0" w:space="0" w:color="auto"/>
        <w:left w:val="none" w:sz="0" w:space="0" w:color="auto"/>
        <w:bottom w:val="none" w:sz="0" w:space="0" w:color="auto"/>
        <w:right w:val="none" w:sz="0" w:space="0" w:color="auto"/>
      </w:divBdr>
    </w:div>
    <w:div w:id="787432443">
      <w:bodyDiv w:val="1"/>
      <w:marLeft w:val="0"/>
      <w:marRight w:val="0"/>
      <w:marTop w:val="0"/>
      <w:marBottom w:val="0"/>
      <w:divBdr>
        <w:top w:val="none" w:sz="0" w:space="0" w:color="auto"/>
        <w:left w:val="none" w:sz="0" w:space="0" w:color="auto"/>
        <w:bottom w:val="none" w:sz="0" w:space="0" w:color="auto"/>
        <w:right w:val="none" w:sz="0" w:space="0" w:color="auto"/>
      </w:divBdr>
    </w:div>
    <w:div w:id="788159643">
      <w:bodyDiv w:val="1"/>
      <w:marLeft w:val="0"/>
      <w:marRight w:val="0"/>
      <w:marTop w:val="0"/>
      <w:marBottom w:val="0"/>
      <w:divBdr>
        <w:top w:val="none" w:sz="0" w:space="0" w:color="auto"/>
        <w:left w:val="none" w:sz="0" w:space="0" w:color="auto"/>
        <w:bottom w:val="none" w:sz="0" w:space="0" w:color="auto"/>
        <w:right w:val="none" w:sz="0" w:space="0" w:color="auto"/>
      </w:divBdr>
    </w:div>
    <w:div w:id="807548680">
      <w:bodyDiv w:val="1"/>
      <w:marLeft w:val="0"/>
      <w:marRight w:val="0"/>
      <w:marTop w:val="0"/>
      <w:marBottom w:val="0"/>
      <w:divBdr>
        <w:top w:val="none" w:sz="0" w:space="0" w:color="auto"/>
        <w:left w:val="none" w:sz="0" w:space="0" w:color="auto"/>
        <w:bottom w:val="none" w:sz="0" w:space="0" w:color="auto"/>
        <w:right w:val="none" w:sz="0" w:space="0" w:color="auto"/>
      </w:divBdr>
    </w:div>
    <w:div w:id="817847028">
      <w:bodyDiv w:val="1"/>
      <w:marLeft w:val="0"/>
      <w:marRight w:val="0"/>
      <w:marTop w:val="0"/>
      <w:marBottom w:val="0"/>
      <w:divBdr>
        <w:top w:val="none" w:sz="0" w:space="0" w:color="auto"/>
        <w:left w:val="none" w:sz="0" w:space="0" w:color="auto"/>
        <w:bottom w:val="none" w:sz="0" w:space="0" w:color="auto"/>
        <w:right w:val="none" w:sz="0" w:space="0" w:color="auto"/>
      </w:divBdr>
    </w:div>
    <w:div w:id="822935854">
      <w:bodyDiv w:val="1"/>
      <w:marLeft w:val="0"/>
      <w:marRight w:val="0"/>
      <w:marTop w:val="0"/>
      <w:marBottom w:val="0"/>
      <w:divBdr>
        <w:top w:val="none" w:sz="0" w:space="0" w:color="auto"/>
        <w:left w:val="none" w:sz="0" w:space="0" w:color="auto"/>
        <w:bottom w:val="none" w:sz="0" w:space="0" w:color="auto"/>
        <w:right w:val="none" w:sz="0" w:space="0" w:color="auto"/>
      </w:divBdr>
    </w:div>
    <w:div w:id="826095642">
      <w:bodyDiv w:val="1"/>
      <w:marLeft w:val="0"/>
      <w:marRight w:val="0"/>
      <w:marTop w:val="0"/>
      <w:marBottom w:val="0"/>
      <w:divBdr>
        <w:top w:val="none" w:sz="0" w:space="0" w:color="auto"/>
        <w:left w:val="none" w:sz="0" w:space="0" w:color="auto"/>
        <w:bottom w:val="none" w:sz="0" w:space="0" w:color="auto"/>
        <w:right w:val="none" w:sz="0" w:space="0" w:color="auto"/>
      </w:divBdr>
    </w:div>
    <w:div w:id="830289792">
      <w:bodyDiv w:val="1"/>
      <w:marLeft w:val="0"/>
      <w:marRight w:val="0"/>
      <w:marTop w:val="0"/>
      <w:marBottom w:val="0"/>
      <w:divBdr>
        <w:top w:val="none" w:sz="0" w:space="0" w:color="auto"/>
        <w:left w:val="none" w:sz="0" w:space="0" w:color="auto"/>
        <w:bottom w:val="none" w:sz="0" w:space="0" w:color="auto"/>
        <w:right w:val="none" w:sz="0" w:space="0" w:color="auto"/>
      </w:divBdr>
    </w:div>
    <w:div w:id="861043618">
      <w:bodyDiv w:val="1"/>
      <w:marLeft w:val="0"/>
      <w:marRight w:val="0"/>
      <w:marTop w:val="0"/>
      <w:marBottom w:val="0"/>
      <w:divBdr>
        <w:top w:val="none" w:sz="0" w:space="0" w:color="auto"/>
        <w:left w:val="none" w:sz="0" w:space="0" w:color="auto"/>
        <w:bottom w:val="none" w:sz="0" w:space="0" w:color="auto"/>
        <w:right w:val="none" w:sz="0" w:space="0" w:color="auto"/>
      </w:divBdr>
    </w:div>
    <w:div w:id="866061554">
      <w:bodyDiv w:val="1"/>
      <w:marLeft w:val="0"/>
      <w:marRight w:val="0"/>
      <w:marTop w:val="0"/>
      <w:marBottom w:val="0"/>
      <w:divBdr>
        <w:top w:val="none" w:sz="0" w:space="0" w:color="auto"/>
        <w:left w:val="none" w:sz="0" w:space="0" w:color="auto"/>
        <w:bottom w:val="none" w:sz="0" w:space="0" w:color="auto"/>
        <w:right w:val="none" w:sz="0" w:space="0" w:color="auto"/>
      </w:divBdr>
    </w:div>
    <w:div w:id="870267060">
      <w:bodyDiv w:val="1"/>
      <w:marLeft w:val="0"/>
      <w:marRight w:val="0"/>
      <w:marTop w:val="0"/>
      <w:marBottom w:val="0"/>
      <w:divBdr>
        <w:top w:val="none" w:sz="0" w:space="0" w:color="auto"/>
        <w:left w:val="none" w:sz="0" w:space="0" w:color="auto"/>
        <w:bottom w:val="none" w:sz="0" w:space="0" w:color="auto"/>
        <w:right w:val="none" w:sz="0" w:space="0" w:color="auto"/>
      </w:divBdr>
    </w:div>
    <w:div w:id="878516308">
      <w:bodyDiv w:val="1"/>
      <w:marLeft w:val="0"/>
      <w:marRight w:val="0"/>
      <w:marTop w:val="0"/>
      <w:marBottom w:val="0"/>
      <w:divBdr>
        <w:top w:val="none" w:sz="0" w:space="0" w:color="auto"/>
        <w:left w:val="none" w:sz="0" w:space="0" w:color="auto"/>
        <w:bottom w:val="none" w:sz="0" w:space="0" w:color="auto"/>
        <w:right w:val="none" w:sz="0" w:space="0" w:color="auto"/>
      </w:divBdr>
    </w:div>
    <w:div w:id="884801687">
      <w:bodyDiv w:val="1"/>
      <w:marLeft w:val="0"/>
      <w:marRight w:val="0"/>
      <w:marTop w:val="0"/>
      <w:marBottom w:val="0"/>
      <w:divBdr>
        <w:top w:val="none" w:sz="0" w:space="0" w:color="auto"/>
        <w:left w:val="none" w:sz="0" w:space="0" w:color="auto"/>
        <w:bottom w:val="none" w:sz="0" w:space="0" w:color="auto"/>
        <w:right w:val="none" w:sz="0" w:space="0" w:color="auto"/>
      </w:divBdr>
    </w:div>
    <w:div w:id="889342070">
      <w:bodyDiv w:val="1"/>
      <w:marLeft w:val="0"/>
      <w:marRight w:val="0"/>
      <w:marTop w:val="0"/>
      <w:marBottom w:val="0"/>
      <w:divBdr>
        <w:top w:val="none" w:sz="0" w:space="0" w:color="auto"/>
        <w:left w:val="none" w:sz="0" w:space="0" w:color="auto"/>
        <w:bottom w:val="none" w:sz="0" w:space="0" w:color="auto"/>
        <w:right w:val="none" w:sz="0" w:space="0" w:color="auto"/>
      </w:divBdr>
    </w:div>
    <w:div w:id="896162466">
      <w:bodyDiv w:val="1"/>
      <w:marLeft w:val="0"/>
      <w:marRight w:val="0"/>
      <w:marTop w:val="0"/>
      <w:marBottom w:val="0"/>
      <w:divBdr>
        <w:top w:val="none" w:sz="0" w:space="0" w:color="auto"/>
        <w:left w:val="none" w:sz="0" w:space="0" w:color="auto"/>
        <w:bottom w:val="none" w:sz="0" w:space="0" w:color="auto"/>
        <w:right w:val="none" w:sz="0" w:space="0" w:color="auto"/>
      </w:divBdr>
    </w:div>
    <w:div w:id="898250218">
      <w:bodyDiv w:val="1"/>
      <w:marLeft w:val="0"/>
      <w:marRight w:val="0"/>
      <w:marTop w:val="0"/>
      <w:marBottom w:val="0"/>
      <w:divBdr>
        <w:top w:val="none" w:sz="0" w:space="0" w:color="auto"/>
        <w:left w:val="none" w:sz="0" w:space="0" w:color="auto"/>
        <w:bottom w:val="none" w:sz="0" w:space="0" w:color="auto"/>
        <w:right w:val="none" w:sz="0" w:space="0" w:color="auto"/>
      </w:divBdr>
    </w:div>
    <w:div w:id="916674500">
      <w:bodyDiv w:val="1"/>
      <w:marLeft w:val="0"/>
      <w:marRight w:val="0"/>
      <w:marTop w:val="0"/>
      <w:marBottom w:val="0"/>
      <w:divBdr>
        <w:top w:val="none" w:sz="0" w:space="0" w:color="auto"/>
        <w:left w:val="none" w:sz="0" w:space="0" w:color="auto"/>
        <w:bottom w:val="none" w:sz="0" w:space="0" w:color="auto"/>
        <w:right w:val="none" w:sz="0" w:space="0" w:color="auto"/>
      </w:divBdr>
    </w:div>
    <w:div w:id="954603122">
      <w:bodyDiv w:val="1"/>
      <w:marLeft w:val="0"/>
      <w:marRight w:val="0"/>
      <w:marTop w:val="0"/>
      <w:marBottom w:val="0"/>
      <w:divBdr>
        <w:top w:val="none" w:sz="0" w:space="0" w:color="auto"/>
        <w:left w:val="none" w:sz="0" w:space="0" w:color="auto"/>
        <w:bottom w:val="none" w:sz="0" w:space="0" w:color="auto"/>
        <w:right w:val="none" w:sz="0" w:space="0" w:color="auto"/>
      </w:divBdr>
    </w:div>
    <w:div w:id="964963882">
      <w:bodyDiv w:val="1"/>
      <w:marLeft w:val="0"/>
      <w:marRight w:val="0"/>
      <w:marTop w:val="0"/>
      <w:marBottom w:val="0"/>
      <w:divBdr>
        <w:top w:val="none" w:sz="0" w:space="0" w:color="auto"/>
        <w:left w:val="none" w:sz="0" w:space="0" w:color="auto"/>
        <w:bottom w:val="none" w:sz="0" w:space="0" w:color="auto"/>
        <w:right w:val="none" w:sz="0" w:space="0" w:color="auto"/>
      </w:divBdr>
    </w:div>
    <w:div w:id="972903934">
      <w:bodyDiv w:val="1"/>
      <w:marLeft w:val="0"/>
      <w:marRight w:val="0"/>
      <w:marTop w:val="0"/>
      <w:marBottom w:val="0"/>
      <w:divBdr>
        <w:top w:val="none" w:sz="0" w:space="0" w:color="auto"/>
        <w:left w:val="none" w:sz="0" w:space="0" w:color="auto"/>
        <w:bottom w:val="none" w:sz="0" w:space="0" w:color="auto"/>
        <w:right w:val="none" w:sz="0" w:space="0" w:color="auto"/>
      </w:divBdr>
    </w:div>
    <w:div w:id="989558406">
      <w:bodyDiv w:val="1"/>
      <w:marLeft w:val="0"/>
      <w:marRight w:val="0"/>
      <w:marTop w:val="0"/>
      <w:marBottom w:val="0"/>
      <w:divBdr>
        <w:top w:val="none" w:sz="0" w:space="0" w:color="auto"/>
        <w:left w:val="none" w:sz="0" w:space="0" w:color="auto"/>
        <w:bottom w:val="none" w:sz="0" w:space="0" w:color="auto"/>
        <w:right w:val="none" w:sz="0" w:space="0" w:color="auto"/>
      </w:divBdr>
    </w:div>
    <w:div w:id="1012102609">
      <w:bodyDiv w:val="1"/>
      <w:marLeft w:val="0"/>
      <w:marRight w:val="0"/>
      <w:marTop w:val="0"/>
      <w:marBottom w:val="0"/>
      <w:divBdr>
        <w:top w:val="none" w:sz="0" w:space="0" w:color="auto"/>
        <w:left w:val="none" w:sz="0" w:space="0" w:color="auto"/>
        <w:bottom w:val="none" w:sz="0" w:space="0" w:color="auto"/>
        <w:right w:val="none" w:sz="0" w:space="0" w:color="auto"/>
      </w:divBdr>
    </w:div>
    <w:div w:id="1018966045">
      <w:bodyDiv w:val="1"/>
      <w:marLeft w:val="0"/>
      <w:marRight w:val="0"/>
      <w:marTop w:val="0"/>
      <w:marBottom w:val="0"/>
      <w:divBdr>
        <w:top w:val="none" w:sz="0" w:space="0" w:color="auto"/>
        <w:left w:val="none" w:sz="0" w:space="0" w:color="auto"/>
        <w:bottom w:val="none" w:sz="0" w:space="0" w:color="auto"/>
        <w:right w:val="none" w:sz="0" w:space="0" w:color="auto"/>
      </w:divBdr>
    </w:div>
    <w:div w:id="1031688217">
      <w:bodyDiv w:val="1"/>
      <w:marLeft w:val="0"/>
      <w:marRight w:val="0"/>
      <w:marTop w:val="0"/>
      <w:marBottom w:val="0"/>
      <w:divBdr>
        <w:top w:val="none" w:sz="0" w:space="0" w:color="auto"/>
        <w:left w:val="none" w:sz="0" w:space="0" w:color="auto"/>
        <w:bottom w:val="none" w:sz="0" w:space="0" w:color="auto"/>
        <w:right w:val="none" w:sz="0" w:space="0" w:color="auto"/>
      </w:divBdr>
    </w:div>
    <w:div w:id="1036201432">
      <w:bodyDiv w:val="1"/>
      <w:marLeft w:val="0"/>
      <w:marRight w:val="0"/>
      <w:marTop w:val="0"/>
      <w:marBottom w:val="0"/>
      <w:divBdr>
        <w:top w:val="none" w:sz="0" w:space="0" w:color="auto"/>
        <w:left w:val="none" w:sz="0" w:space="0" w:color="auto"/>
        <w:bottom w:val="none" w:sz="0" w:space="0" w:color="auto"/>
        <w:right w:val="none" w:sz="0" w:space="0" w:color="auto"/>
      </w:divBdr>
    </w:div>
    <w:div w:id="1036658423">
      <w:bodyDiv w:val="1"/>
      <w:marLeft w:val="0"/>
      <w:marRight w:val="0"/>
      <w:marTop w:val="0"/>
      <w:marBottom w:val="0"/>
      <w:divBdr>
        <w:top w:val="none" w:sz="0" w:space="0" w:color="auto"/>
        <w:left w:val="none" w:sz="0" w:space="0" w:color="auto"/>
        <w:bottom w:val="none" w:sz="0" w:space="0" w:color="auto"/>
        <w:right w:val="none" w:sz="0" w:space="0" w:color="auto"/>
      </w:divBdr>
    </w:div>
    <w:div w:id="1036781705">
      <w:bodyDiv w:val="1"/>
      <w:marLeft w:val="0"/>
      <w:marRight w:val="0"/>
      <w:marTop w:val="0"/>
      <w:marBottom w:val="0"/>
      <w:divBdr>
        <w:top w:val="none" w:sz="0" w:space="0" w:color="auto"/>
        <w:left w:val="none" w:sz="0" w:space="0" w:color="auto"/>
        <w:bottom w:val="none" w:sz="0" w:space="0" w:color="auto"/>
        <w:right w:val="none" w:sz="0" w:space="0" w:color="auto"/>
      </w:divBdr>
    </w:div>
    <w:div w:id="1082683560">
      <w:bodyDiv w:val="1"/>
      <w:marLeft w:val="0"/>
      <w:marRight w:val="0"/>
      <w:marTop w:val="0"/>
      <w:marBottom w:val="0"/>
      <w:divBdr>
        <w:top w:val="none" w:sz="0" w:space="0" w:color="auto"/>
        <w:left w:val="none" w:sz="0" w:space="0" w:color="auto"/>
        <w:bottom w:val="none" w:sz="0" w:space="0" w:color="auto"/>
        <w:right w:val="none" w:sz="0" w:space="0" w:color="auto"/>
      </w:divBdr>
    </w:div>
    <w:div w:id="1091009978">
      <w:bodyDiv w:val="1"/>
      <w:marLeft w:val="0"/>
      <w:marRight w:val="0"/>
      <w:marTop w:val="0"/>
      <w:marBottom w:val="0"/>
      <w:divBdr>
        <w:top w:val="none" w:sz="0" w:space="0" w:color="auto"/>
        <w:left w:val="none" w:sz="0" w:space="0" w:color="auto"/>
        <w:bottom w:val="none" w:sz="0" w:space="0" w:color="auto"/>
        <w:right w:val="none" w:sz="0" w:space="0" w:color="auto"/>
      </w:divBdr>
    </w:div>
    <w:div w:id="1093670386">
      <w:bodyDiv w:val="1"/>
      <w:marLeft w:val="0"/>
      <w:marRight w:val="0"/>
      <w:marTop w:val="0"/>
      <w:marBottom w:val="0"/>
      <w:divBdr>
        <w:top w:val="none" w:sz="0" w:space="0" w:color="auto"/>
        <w:left w:val="none" w:sz="0" w:space="0" w:color="auto"/>
        <w:bottom w:val="none" w:sz="0" w:space="0" w:color="auto"/>
        <w:right w:val="none" w:sz="0" w:space="0" w:color="auto"/>
      </w:divBdr>
    </w:div>
    <w:div w:id="1108696723">
      <w:bodyDiv w:val="1"/>
      <w:marLeft w:val="0"/>
      <w:marRight w:val="0"/>
      <w:marTop w:val="0"/>
      <w:marBottom w:val="0"/>
      <w:divBdr>
        <w:top w:val="none" w:sz="0" w:space="0" w:color="auto"/>
        <w:left w:val="none" w:sz="0" w:space="0" w:color="auto"/>
        <w:bottom w:val="none" w:sz="0" w:space="0" w:color="auto"/>
        <w:right w:val="none" w:sz="0" w:space="0" w:color="auto"/>
      </w:divBdr>
    </w:div>
    <w:div w:id="1117262397">
      <w:bodyDiv w:val="1"/>
      <w:marLeft w:val="0"/>
      <w:marRight w:val="0"/>
      <w:marTop w:val="0"/>
      <w:marBottom w:val="0"/>
      <w:divBdr>
        <w:top w:val="none" w:sz="0" w:space="0" w:color="auto"/>
        <w:left w:val="none" w:sz="0" w:space="0" w:color="auto"/>
        <w:bottom w:val="none" w:sz="0" w:space="0" w:color="auto"/>
        <w:right w:val="none" w:sz="0" w:space="0" w:color="auto"/>
      </w:divBdr>
    </w:div>
    <w:div w:id="1123811371">
      <w:bodyDiv w:val="1"/>
      <w:marLeft w:val="0"/>
      <w:marRight w:val="0"/>
      <w:marTop w:val="0"/>
      <w:marBottom w:val="0"/>
      <w:divBdr>
        <w:top w:val="none" w:sz="0" w:space="0" w:color="auto"/>
        <w:left w:val="none" w:sz="0" w:space="0" w:color="auto"/>
        <w:bottom w:val="none" w:sz="0" w:space="0" w:color="auto"/>
        <w:right w:val="none" w:sz="0" w:space="0" w:color="auto"/>
      </w:divBdr>
    </w:div>
    <w:div w:id="1141574314">
      <w:bodyDiv w:val="1"/>
      <w:marLeft w:val="0"/>
      <w:marRight w:val="0"/>
      <w:marTop w:val="0"/>
      <w:marBottom w:val="0"/>
      <w:divBdr>
        <w:top w:val="none" w:sz="0" w:space="0" w:color="auto"/>
        <w:left w:val="none" w:sz="0" w:space="0" w:color="auto"/>
        <w:bottom w:val="none" w:sz="0" w:space="0" w:color="auto"/>
        <w:right w:val="none" w:sz="0" w:space="0" w:color="auto"/>
      </w:divBdr>
    </w:div>
    <w:div w:id="1151605357">
      <w:bodyDiv w:val="1"/>
      <w:marLeft w:val="0"/>
      <w:marRight w:val="0"/>
      <w:marTop w:val="0"/>
      <w:marBottom w:val="0"/>
      <w:divBdr>
        <w:top w:val="none" w:sz="0" w:space="0" w:color="auto"/>
        <w:left w:val="none" w:sz="0" w:space="0" w:color="auto"/>
        <w:bottom w:val="none" w:sz="0" w:space="0" w:color="auto"/>
        <w:right w:val="none" w:sz="0" w:space="0" w:color="auto"/>
      </w:divBdr>
    </w:div>
    <w:div w:id="1153064562">
      <w:bodyDiv w:val="1"/>
      <w:marLeft w:val="0"/>
      <w:marRight w:val="0"/>
      <w:marTop w:val="0"/>
      <w:marBottom w:val="0"/>
      <w:divBdr>
        <w:top w:val="none" w:sz="0" w:space="0" w:color="auto"/>
        <w:left w:val="none" w:sz="0" w:space="0" w:color="auto"/>
        <w:bottom w:val="none" w:sz="0" w:space="0" w:color="auto"/>
        <w:right w:val="none" w:sz="0" w:space="0" w:color="auto"/>
      </w:divBdr>
    </w:div>
    <w:div w:id="1166432123">
      <w:bodyDiv w:val="1"/>
      <w:marLeft w:val="0"/>
      <w:marRight w:val="0"/>
      <w:marTop w:val="0"/>
      <w:marBottom w:val="0"/>
      <w:divBdr>
        <w:top w:val="none" w:sz="0" w:space="0" w:color="auto"/>
        <w:left w:val="none" w:sz="0" w:space="0" w:color="auto"/>
        <w:bottom w:val="none" w:sz="0" w:space="0" w:color="auto"/>
        <w:right w:val="none" w:sz="0" w:space="0" w:color="auto"/>
      </w:divBdr>
    </w:div>
    <w:div w:id="1166480439">
      <w:bodyDiv w:val="1"/>
      <w:marLeft w:val="0"/>
      <w:marRight w:val="0"/>
      <w:marTop w:val="0"/>
      <w:marBottom w:val="0"/>
      <w:divBdr>
        <w:top w:val="none" w:sz="0" w:space="0" w:color="auto"/>
        <w:left w:val="none" w:sz="0" w:space="0" w:color="auto"/>
        <w:bottom w:val="none" w:sz="0" w:space="0" w:color="auto"/>
        <w:right w:val="none" w:sz="0" w:space="0" w:color="auto"/>
      </w:divBdr>
    </w:div>
    <w:div w:id="1188443085">
      <w:bodyDiv w:val="1"/>
      <w:marLeft w:val="0"/>
      <w:marRight w:val="0"/>
      <w:marTop w:val="0"/>
      <w:marBottom w:val="0"/>
      <w:divBdr>
        <w:top w:val="none" w:sz="0" w:space="0" w:color="auto"/>
        <w:left w:val="none" w:sz="0" w:space="0" w:color="auto"/>
        <w:bottom w:val="none" w:sz="0" w:space="0" w:color="auto"/>
        <w:right w:val="none" w:sz="0" w:space="0" w:color="auto"/>
      </w:divBdr>
    </w:div>
    <w:div w:id="1190217406">
      <w:bodyDiv w:val="1"/>
      <w:marLeft w:val="0"/>
      <w:marRight w:val="0"/>
      <w:marTop w:val="0"/>
      <w:marBottom w:val="0"/>
      <w:divBdr>
        <w:top w:val="none" w:sz="0" w:space="0" w:color="auto"/>
        <w:left w:val="none" w:sz="0" w:space="0" w:color="auto"/>
        <w:bottom w:val="none" w:sz="0" w:space="0" w:color="auto"/>
        <w:right w:val="none" w:sz="0" w:space="0" w:color="auto"/>
      </w:divBdr>
    </w:div>
    <w:div w:id="1191336738">
      <w:bodyDiv w:val="1"/>
      <w:marLeft w:val="0"/>
      <w:marRight w:val="0"/>
      <w:marTop w:val="0"/>
      <w:marBottom w:val="0"/>
      <w:divBdr>
        <w:top w:val="none" w:sz="0" w:space="0" w:color="auto"/>
        <w:left w:val="none" w:sz="0" w:space="0" w:color="auto"/>
        <w:bottom w:val="none" w:sz="0" w:space="0" w:color="auto"/>
        <w:right w:val="none" w:sz="0" w:space="0" w:color="auto"/>
      </w:divBdr>
    </w:div>
    <w:div w:id="1197308344">
      <w:bodyDiv w:val="1"/>
      <w:marLeft w:val="0"/>
      <w:marRight w:val="0"/>
      <w:marTop w:val="0"/>
      <w:marBottom w:val="0"/>
      <w:divBdr>
        <w:top w:val="none" w:sz="0" w:space="0" w:color="auto"/>
        <w:left w:val="none" w:sz="0" w:space="0" w:color="auto"/>
        <w:bottom w:val="none" w:sz="0" w:space="0" w:color="auto"/>
        <w:right w:val="none" w:sz="0" w:space="0" w:color="auto"/>
      </w:divBdr>
    </w:div>
    <w:div w:id="1202282641">
      <w:bodyDiv w:val="1"/>
      <w:marLeft w:val="0"/>
      <w:marRight w:val="0"/>
      <w:marTop w:val="0"/>
      <w:marBottom w:val="0"/>
      <w:divBdr>
        <w:top w:val="none" w:sz="0" w:space="0" w:color="auto"/>
        <w:left w:val="none" w:sz="0" w:space="0" w:color="auto"/>
        <w:bottom w:val="none" w:sz="0" w:space="0" w:color="auto"/>
        <w:right w:val="none" w:sz="0" w:space="0" w:color="auto"/>
      </w:divBdr>
    </w:div>
    <w:div w:id="1203439513">
      <w:bodyDiv w:val="1"/>
      <w:marLeft w:val="0"/>
      <w:marRight w:val="0"/>
      <w:marTop w:val="0"/>
      <w:marBottom w:val="0"/>
      <w:divBdr>
        <w:top w:val="none" w:sz="0" w:space="0" w:color="auto"/>
        <w:left w:val="none" w:sz="0" w:space="0" w:color="auto"/>
        <w:bottom w:val="none" w:sz="0" w:space="0" w:color="auto"/>
        <w:right w:val="none" w:sz="0" w:space="0" w:color="auto"/>
      </w:divBdr>
    </w:div>
    <w:div w:id="1216358164">
      <w:bodyDiv w:val="1"/>
      <w:marLeft w:val="0"/>
      <w:marRight w:val="0"/>
      <w:marTop w:val="0"/>
      <w:marBottom w:val="0"/>
      <w:divBdr>
        <w:top w:val="none" w:sz="0" w:space="0" w:color="auto"/>
        <w:left w:val="none" w:sz="0" w:space="0" w:color="auto"/>
        <w:bottom w:val="none" w:sz="0" w:space="0" w:color="auto"/>
        <w:right w:val="none" w:sz="0" w:space="0" w:color="auto"/>
      </w:divBdr>
    </w:div>
    <w:div w:id="1234075261">
      <w:bodyDiv w:val="1"/>
      <w:marLeft w:val="0"/>
      <w:marRight w:val="0"/>
      <w:marTop w:val="0"/>
      <w:marBottom w:val="0"/>
      <w:divBdr>
        <w:top w:val="none" w:sz="0" w:space="0" w:color="auto"/>
        <w:left w:val="none" w:sz="0" w:space="0" w:color="auto"/>
        <w:bottom w:val="none" w:sz="0" w:space="0" w:color="auto"/>
        <w:right w:val="none" w:sz="0" w:space="0" w:color="auto"/>
      </w:divBdr>
    </w:div>
    <w:div w:id="1234317563">
      <w:bodyDiv w:val="1"/>
      <w:marLeft w:val="0"/>
      <w:marRight w:val="0"/>
      <w:marTop w:val="0"/>
      <w:marBottom w:val="0"/>
      <w:divBdr>
        <w:top w:val="none" w:sz="0" w:space="0" w:color="auto"/>
        <w:left w:val="none" w:sz="0" w:space="0" w:color="auto"/>
        <w:bottom w:val="none" w:sz="0" w:space="0" w:color="auto"/>
        <w:right w:val="none" w:sz="0" w:space="0" w:color="auto"/>
      </w:divBdr>
    </w:div>
    <w:div w:id="1273826591">
      <w:bodyDiv w:val="1"/>
      <w:marLeft w:val="0"/>
      <w:marRight w:val="0"/>
      <w:marTop w:val="0"/>
      <w:marBottom w:val="0"/>
      <w:divBdr>
        <w:top w:val="none" w:sz="0" w:space="0" w:color="auto"/>
        <w:left w:val="none" w:sz="0" w:space="0" w:color="auto"/>
        <w:bottom w:val="none" w:sz="0" w:space="0" w:color="auto"/>
        <w:right w:val="none" w:sz="0" w:space="0" w:color="auto"/>
      </w:divBdr>
    </w:div>
    <w:div w:id="1312056968">
      <w:bodyDiv w:val="1"/>
      <w:marLeft w:val="0"/>
      <w:marRight w:val="0"/>
      <w:marTop w:val="0"/>
      <w:marBottom w:val="0"/>
      <w:divBdr>
        <w:top w:val="none" w:sz="0" w:space="0" w:color="auto"/>
        <w:left w:val="none" w:sz="0" w:space="0" w:color="auto"/>
        <w:bottom w:val="none" w:sz="0" w:space="0" w:color="auto"/>
        <w:right w:val="none" w:sz="0" w:space="0" w:color="auto"/>
      </w:divBdr>
    </w:div>
    <w:div w:id="1316302615">
      <w:bodyDiv w:val="1"/>
      <w:marLeft w:val="0"/>
      <w:marRight w:val="0"/>
      <w:marTop w:val="0"/>
      <w:marBottom w:val="0"/>
      <w:divBdr>
        <w:top w:val="none" w:sz="0" w:space="0" w:color="auto"/>
        <w:left w:val="none" w:sz="0" w:space="0" w:color="auto"/>
        <w:bottom w:val="none" w:sz="0" w:space="0" w:color="auto"/>
        <w:right w:val="none" w:sz="0" w:space="0" w:color="auto"/>
      </w:divBdr>
    </w:div>
    <w:div w:id="1328053590">
      <w:bodyDiv w:val="1"/>
      <w:marLeft w:val="0"/>
      <w:marRight w:val="0"/>
      <w:marTop w:val="0"/>
      <w:marBottom w:val="0"/>
      <w:divBdr>
        <w:top w:val="none" w:sz="0" w:space="0" w:color="auto"/>
        <w:left w:val="none" w:sz="0" w:space="0" w:color="auto"/>
        <w:bottom w:val="none" w:sz="0" w:space="0" w:color="auto"/>
        <w:right w:val="none" w:sz="0" w:space="0" w:color="auto"/>
      </w:divBdr>
    </w:div>
    <w:div w:id="1342777885">
      <w:bodyDiv w:val="1"/>
      <w:marLeft w:val="0"/>
      <w:marRight w:val="0"/>
      <w:marTop w:val="0"/>
      <w:marBottom w:val="0"/>
      <w:divBdr>
        <w:top w:val="none" w:sz="0" w:space="0" w:color="auto"/>
        <w:left w:val="none" w:sz="0" w:space="0" w:color="auto"/>
        <w:bottom w:val="none" w:sz="0" w:space="0" w:color="auto"/>
        <w:right w:val="none" w:sz="0" w:space="0" w:color="auto"/>
      </w:divBdr>
    </w:div>
    <w:div w:id="1354696402">
      <w:bodyDiv w:val="1"/>
      <w:marLeft w:val="0"/>
      <w:marRight w:val="0"/>
      <w:marTop w:val="0"/>
      <w:marBottom w:val="0"/>
      <w:divBdr>
        <w:top w:val="none" w:sz="0" w:space="0" w:color="auto"/>
        <w:left w:val="none" w:sz="0" w:space="0" w:color="auto"/>
        <w:bottom w:val="none" w:sz="0" w:space="0" w:color="auto"/>
        <w:right w:val="none" w:sz="0" w:space="0" w:color="auto"/>
      </w:divBdr>
    </w:div>
    <w:div w:id="1360274055">
      <w:bodyDiv w:val="1"/>
      <w:marLeft w:val="0"/>
      <w:marRight w:val="0"/>
      <w:marTop w:val="0"/>
      <w:marBottom w:val="0"/>
      <w:divBdr>
        <w:top w:val="none" w:sz="0" w:space="0" w:color="auto"/>
        <w:left w:val="none" w:sz="0" w:space="0" w:color="auto"/>
        <w:bottom w:val="none" w:sz="0" w:space="0" w:color="auto"/>
        <w:right w:val="none" w:sz="0" w:space="0" w:color="auto"/>
      </w:divBdr>
    </w:div>
    <w:div w:id="1377659797">
      <w:bodyDiv w:val="1"/>
      <w:marLeft w:val="0"/>
      <w:marRight w:val="0"/>
      <w:marTop w:val="0"/>
      <w:marBottom w:val="0"/>
      <w:divBdr>
        <w:top w:val="none" w:sz="0" w:space="0" w:color="auto"/>
        <w:left w:val="none" w:sz="0" w:space="0" w:color="auto"/>
        <w:bottom w:val="none" w:sz="0" w:space="0" w:color="auto"/>
        <w:right w:val="none" w:sz="0" w:space="0" w:color="auto"/>
      </w:divBdr>
    </w:div>
    <w:div w:id="1395197462">
      <w:bodyDiv w:val="1"/>
      <w:marLeft w:val="0"/>
      <w:marRight w:val="0"/>
      <w:marTop w:val="0"/>
      <w:marBottom w:val="0"/>
      <w:divBdr>
        <w:top w:val="none" w:sz="0" w:space="0" w:color="auto"/>
        <w:left w:val="none" w:sz="0" w:space="0" w:color="auto"/>
        <w:bottom w:val="none" w:sz="0" w:space="0" w:color="auto"/>
        <w:right w:val="none" w:sz="0" w:space="0" w:color="auto"/>
      </w:divBdr>
    </w:div>
    <w:div w:id="1409694552">
      <w:bodyDiv w:val="1"/>
      <w:marLeft w:val="0"/>
      <w:marRight w:val="0"/>
      <w:marTop w:val="0"/>
      <w:marBottom w:val="0"/>
      <w:divBdr>
        <w:top w:val="none" w:sz="0" w:space="0" w:color="auto"/>
        <w:left w:val="none" w:sz="0" w:space="0" w:color="auto"/>
        <w:bottom w:val="none" w:sz="0" w:space="0" w:color="auto"/>
        <w:right w:val="none" w:sz="0" w:space="0" w:color="auto"/>
      </w:divBdr>
    </w:div>
    <w:div w:id="1418596869">
      <w:bodyDiv w:val="1"/>
      <w:marLeft w:val="0"/>
      <w:marRight w:val="0"/>
      <w:marTop w:val="0"/>
      <w:marBottom w:val="0"/>
      <w:divBdr>
        <w:top w:val="none" w:sz="0" w:space="0" w:color="auto"/>
        <w:left w:val="none" w:sz="0" w:space="0" w:color="auto"/>
        <w:bottom w:val="none" w:sz="0" w:space="0" w:color="auto"/>
        <w:right w:val="none" w:sz="0" w:space="0" w:color="auto"/>
      </w:divBdr>
    </w:div>
    <w:div w:id="1432897608">
      <w:bodyDiv w:val="1"/>
      <w:marLeft w:val="0"/>
      <w:marRight w:val="0"/>
      <w:marTop w:val="0"/>
      <w:marBottom w:val="0"/>
      <w:divBdr>
        <w:top w:val="none" w:sz="0" w:space="0" w:color="auto"/>
        <w:left w:val="none" w:sz="0" w:space="0" w:color="auto"/>
        <w:bottom w:val="none" w:sz="0" w:space="0" w:color="auto"/>
        <w:right w:val="none" w:sz="0" w:space="0" w:color="auto"/>
      </w:divBdr>
    </w:div>
    <w:div w:id="1440489390">
      <w:bodyDiv w:val="1"/>
      <w:marLeft w:val="0"/>
      <w:marRight w:val="0"/>
      <w:marTop w:val="0"/>
      <w:marBottom w:val="0"/>
      <w:divBdr>
        <w:top w:val="none" w:sz="0" w:space="0" w:color="auto"/>
        <w:left w:val="none" w:sz="0" w:space="0" w:color="auto"/>
        <w:bottom w:val="none" w:sz="0" w:space="0" w:color="auto"/>
        <w:right w:val="none" w:sz="0" w:space="0" w:color="auto"/>
      </w:divBdr>
    </w:div>
    <w:div w:id="1455052957">
      <w:bodyDiv w:val="1"/>
      <w:marLeft w:val="0"/>
      <w:marRight w:val="0"/>
      <w:marTop w:val="0"/>
      <w:marBottom w:val="0"/>
      <w:divBdr>
        <w:top w:val="none" w:sz="0" w:space="0" w:color="auto"/>
        <w:left w:val="none" w:sz="0" w:space="0" w:color="auto"/>
        <w:bottom w:val="none" w:sz="0" w:space="0" w:color="auto"/>
        <w:right w:val="none" w:sz="0" w:space="0" w:color="auto"/>
      </w:divBdr>
    </w:div>
    <w:div w:id="1466968053">
      <w:bodyDiv w:val="1"/>
      <w:marLeft w:val="0"/>
      <w:marRight w:val="0"/>
      <w:marTop w:val="0"/>
      <w:marBottom w:val="0"/>
      <w:divBdr>
        <w:top w:val="none" w:sz="0" w:space="0" w:color="auto"/>
        <w:left w:val="none" w:sz="0" w:space="0" w:color="auto"/>
        <w:bottom w:val="none" w:sz="0" w:space="0" w:color="auto"/>
        <w:right w:val="none" w:sz="0" w:space="0" w:color="auto"/>
      </w:divBdr>
    </w:div>
    <w:div w:id="1485198549">
      <w:bodyDiv w:val="1"/>
      <w:marLeft w:val="0"/>
      <w:marRight w:val="0"/>
      <w:marTop w:val="0"/>
      <w:marBottom w:val="0"/>
      <w:divBdr>
        <w:top w:val="none" w:sz="0" w:space="0" w:color="auto"/>
        <w:left w:val="none" w:sz="0" w:space="0" w:color="auto"/>
        <w:bottom w:val="none" w:sz="0" w:space="0" w:color="auto"/>
        <w:right w:val="none" w:sz="0" w:space="0" w:color="auto"/>
      </w:divBdr>
    </w:div>
    <w:div w:id="1507284712">
      <w:bodyDiv w:val="1"/>
      <w:marLeft w:val="0"/>
      <w:marRight w:val="0"/>
      <w:marTop w:val="0"/>
      <w:marBottom w:val="0"/>
      <w:divBdr>
        <w:top w:val="none" w:sz="0" w:space="0" w:color="auto"/>
        <w:left w:val="none" w:sz="0" w:space="0" w:color="auto"/>
        <w:bottom w:val="none" w:sz="0" w:space="0" w:color="auto"/>
        <w:right w:val="none" w:sz="0" w:space="0" w:color="auto"/>
      </w:divBdr>
    </w:div>
    <w:div w:id="1512912044">
      <w:bodyDiv w:val="1"/>
      <w:marLeft w:val="0"/>
      <w:marRight w:val="0"/>
      <w:marTop w:val="0"/>
      <w:marBottom w:val="0"/>
      <w:divBdr>
        <w:top w:val="none" w:sz="0" w:space="0" w:color="auto"/>
        <w:left w:val="none" w:sz="0" w:space="0" w:color="auto"/>
        <w:bottom w:val="none" w:sz="0" w:space="0" w:color="auto"/>
        <w:right w:val="none" w:sz="0" w:space="0" w:color="auto"/>
      </w:divBdr>
    </w:div>
    <w:div w:id="1528324690">
      <w:bodyDiv w:val="1"/>
      <w:marLeft w:val="0"/>
      <w:marRight w:val="0"/>
      <w:marTop w:val="0"/>
      <w:marBottom w:val="0"/>
      <w:divBdr>
        <w:top w:val="none" w:sz="0" w:space="0" w:color="auto"/>
        <w:left w:val="none" w:sz="0" w:space="0" w:color="auto"/>
        <w:bottom w:val="none" w:sz="0" w:space="0" w:color="auto"/>
        <w:right w:val="none" w:sz="0" w:space="0" w:color="auto"/>
      </w:divBdr>
    </w:div>
    <w:div w:id="1550458227">
      <w:bodyDiv w:val="1"/>
      <w:marLeft w:val="0"/>
      <w:marRight w:val="0"/>
      <w:marTop w:val="0"/>
      <w:marBottom w:val="0"/>
      <w:divBdr>
        <w:top w:val="none" w:sz="0" w:space="0" w:color="auto"/>
        <w:left w:val="none" w:sz="0" w:space="0" w:color="auto"/>
        <w:bottom w:val="none" w:sz="0" w:space="0" w:color="auto"/>
        <w:right w:val="none" w:sz="0" w:space="0" w:color="auto"/>
      </w:divBdr>
    </w:div>
    <w:div w:id="1550996497">
      <w:bodyDiv w:val="1"/>
      <w:marLeft w:val="0"/>
      <w:marRight w:val="0"/>
      <w:marTop w:val="0"/>
      <w:marBottom w:val="0"/>
      <w:divBdr>
        <w:top w:val="none" w:sz="0" w:space="0" w:color="auto"/>
        <w:left w:val="none" w:sz="0" w:space="0" w:color="auto"/>
        <w:bottom w:val="none" w:sz="0" w:space="0" w:color="auto"/>
        <w:right w:val="none" w:sz="0" w:space="0" w:color="auto"/>
      </w:divBdr>
    </w:div>
    <w:div w:id="1560969115">
      <w:bodyDiv w:val="1"/>
      <w:marLeft w:val="0"/>
      <w:marRight w:val="0"/>
      <w:marTop w:val="0"/>
      <w:marBottom w:val="0"/>
      <w:divBdr>
        <w:top w:val="none" w:sz="0" w:space="0" w:color="auto"/>
        <w:left w:val="none" w:sz="0" w:space="0" w:color="auto"/>
        <w:bottom w:val="none" w:sz="0" w:space="0" w:color="auto"/>
        <w:right w:val="none" w:sz="0" w:space="0" w:color="auto"/>
      </w:divBdr>
    </w:div>
    <w:div w:id="1584726977">
      <w:bodyDiv w:val="1"/>
      <w:marLeft w:val="0"/>
      <w:marRight w:val="0"/>
      <w:marTop w:val="0"/>
      <w:marBottom w:val="0"/>
      <w:divBdr>
        <w:top w:val="none" w:sz="0" w:space="0" w:color="auto"/>
        <w:left w:val="none" w:sz="0" w:space="0" w:color="auto"/>
        <w:bottom w:val="none" w:sz="0" w:space="0" w:color="auto"/>
        <w:right w:val="none" w:sz="0" w:space="0" w:color="auto"/>
      </w:divBdr>
    </w:div>
    <w:div w:id="1591816912">
      <w:bodyDiv w:val="1"/>
      <w:marLeft w:val="0"/>
      <w:marRight w:val="0"/>
      <w:marTop w:val="0"/>
      <w:marBottom w:val="0"/>
      <w:divBdr>
        <w:top w:val="none" w:sz="0" w:space="0" w:color="auto"/>
        <w:left w:val="none" w:sz="0" w:space="0" w:color="auto"/>
        <w:bottom w:val="none" w:sz="0" w:space="0" w:color="auto"/>
        <w:right w:val="none" w:sz="0" w:space="0" w:color="auto"/>
      </w:divBdr>
    </w:div>
    <w:div w:id="1593276908">
      <w:bodyDiv w:val="1"/>
      <w:marLeft w:val="0"/>
      <w:marRight w:val="0"/>
      <w:marTop w:val="0"/>
      <w:marBottom w:val="0"/>
      <w:divBdr>
        <w:top w:val="none" w:sz="0" w:space="0" w:color="auto"/>
        <w:left w:val="none" w:sz="0" w:space="0" w:color="auto"/>
        <w:bottom w:val="none" w:sz="0" w:space="0" w:color="auto"/>
        <w:right w:val="none" w:sz="0" w:space="0" w:color="auto"/>
      </w:divBdr>
    </w:div>
    <w:div w:id="1618754730">
      <w:bodyDiv w:val="1"/>
      <w:marLeft w:val="0"/>
      <w:marRight w:val="0"/>
      <w:marTop w:val="0"/>
      <w:marBottom w:val="0"/>
      <w:divBdr>
        <w:top w:val="none" w:sz="0" w:space="0" w:color="auto"/>
        <w:left w:val="none" w:sz="0" w:space="0" w:color="auto"/>
        <w:bottom w:val="none" w:sz="0" w:space="0" w:color="auto"/>
        <w:right w:val="none" w:sz="0" w:space="0" w:color="auto"/>
      </w:divBdr>
    </w:div>
    <w:div w:id="1620987002">
      <w:bodyDiv w:val="1"/>
      <w:marLeft w:val="0"/>
      <w:marRight w:val="0"/>
      <w:marTop w:val="0"/>
      <w:marBottom w:val="0"/>
      <w:divBdr>
        <w:top w:val="none" w:sz="0" w:space="0" w:color="auto"/>
        <w:left w:val="none" w:sz="0" w:space="0" w:color="auto"/>
        <w:bottom w:val="none" w:sz="0" w:space="0" w:color="auto"/>
        <w:right w:val="none" w:sz="0" w:space="0" w:color="auto"/>
      </w:divBdr>
    </w:div>
    <w:div w:id="1630670322">
      <w:bodyDiv w:val="1"/>
      <w:marLeft w:val="0"/>
      <w:marRight w:val="0"/>
      <w:marTop w:val="0"/>
      <w:marBottom w:val="0"/>
      <w:divBdr>
        <w:top w:val="none" w:sz="0" w:space="0" w:color="auto"/>
        <w:left w:val="none" w:sz="0" w:space="0" w:color="auto"/>
        <w:bottom w:val="none" w:sz="0" w:space="0" w:color="auto"/>
        <w:right w:val="none" w:sz="0" w:space="0" w:color="auto"/>
      </w:divBdr>
    </w:div>
    <w:div w:id="1637055774">
      <w:bodyDiv w:val="1"/>
      <w:marLeft w:val="0"/>
      <w:marRight w:val="0"/>
      <w:marTop w:val="0"/>
      <w:marBottom w:val="0"/>
      <w:divBdr>
        <w:top w:val="none" w:sz="0" w:space="0" w:color="auto"/>
        <w:left w:val="none" w:sz="0" w:space="0" w:color="auto"/>
        <w:bottom w:val="none" w:sz="0" w:space="0" w:color="auto"/>
        <w:right w:val="none" w:sz="0" w:space="0" w:color="auto"/>
      </w:divBdr>
    </w:div>
    <w:div w:id="1641570434">
      <w:bodyDiv w:val="1"/>
      <w:marLeft w:val="0"/>
      <w:marRight w:val="0"/>
      <w:marTop w:val="0"/>
      <w:marBottom w:val="0"/>
      <w:divBdr>
        <w:top w:val="none" w:sz="0" w:space="0" w:color="auto"/>
        <w:left w:val="none" w:sz="0" w:space="0" w:color="auto"/>
        <w:bottom w:val="none" w:sz="0" w:space="0" w:color="auto"/>
        <w:right w:val="none" w:sz="0" w:space="0" w:color="auto"/>
      </w:divBdr>
    </w:div>
    <w:div w:id="1666400561">
      <w:bodyDiv w:val="1"/>
      <w:marLeft w:val="0"/>
      <w:marRight w:val="0"/>
      <w:marTop w:val="0"/>
      <w:marBottom w:val="0"/>
      <w:divBdr>
        <w:top w:val="none" w:sz="0" w:space="0" w:color="auto"/>
        <w:left w:val="none" w:sz="0" w:space="0" w:color="auto"/>
        <w:bottom w:val="none" w:sz="0" w:space="0" w:color="auto"/>
        <w:right w:val="none" w:sz="0" w:space="0" w:color="auto"/>
      </w:divBdr>
    </w:div>
    <w:div w:id="1673485767">
      <w:bodyDiv w:val="1"/>
      <w:marLeft w:val="0"/>
      <w:marRight w:val="0"/>
      <w:marTop w:val="0"/>
      <w:marBottom w:val="0"/>
      <w:divBdr>
        <w:top w:val="none" w:sz="0" w:space="0" w:color="auto"/>
        <w:left w:val="none" w:sz="0" w:space="0" w:color="auto"/>
        <w:bottom w:val="none" w:sz="0" w:space="0" w:color="auto"/>
        <w:right w:val="none" w:sz="0" w:space="0" w:color="auto"/>
      </w:divBdr>
    </w:div>
    <w:div w:id="1683510072">
      <w:bodyDiv w:val="1"/>
      <w:marLeft w:val="0"/>
      <w:marRight w:val="0"/>
      <w:marTop w:val="0"/>
      <w:marBottom w:val="0"/>
      <w:divBdr>
        <w:top w:val="none" w:sz="0" w:space="0" w:color="auto"/>
        <w:left w:val="none" w:sz="0" w:space="0" w:color="auto"/>
        <w:bottom w:val="none" w:sz="0" w:space="0" w:color="auto"/>
        <w:right w:val="none" w:sz="0" w:space="0" w:color="auto"/>
      </w:divBdr>
    </w:div>
    <w:div w:id="1686130245">
      <w:bodyDiv w:val="1"/>
      <w:marLeft w:val="0"/>
      <w:marRight w:val="0"/>
      <w:marTop w:val="0"/>
      <w:marBottom w:val="0"/>
      <w:divBdr>
        <w:top w:val="none" w:sz="0" w:space="0" w:color="auto"/>
        <w:left w:val="none" w:sz="0" w:space="0" w:color="auto"/>
        <w:bottom w:val="none" w:sz="0" w:space="0" w:color="auto"/>
        <w:right w:val="none" w:sz="0" w:space="0" w:color="auto"/>
      </w:divBdr>
    </w:div>
    <w:div w:id="1686470157">
      <w:bodyDiv w:val="1"/>
      <w:marLeft w:val="0"/>
      <w:marRight w:val="0"/>
      <w:marTop w:val="0"/>
      <w:marBottom w:val="0"/>
      <w:divBdr>
        <w:top w:val="none" w:sz="0" w:space="0" w:color="auto"/>
        <w:left w:val="none" w:sz="0" w:space="0" w:color="auto"/>
        <w:bottom w:val="none" w:sz="0" w:space="0" w:color="auto"/>
        <w:right w:val="none" w:sz="0" w:space="0" w:color="auto"/>
      </w:divBdr>
    </w:div>
    <w:div w:id="1689020170">
      <w:bodyDiv w:val="1"/>
      <w:marLeft w:val="0"/>
      <w:marRight w:val="0"/>
      <w:marTop w:val="0"/>
      <w:marBottom w:val="0"/>
      <w:divBdr>
        <w:top w:val="none" w:sz="0" w:space="0" w:color="auto"/>
        <w:left w:val="none" w:sz="0" w:space="0" w:color="auto"/>
        <w:bottom w:val="none" w:sz="0" w:space="0" w:color="auto"/>
        <w:right w:val="none" w:sz="0" w:space="0" w:color="auto"/>
      </w:divBdr>
    </w:div>
    <w:div w:id="1712344368">
      <w:bodyDiv w:val="1"/>
      <w:marLeft w:val="0"/>
      <w:marRight w:val="0"/>
      <w:marTop w:val="0"/>
      <w:marBottom w:val="0"/>
      <w:divBdr>
        <w:top w:val="none" w:sz="0" w:space="0" w:color="auto"/>
        <w:left w:val="none" w:sz="0" w:space="0" w:color="auto"/>
        <w:bottom w:val="none" w:sz="0" w:space="0" w:color="auto"/>
        <w:right w:val="none" w:sz="0" w:space="0" w:color="auto"/>
      </w:divBdr>
    </w:div>
    <w:div w:id="1723552501">
      <w:bodyDiv w:val="1"/>
      <w:marLeft w:val="0"/>
      <w:marRight w:val="0"/>
      <w:marTop w:val="0"/>
      <w:marBottom w:val="0"/>
      <w:divBdr>
        <w:top w:val="none" w:sz="0" w:space="0" w:color="auto"/>
        <w:left w:val="none" w:sz="0" w:space="0" w:color="auto"/>
        <w:bottom w:val="none" w:sz="0" w:space="0" w:color="auto"/>
        <w:right w:val="none" w:sz="0" w:space="0" w:color="auto"/>
      </w:divBdr>
    </w:div>
    <w:div w:id="1725444958">
      <w:bodyDiv w:val="1"/>
      <w:marLeft w:val="0"/>
      <w:marRight w:val="0"/>
      <w:marTop w:val="0"/>
      <w:marBottom w:val="0"/>
      <w:divBdr>
        <w:top w:val="none" w:sz="0" w:space="0" w:color="auto"/>
        <w:left w:val="none" w:sz="0" w:space="0" w:color="auto"/>
        <w:bottom w:val="none" w:sz="0" w:space="0" w:color="auto"/>
        <w:right w:val="none" w:sz="0" w:space="0" w:color="auto"/>
      </w:divBdr>
    </w:div>
    <w:div w:id="1754468435">
      <w:bodyDiv w:val="1"/>
      <w:marLeft w:val="0"/>
      <w:marRight w:val="0"/>
      <w:marTop w:val="0"/>
      <w:marBottom w:val="0"/>
      <w:divBdr>
        <w:top w:val="none" w:sz="0" w:space="0" w:color="auto"/>
        <w:left w:val="none" w:sz="0" w:space="0" w:color="auto"/>
        <w:bottom w:val="none" w:sz="0" w:space="0" w:color="auto"/>
        <w:right w:val="none" w:sz="0" w:space="0" w:color="auto"/>
      </w:divBdr>
    </w:div>
    <w:div w:id="1755516228">
      <w:bodyDiv w:val="1"/>
      <w:marLeft w:val="0"/>
      <w:marRight w:val="0"/>
      <w:marTop w:val="0"/>
      <w:marBottom w:val="0"/>
      <w:divBdr>
        <w:top w:val="none" w:sz="0" w:space="0" w:color="auto"/>
        <w:left w:val="none" w:sz="0" w:space="0" w:color="auto"/>
        <w:bottom w:val="none" w:sz="0" w:space="0" w:color="auto"/>
        <w:right w:val="none" w:sz="0" w:space="0" w:color="auto"/>
      </w:divBdr>
    </w:div>
    <w:div w:id="1773625940">
      <w:bodyDiv w:val="1"/>
      <w:marLeft w:val="0"/>
      <w:marRight w:val="0"/>
      <w:marTop w:val="0"/>
      <w:marBottom w:val="0"/>
      <w:divBdr>
        <w:top w:val="none" w:sz="0" w:space="0" w:color="auto"/>
        <w:left w:val="none" w:sz="0" w:space="0" w:color="auto"/>
        <w:bottom w:val="none" w:sz="0" w:space="0" w:color="auto"/>
        <w:right w:val="none" w:sz="0" w:space="0" w:color="auto"/>
      </w:divBdr>
    </w:div>
    <w:div w:id="1787386701">
      <w:bodyDiv w:val="1"/>
      <w:marLeft w:val="0"/>
      <w:marRight w:val="0"/>
      <w:marTop w:val="0"/>
      <w:marBottom w:val="0"/>
      <w:divBdr>
        <w:top w:val="none" w:sz="0" w:space="0" w:color="auto"/>
        <w:left w:val="none" w:sz="0" w:space="0" w:color="auto"/>
        <w:bottom w:val="none" w:sz="0" w:space="0" w:color="auto"/>
        <w:right w:val="none" w:sz="0" w:space="0" w:color="auto"/>
      </w:divBdr>
    </w:div>
    <w:div w:id="1788231537">
      <w:bodyDiv w:val="1"/>
      <w:marLeft w:val="0"/>
      <w:marRight w:val="0"/>
      <w:marTop w:val="0"/>
      <w:marBottom w:val="0"/>
      <w:divBdr>
        <w:top w:val="none" w:sz="0" w:space="0" w:color="auto"/>
        <w:left w:val="none" w:sz="0" w:space="0" w:color="auto"/>
        <w:bottom w:val="none" w:sz="0" w:space="0" w:color="auto"/>
        <w:right w:val="none" w:sz="0" w:space="0" w:color="auto"/>
      </w:divBdr>
    </w:div>
    <w:div w:id="1793815870">
      <w:bodyDiv w:val="1"/>
      <w:marLeft w:val="0"/>
      <w:marRight w:val="0"/>
      <w:marTop w:val="0"/>
      <w:marBottom w:val="0"/>
      <w:divBdr>
        <w:top w:val="none" w:sz="0" w:space="0" w:color="auto"/>
        <w:left w:val="none" w:sz="0" w:space="0" w:color="auto"/>
        <w:bottom w:val="none" w:sz="0" w:space="0" w:color="auto"/>
        <w:right w:val="none" w:sz="0" w:space="0" w:color="auto"/>
      </w:divBdr>
    </w:div>
    <w:div w:id="1794520352">
      <w:bodyDiv w:val="1"/>
      <w:marLeft w:val="0"/>
      <w:marRight w:val="0"/>
      <w:marTop w:val="0"/>
      <w:marBottom w:val="0"/>
      <w:divBdr>
        <w:top w:val="none" w:sz="0" w:space="0" w:color="auto"/>
        <w:left w:val="none" w:sz="0" w:space="0" w:color="auto"/>
        <w:bottom w:val="none" w:sz="0" w:space="0" w:color="auto"/>
        <w:right w:val="none" w:sz="0" w:space="0" w:color="auto"/>
      </w:divBdr>
    </w:div>
    <w:div w:id="1810244149">
      <w:bodyDiv w:val="1"/>
      <w:marLeft w:val="0"/>
      <w:marRight w:val="0"/>
      <w:marTop w:val="0"/>
      <w:marBottom w:val="0"/>
      <w:divBdr>
        <w:top w:val="none" w:sz="0" w:space="0" w:color="auto"/>
        <w:left w:val="none" w:sz="0" w:space="0" w:color="auto"/>
        <w:bottom w:val="none" w:sz="0" w:space="0" w:color="auto"/>
        <w:right w:val="none" w:sz="0" w:space="0" w:color="auto"/>
      </w:divBdr>
    </w:div>
    <w:div w:id="1817645341">
      <w:bodyDiv w:val="1"/>
      <w:marLeft w:val="0"/>
      <w:marRight w:val="0"/>
      <w:marTop w:val="0"/>
      <w:marBottom w:val="0"/>
      <w:divBdr>
        <w:top w:val="none" w:sz="0" w:space="0" w:color="auto"/>
        <w:left w:val="none" w:sz="0" w:space="0" w:color="auto"/>
        <w:bottom w:val="none" w:sz="0" w:space="0" w:color="auto"/>
        <w:right w:val="none" w:sz="0" w:space="0" w:color="auto"/>
      </w:divBdr>
    </w:div>
    <w:div w:id="1818450252">
      <w:bodyDiv w:val="1"/>
      <w:marLeft w:val="0"/>
      <w:marRight w:val="0"/>
      <w:marTop w:val="0"/>
      <w:marBottom w:val="0"/>
      <w:divBdr>
        <w:top w:val="none" w:sz="0" w:space="0" w:color="auto"/>
        <w:left w:val="none" w:sz="0" w:space="0" w:color="auto"/>
        <w:bottom w:val="none" w:sz="0" w:space="0" w:color="auto"/>
        <w:right w:val="none" w:sz="0" w:space="0" w:color="auto"/>
      </w:divBdr>
    </w:div>
    <w:div w:id="1849371775">
      <w:bodyDiv w:val="1"/>
      <w:marLeft w:val="0"/>
      <w:marRight w:val="0"/>
      <w:marTop w:val="0"/>
      <w:marBottom w:val="0"/>
      <w:divBdr>
        <w:top w:val="none" w:sz="0" w:space="0" w:color="auto"/>
        <w:left w:val="none" w:sz="0" w:space="0" w:color="auto"/>
        <w:bottom w:val="none" w:sz="0" w:space="0" w:color="auto"/>
        <w:right w:val="none" w:sz="0" w:space="0" w:color="auto"/>
      </w:divBdr>
    </w:div>
    <w:div w:id="1849515662">
      <w:bodyDiv w:val="1"/>
      <w:marLeft w:val="0"/>
      <w:marRight w:val="0"/>
      <w:marTop w:val="0"/>
      <w:marBottom w:val="0"/>
      <w:divBdr>
        <w:top w:val="none" w:sz="0" w:space="0" w:color="auto"/>
        <w:left w:val="none" w:sz="0" w:space="0" w:color="auto"/>
        <w:bottom w:val="none" w:sz="0" w:space="0" w:color="auto"/>
        <w:right w:val="none" w:sz="0" w:space="0" w:color="auto"/>
      </w:divBdr>
    </w:div>
    <w:div w:id="1857619490">
      <w:bodyDiv w:val="1"/>
      <w:marLeft w:val="0"/>
      <w:marRight w:val="0"/>
      <w:marTop w:val="0"/>
      <w:marBottom w:val="0"/>
      <w:divBdr>
        <w:top w:val="none" w:sz="0" w:space="0" w:color="auto"/>
        <w:left w:val="none" w:sz="0" w:space="0" w:color="auto"/>
        <w:bottom w:val="none" w:sz="0" w:space="0" w:color="auto"/>
        <w:right w:val="none" w:sz="0" w:space="0" w:color="auto"/>
      </w:divBdr>
    </w:div>
    <w:div w:id="1859080069">
      <w:bodyDiv w:val="1"/>
      <w:marLeft w:val="0"/>
      <w:marRight w:val="0"/>
      <w:marTop w:val="0"/>
      <w:marBottom w:val="0"/>
      <w:divBdr>
        <w:top w:val="none" w:sz="0" w:space="0" w:color="auto"/>
        <w:left w:val="none" w:sz="0" w:space="0" w:color="auto"/>
        <w:bottom w:val="none" w:sz="0" w:space="0" w:color="auto"/>
        <w:right w:val="none" w:sz="0" w:space="0" w:color="auto"/>
      </w:divBdr>
    </w:div>
    <w:div w:id="1872962206">
      <w:bodyDiv w:val="1"/>
      <w:marLeft w:val="0"/>
      <w:marRight w:val="0"/>
      <w:marTop w:val="0"/>
      <w:marBottom w:val="0"/>
      <w:divBdr>
        <w:top w:val="none" w:sz="0" w:space="0" w:color="auto"/>
        <w:left w:val="none" w:sz="0" w:space="0" w:color="auto"/>
        <w:bottom w:val="none" w:sz="0" w:space="0" w:color="auto"/>
        <w:right w:val="none" w:sz="0" w:space="0" w:color="auto"/>
      </w:divBdr>
    </w:div>
    <w:div w:id="1884554196">
      <w:bodyDiv w:val="1"/>
      <w:marLeft w:val="0"/>
      <w:marRight w:val="0"/>
      <w:marTop w:val="0"/>
      <w:marBottom w:val="0"/>
      <w:divBdr>
        <w:top w:val="none" w:sz="0" w:space="0" w:color="auto"/>
        <w:left w:val="none" w:sz="0" w:space="0" w:color="auto"/>
        <w:bottom w:val="none" w:sz="0" w:space="0" w:color="auto"/>
        <w:right w:val="none" w:sz="0" w:space="0" w:color="auto"/>
      </w:divBdr>
    </w:div>
    <w:div w:id="1888254141">
      <w:bodyDiv w:val="1"/>
      <w:marLeft w:val="0"/>
      <w:marRight w:val="0"/>
      <w:marTop w:val="0"/>
      <w:marBottom w:val="0"/>
      <w:divBdr>
        <w:top w:val="none" w:sz="0" w:space="0" w:color="auto"/>
        <w:left w:val="none" w:sz="0" w:space="0" w:color="auto"/>
        <w:bottom w:val="none" w:sz="0" w:space="0" w:color="auto"/>
        <w:right w:val="none" w:sz="0" w:space="0" w:color="auto"/>
      </w:divBdr>
    </w:div>
    <w:div w:id="1890191496">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14579567">
      <w:bodyDiv w:val="1"/>
      <w:marLeft w:val="0"/>
      <w:marRight w:val="0"/>
      <w:marTop w:val="0"/>
      <w:marBottom w:val="0"/>
      <w:divBdr>
        <w:top w:val="none" w:sz="0" w:space="0" w:color="auto"/>
        <w:left w:val="none" w:sz="0" w:space="0" w:color="auto"/>
        <w:bottom w:val="none" w:sz="0" w:space="0" w:color="auto"/>
        <w:right w:val="none" w:sz="0" w:space="0" w:color="auto"/>
      </w:divBdr>
    </w:div>
    <w:div w:id="1923905509">
      <w:bodyDiv w:val="1"/>
      <w:marLeft w:val="0"/>
      <w:marRight w:val="0"/>
      <w:marTop w:val="0"/>
      <w:marBottom w:val="0"/>
      <w:divBdr>
        <w:top w:val="none" w:sz="0" w:space="0" w:color="auto"/>
        <w:left w:val="none" w:sz="0" w:space="0" w:color="auto"/>
        <w:bottom w:val="none" w:sz="0" w:space="0" w:color="auto"/>
        <w:right w:val="none" w:sz="0" w:space="0" w:color="auto"/>
      </w:divBdr>
    </w:div>
    <w:div w:id="1928534750">
      <w:bodyDiv w:val="1"/>
      <w:marLeft w:val="0"/>
      <w:marRight w:val="0"/>
      <w:marTop w:val="0"/>
      <w:marBottom w:val="0"/>
      <w:divBdr>
        <w:top w:val="none" w:sz="0" w:space="0" w:color="auto"/>
        <w:left w:val="none" w:sz="0" w:space="0" w:color="auto"/>
        <w:bottom w:val="none" w:sz="0" w:space="0" w:color="auto"/>
        <w:right w:val="none" w:sz="0" w:space="0" w:color="auto"/>
      </w:divBdr>
    </w:div>
    <w:div w:id="1973823232">
      <w:bodyDiv w:val="1"/>
      <w:marLeft w:val="0"/>
      <w:marRight w:val="0"/>
      <w:marTop w:val="0"/>
      <w:marBottom w:val="0"/>
      <w:divBdr>
        <w:top w:val="none" w:sz="0" w:space="0" w:color="auto"/>
        <w:left w:val="none" w:sz="0" w:space="0" w:color="auto"/>
        <w:bottom w:val="none" w:sz="0" w:space="0" w:color="auto"/>
        <w:right w:val="none" w:sz="0" w:space="0" w:color="auto"/>
      </w:divBdr>
    </w:div>
    <w:div w:id="1975401408">
      <w:bodyDiv w:val="1"/>
      <w:marLeft w:val="0"/>
      <w:marRight w:val="0"/>
      <w:marTop w:val="0"/>
      <w:marBottom w:val="0"/>
      <w:divBdr>
        <w:top w:val="none" w:sz="0" w:space="0" w:color="auto"/>
        <w:left w:val="none" w:sz="0" w:space="0" w:color="auto"/>
        <w:bottom w:val="none" w:sz="0" w:space="0" w:color="auto"/>
        <w:right w:val="none" w:sz="0" w:space="0" w:color="auto"/>
      </w:divBdr>
    </w:div>
    <w:div w:id="1978754048">
      <w:bodyDiv w:val="1"/>
      <w:marLeft w:val="0"/>
      <w:marRight w:val="0"/>
      <w:marTop w:val="0"/>
      <w:marBottom w:val="0"/>
      <w:divBdr>
        <w:top w:val="none" w:sz="0" w:space="0" w:color="auto"/>
        <w:left w:val="none" w:sz="0" w:space="0" w:color="auto"/>
        <w:bottom w:val="none" w:sz="0" w:space="0" w:color="auto"/>
        <w:right w:val="none" w:sz="0" w:space="0" w:color="auto"/>
      </w:divBdr>
    </w:div>
    <w:div w:id="1997414085">
      <w:bodyDiv w:val="1"/>
      <w:marLeft w:val="0"/>
      <w:marRight w:val="0"/>
      <w:marTop w:val="0"/>
      <w:marBottom w:val="0"/>
      <w:divBdr>
        <w:top w:val="none" w:sz="0" w:space="0" w:color="auto"/>
        <w:left w:val="none" w:sz="0" w:space="0" w:color="auto"/>
        <w:bottom w:val="none" w:sz="0" w:space="0" w:color="auto"/>
        <w:right w:val="none" w:sz="0" w:space="0" w:color="auto"/>
      </w:divBdr>
    </w:div>
    <w:div w:id="2024897859">
      <w:bodyDiv w:val="1"/>
      <w:marLeft w:val="0"/>
      <w:marRight w:val="0"/>
      <w:marTop w:val="0"/>
      <w:marBottom w:val="0"/>
      <w:divBdr>
        <w:top w:val="none" w:sz="0" w:space="0" w:color="auto"/>
        <w:left w:val="none" w:sz="0" w:space="0" w:color="auto"/>
        <w:bottom w:val="none" w:sz="0" w:space="0" w:color="auto"/>
        <w:right w:val="none" w:sz="0" w:space="0" w:color="auto"/>
      </w:divBdr>
    </w:div>
    <w:div w:id="2030793313">
      <w:bodyDiv w:val="1"/>
      <w:marLeft w:val="0"/>
      <w:marRight w:val="0"/>
      <w:marTop w:val="0"/>
      <w:marBottom w:val="0"/>
      <w:divBdr>
        <w:top w:val="none" w:sz="0" w:space="0" w:color="auto"/>
        <w:left w:val="none" w:sz="0" w:space="0" w:color="auto"/>
        <w:bottom w:val="none" w:sz="0" w:space="0" w:color="auto"/>
        <w:right w:val="none" w:sz="0" w:space="0" w:color="auto"/>
      </w:divBdr>
    </w:div>
    <w:div w:id="2039115578">
      <w:bodyDiv w:val="1"/>
      <w:marLeft w:val="0"/>
      <w:marRight w:val="0"/>
      <w:marTop w:val="0"/>
      <w:marBottom w:val="0"/>
      <w:divBdr>
        <w:top w:val="none" w:sz="0" w:space="0" w:color="auto"/>
        <w:left w:val="none" w:sz="0" w:space="0" w:color="auto"/>
        <w:bottom w:val="none" w:sz="0" w:space="0" w:color="auto"/>
        <w:right w:val="none" w:sz="0" w:space="0" w:color="auto"/>
      </w:divBdr>
    </w:div>
    <w:div w:id="2053459268">
      <w:bodyDiv w:val="1"/>
      <w:marLeft w:val="0"/>
      <w:marRight w:val="0"/>
      <w:marTop w:val="0"/>
      <w:marBottom w:val="0"/>
      <w:divBdr>
        <w:top w:val="none" w:sz="0" w:space="0" w:color="auto"/>
        <w:left w:val="none" w:sz="0" w:space="0" w:color="auto"/>
        <w:bottom w:val="none" w:sz="0" w:space="0" w:color="auto"/>
        <w:right w:val="none" w:sz="0" w:space="0" w:color="auto"/>
      </w:divBdr>
    </w:div>
    <w:div w:id="2084252171">
      <w:bodyDiv w:val="1"/>
      <w:marLeft w:val="0"/>
      <w:marRight w:val="0"/>
      <w:marTop w:val="0"/>
      <w:marBottom w:val="0"/>
      <w:divBdr>
        <w:top w:val="none" w:sz="0" w:space="0" w:color="auto"/>
        <w:left w:val="none" w:sz="0" w:space="0" w:color="auto"/>
        <w:bottom w:val="none" w:sz="0" w:space="0" w:color="auto"/>
        <w:right w:val="none" w:sz="0" w:space="0" w:color="auto"/>
      </w:divBdr>
    </w:div>
    <w:div w:id="2094007301">
      <w:bodyDiv w:val="1"/>
      <w:marLeft w:val="0"/>
      <w:marRight w:val="0"/>
      <w:marTop w:val="0"/>
      <w:marBottom w:val="0"/>
      <w:divBdr>
        <w:top w:val="none" w:sz="0" w:space="0" w:color="auto"/>
        <w:left w:val="none" w:sz="0" w:space="0" w:color="auto"/>
        <w:bottom w:val="none" w:sz="0" w:space="0" w:color="auto"/>
        <w:right w:val="none" w:sz="0" w:space="0" w:color="auto"/>
      </w:divBdr>
    </w:div>
    <w:div w:id="213682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image" Target="media/image163.png"/><Relationship Id="rId21" Type="http://schemas.openxmlformats.org/officeDocument/2006/relationships/image" Target="media/image12.jpeg"/><Relationship Id="rId63" Type="http://schemas.openxmlformats.org/officeDocument/2006/relationships/image" Target="media/image34.wmf"/><Relationship Id="rId159" Type="http://schemas.openxmlformats.org/officeDocument/2006/relationships/image" Target="media/image82.wmf"/><Relationship Id="rId324" Type="http://schemas.openxmlformats.org/officeDocument/2006/relationships/image" Target="media/image187.png"/><Relationship Id="rId366" Type="http://schemas.openxmlformats.org/officeDocument/2006/relationships/fontTable" Target="fontTable.xml"/><Relationship Id="rId170" Type="http://schemas.openxmlformats.org/officeDocument/2006/relationships/oleObject" Target="embeddings/oleObject74.bin"/><Relationship Id="rId226" Type="http://schemas.openxmlformats.org/officeDocument/2006/relationships/oleObject" Target="embeddings/oleObject102.bin"/><Relationship Id="rId268" Type="http://schemas.openxmlformats.org/officeDocument/2006/relationships/image" Target="media/image139.jpeg"/><Relationship Id="rId32" Type="http://schemas.openxmlformats.org/officeDocument/2006/relationships/oleObject" Target="embeddings/oleObject5.bin"/><Relationship Id="rId74" Type="http://schemas.openxmlformats.org/officeDocument/2006/relationships/oleObject" Target="embeddings/oleObject26.bin"/><Relationship Id="rId128" Type="http://schemas.openxmlformats.org/officeDocument/2006/relationships/oleObject" Target="embeddings/oleObject53.bin"/><Relationship Id="rId335" Type="http://schemas.openxmlformats.org/officeDocument/2006/relationships/image" Target="media/image198.png"/><Relationship Id="rId5" Type="http://schemas.openxmlformats.org/officeDocument/2006/relationships/settings" Target="settings.xml"/><Relationship Id="rId181" Type="http://schemas.openxmlformats.org/officeDocument/2006/relationships/image" Target="media/image93.wmf"/><Relationship Id="rId237" Type="http://schemas.openxmlformats.org/officeDocument/2006/relationships/image" Target="media/image121.wmf"/><Relationship Id="rId279" Type="http://schemas.openxmlformats.org/officeDocument/2006/relationships/oleObject" Target="embeddings/oleObject125.bin"/><Relationship Id="rId43" Type="http://schemas.openxmlformats.org/officeDocument/2006/relationships/image" Target="media/image24.wmf"/><Relationship Id="rId139" Type="http://schemas.openxmlformats.org/officeDocument/2006/relationships/image" Target="media/image72.wmf"/><Relationship Id="rId290" Type="http://schemas.openxmlformats.org/officeDocument/2006/relationships/image" Target="media/image154.png"/><Relationship Id="rId304" Type="http://schemas.openxmlformats.org/officeDocument/2006/relationships/image" Target="media/image168.emf"/><Relationship Id="rId346" Type="http://schemas.openxmlformats.org/officeDocument/2006/relationships/image" Target="media/image209.png"/><Relationship Id="rId85" Type="http://schemas.openxmlformats.org/officeDocument/2006/relationships/image" Target="media/image45.wmf"/><Relationship Id="rId150" Type="http://schemas.openxmlformats.org/officeDocument/2006/relationships/oleObject" Target="embeddings/oleObject64.bin"/><Relationship Id="rId192" Type="http://schemas.openxmlformats.org/officeDocument/2006/relationships/oleObject" Target="embeddings/oleObject85.bin"/><Relationship Id="rId206" Type="http://schemas.openxmlformats.org/officeDocument/2006/relationships/oleObject" Target="embeddings/oleObject92.bin"/><Relationship Id="rId248" Type="http://schemas.openxmlformats.org/officeDocument/2006/relationships/oleObject" Target="embeddings/oleObject113.bin"/><Relationship Id="rId12" Type="http://schemas.openxmlformats.org/officeDocument/2006/relationships/image" Target="media/image3.jpeg"/><Relationship Id="rId108" Type="http://schemas.openxmlformats.org/officeDocument/2006/relationships/oleObject" Target="embeddings/oleObject43.bin"/><Relationship Id="rId315" Type="http://schemas.openxmlformats.org/officeDocument/2006/relationships/image" Target="media/image178.jpeg"/><Relationship Id="rId357" Type="http://schemas.openxmlformats.org/officeDocument/2006/relationships/image" Target="media/image220.png"/><Relationship Id="rId54" Type="http://schemas.openxmlformats.org/officeDocument/2006/relationships/oleObject" Target="embeddings/oleObject16.bin"/><Relationship Id="rId96" Type="http://schemas.openxmlformats.org/officeDocument/2006/relationships/oleObject" Target="embeddings/oleObject37.bin"/><Relationship Id="rId161" Type="http://schemas.openxmlformats.org/officeDocument/2006/relationships/image" Target="media/image83.wmf"/><Relationship Id="rId217" Type="http://schemas.openxmlformats.org/officeDocument/2006/relationships/image" Target="media/image111.wmf"/><Relationship Id="rId259" Type="http://schemas.openxmlformats.org/officeDocument/2006/relationships/image" Target="media/image132.wmf"/><Relationship Id="rId23" Type="http://schemas.openxmlformats.org/officeDocument/2006/relationships/image" Target="media/image14.wmf"/><Relationship Id="rId119" Type="http://schemas.openxmlformats.org/officeDocument/2006/relationships/image" Target="media/image62.wmf"/><Relationship Id="rId270" Type="http://schemas.openxmlformats.org/officeDocument/2006/relationships/image" Target="media/image141.wmf"/><Relationship Id="rId326" Type="http://schemas.openxmlformats.org/officeDocument/2006/relationships/image" Target="media/image189.png"/><Relationship Id="rId65" Type="http://schemas.openxmlformats.org/officeDocument/2006/relationships/image" Target="media/image35.wmf"/><Relationship Id="rId130" Type="http://schemas.openxmlformats.org/officeDocument/2006/relationships/oleObject" Target="embeddings/oleObject54.bin"/><Relationship Id="rId172" Type="http://schemas.openxmlformats.org/officeDocument/2006/relationships/oleObject" Target="embeddings/oleObject75.bin"/><Relationship Id="rId228" Type="http://schemas.openxmlformats.org/officeDocument/2006/relationships/oleObject" Target="embeddings/oleObject103.bin"/><Relationship Id="rId281" Type="http://schemas.openxmlformats.org/officeDocument/2006/relationships/image" Target="media/image147.jpeg"/><Relationship Id="rId337" Type="http://schemas.openxmlformats.org/officeDocument/2006/relationships/image" Target="media/image200.png"/><Relationship Id="rId34" Type="http://schemas.openxmlformats.org/officeDocument/2006/relationships/oleObject" Target="embeddings/oleObject6.bin"/><Relationship Id="rId76" Type="http://schemas.openxmlformats.org/officeDocument/2006/relationships/oleObject" Target="embeddings/oleObject27.bin"/><Relationship Id="rId141" Type="http://schemas.openxmlformats.org/officeDocument/2006/relationships/image" Target="media/image73.wmf"/><Relationship Id="rId7" Type="http://schemas.openxmlformats.org/officeDocument/2006/relationships/footnotes" Target="footnotes.xml"/><Relationship Id="rId183" Type="http://schemas.openxmlformats.org/officeDocument/2006/relationships/image" Target="media/image94.wmf"/><Relationship Id="rId239" Type="http://schemas.openxmlformats.org/officeDocument/2006/relationships/image" Target="media/image122.wmf"/><Relationship Id="rId250" Type="http://schemas.openxmlformats.org/officeDocument/2006/relationships/oleObject" Target="embeddings/oleObject114.bin"/><Relationship Id="rId292" Type="http://schemas.openxmlformats.org/officeDocument/2006/relationships/image" Target="media/image156.jpeg"/><Relationship Id="rId306" Type="http://schemas.openxmlformats.org/officeDocument/2006/relationships/image" Target="media/image170.emf"/><Relationship Id="rId45" Type="http://schemas.openxmlformats.org/officeDocument/2006/relationships/image" Target="media/image25.wmf"/><Relationship Id="rId87" Type="http://schemas.openxmlformats.org/officeDocument/2006/relationships/image" Target="media/image46.wmf"/><Relationship Id="rId110" Type="http://schemas.openxmlformats.org/officeDocument/2006/relationships/oleObject" Target="embeddings/oleObject44.bin"/><Relationship Id="rId348" Type="http://schemas.openxmlformats.org/officeDocument/2006/relationships/image" Target="media/image211.png"/><Relationship Id="rId152" Type="http://schemas.openxmlformats.org/officeDocument/2006/relationships/oleObject" Target="embeddings/oleObject65.bin"/><Relationship Id="rId194" Type="http://schemas.openxmlformats.org/officeDocument/2006/relationships/oleObject" Target="embeddings/oleObject86.bin"/><Relationship Id="rId208" Type="http://schemas.openxmlformats.org/officeDocument/2006/relationships/oleObject" Target="embeddings/oleObject93.bin"/><Relationship Id="rId261" Type="http://schemas.openxmlformats.org/officeDocument/2006/relationships/image" Target="media/image133.wmf"/><Relationship Id="rId14" Type="http://schemas.openxmlformats.org/officeDocument/2006/relationships/image" Target="media/image5.jpeg"/><Relationship Id="rId56" Type="http://schemas.openxmlformats.org/officeDocument/2006/relationships/oleObject" Target="embeddings/oleObject17.bin"/><Relationship Id="rId317" Type="http://schemas.openxmlformats.org/officeDocument/2006/relationships/image" Target="media/image180.jpeg"/><Relationship Id="rId359" Type="http://schemas.openxmlformats.org/officeDocument/2006/relationships/image" Target="media/image222.png"/><Relationship Id="rId98" Type="http://schemas.openxmlformats.org/officeDocument/2006/relationships/oleObject" Target="embeddings/oleObject38.bin"/><Relationship Id="rId121" Type="http://schemas.openxmlformats.org/officeDocument/2006/relationships/image" Target="media/image63.wmf"/><Relationship Id="rId163" Type="http://schemas.openxmlformats.org/officeDocument/2006/relationships/image" Target="media/image84.wmf"/><Relationship Id="rId219" Type="http://schemas.openxmlformats.org/officeDocument/2006/relationships/image" Target="media/image112.wmf"/><Relationship Id="rId230" Type="http://schemas.openxmlformats.org/officeDocument/2006/relationships/oleObject" Target="embeddings/oleObject104.bin"/><Relationship Id="rId25" Type="http://schemas.openxmlformats.org/officeDocument/2006/relationships/image" Target="media/image15.wmf"/><Relationship Id="rId67" Type="http://schemas.openxmlformats.org/officeDocument/2006/relationships/image" Target="media/image36.wmf"/><Relationship Id="rId272" Type="http://schemas.openxmlformats.org/officeDocument/2006/relationships/image" Target="media/image142.wmf"/><Relationship Id="rId328" Type="http://schemas.openxmlformats.org/officeDocument/2006/relationships/image" Target="media/image191.png"/><Relationship Id="rId132" Type="http://schemas.openxmlformats.org/officeDocument/2006/relationships/oleObject" Target="embeddings/oleObject55.bin"/><Relationship Id="rId174" Type="http://schemas.openxmlformats.org/officeDocument/2006/relationships/oleObject" Target="embeddings/oleObject76.bin"/><Relationship Id="rId220" Type="http://schemas.openxmlformats.org/officeDocument/2006/relationships/oleObject" Target="embeddings/oleObject99.bin"/><Relationship Id="rId241" Type="http://schemas.openxmlformats.org/officeDocument/2006/relationships/image" Target="media/image123.wmf"/><Relationship Id="rId15" Type="http://schemas.openxmlformats.org/officeDocument/2006/relationships/image" Target="media/image6.jpeg"/><Relationship Id="rId36" Type="http://schemas.openxmlformats.org/officeDocument/2006/relationships/oleObject" Target="embeddings/oleObject7.bin"/><Relationship Id="rId57" Type="http://schemas.openxmlformats.org/officeDocument/2006/relationships/image" Target="media/image31.wmf"/><Relationship Id="rId262" Type="http://schemas.openxmlformats.org/officeDocument/2006/relationships/oleObject" Target="embeddings/oleObject120.bin"/><Relationship Id="rId283" Type="http://schemas.openxmlformats.org/officeDocument/2006/relationships/image" Target="media/image149.jpeg"/><Relationship Id="rId318" Type="http://schemas.openxmlformats.org/officeDocument/2006/relationships/image" Target="media/image181.png"/><Relationship Id="rId339" Type="http://schemas.openxmlformats.org/officeDocument/2006/relationships/image" Target="media/image202.png"/><Relationship Id="rId78" Type="http://schemas.openxmlformats.org/officeDocument/2006/relationships/oleObject" Target="embeddings/oleObject28.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0.bin"/><Relationship Id="rId143" Type="http://schemas.openxmlformats.org/officeDocument/2006/relationships/image" Target="media/image74.wmf"/><Relationship Id="rId164" Type="http://schemas.openxmlformats.org/officeDocument/2006/relationships/oleObject" Target="embeddings/oleObject71.bin"/><Relationship Id="rId185" Type="http://schemas.openxmlformats.org/officeDocument/2006/relationships/image" Target="media/image95.wmf"/><Relationship Id="rId350" Type="http://schemas.openxmlformats.org/officeDocument/2006/relationships/image" Target="media/image213.png"/><Relationship Id="rId9" Type="http://schemas.openxmlformats.org/officeDocument/2006/relationships/footer" Target="footer1.xml"/><Relationship Id="rId210" Type="http://schemas.openxmlformats.org/officeDocument/2006/relationships/oleObject" Target="embeddings/oleObject94.bin"/><Relationship Id="rId26" Type="http://schemas.openxmlformats.org/officeDocument/2006/relationships/oleObject" Target="embeddings/oleObject2.bin"/><Relationship Id="rId231" Type="http://schemas.openxmlformats.org/officeDocument/2006/relationships/image" Target="media/image118.wmf"/><Relationship Id="rId252" Type="http://schemas.openxmlformats.org/officeDocument/2006/relationships/oleObject" Target="embeddings/oleObject115.bin"/><Relationship Id="rId273" Type="http://schemas.openxmlformats.org/officeDocument/2006/relationships/oleObject" Target="embeddings/oleObject122.bin"/><Relationship Id="rId294" Type="http://schemas.openxmlformats.org/officeDocument/2006/relationships/image" Target="media/image158.png"/><Relationship Id="rId308" Type="http://schemas.openxmlformats.org/officeDocument/2006/relationships/image" Target="media/image172.emf"/><Relationship Id="rId329" Type="http://schemas.openxmlformats.org/officeDocument/2006/relationships/image" Target="media/image192.png"/><Relationship Id="rId47" Type="http://schemas.openxmlformats.org/officeDocument/2006/relationships/image" Target="media/image26.wmf"/><Relationship Id="rId68" Type="http://schemas.openxmlformats.org/officeDocument/2006/relationships/oleObject" Target="embeddings/oleObject23.bin"/><Relationship Id="rId89" Type="http://schemas.openxmlformats.org/officeDocument/2006/relationships/image" Target="media/image47.wmf"/><Relationship Id="rId112" Type="http://schemas.openxmlformats.org/officeDocument/2006/relationships/oleObject" Target="embeddings/oleObject45.bin"/><Relationship Id="rId133" Type="http://schemas.openxmlformats.org/officeDocument/2006/relationships/image" Target="media/image69.wmf"/><Relationship Id="rId154" Type="http://schemas.openxmlformats.org/officeDocument/2006/relationships/oleObject" Target="embeddings/oleObject66.bin"/><Relationship Id="rId175" Type="http://schemas.openxmlformats.org/officeDocument/2006/relationships/image" Target="media/image90.wmf"/><Relationship Id="rId340" Type="http://schemas.openxmlformats.org/officeDocument/2006/relationships/image" Target="media/image203.png"/><Relationship Id="rId361" Type="http://schemas.openxmlformats.org/officeDocument/2006/relationships/image" Target="media/image224.png"/><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image" Target="media/image7.jpeg"/><Relationship Id="rId221" Type="http://schemas.openxmlformats.org/officeDocument/2006/relationships/image" Target="media/image113.wmf"/><Relationship Id="rId242" Type="http://schemas.openxmlformats.org/officeDocument/2006/relationships/oleObject" Target="embeddings/oleObject110.bin"/><Relationship Id="rId263" Type="http://schemas.openxmlformats.org/officeDocument/2006/relationships/image" Target="media/image134.png"/><Relationship Id="rId284" Type="http://schemas.openxmlformats.org/officeDocument/2006/relationships/image" Target="media/image150.wmf"/><Relationship Id="rId319" Type="http://schemas.openxmlformats.org/officeDocument/2006/relationships/image" Target="media/image182.jpeg"/><Relationship Id="rId37" Type="http://schemas.openxmlformats.org/officeDocument/2006/relationships/image" Target="media/image21.wmf"/><Relationship Id="rId58" Type="http://schemas.openxmlformats.org/officeDocument/2006/relationships/oleObject" Target="embeddings/oleObject18.bin"/><Relationship Id="rId79" Type="http://schemas.openxmlformats.org/officeDocument/2006/relationships/image" Target="media/image42.wmf"/><Relationship Id="rId102" Type="http://schemas.openxmlformats.org/officeDocument/2006/relationships/oleObject" Target="embeddings/oleObject40.bin"/><Relationship Id="rId123" Type="http://schemas.openxmlformats.org/officeDocument/2006/relationships/image" Target="media/image64.wmf"/><Relationship Id="rId144" Type="http://schemas.openxmlformats.org/officeDocument/2006/relationships/oleObject" Target="embeddings/oleObject61.bin"/><Relationship Id="rId330" Type="http://schemas.openxmlformats.org/officeDocument/2006/relationships/image" Target="media/image193.png"/><Relationship Id="rId90" Type="http://schemas.openxmlformats.org/officeDocument/2006/relationships/oleObject" Target="embeddings/oleObject34.bin"/><Relationship Id="rId165" Type="http://schemas.openxmlformats.org/officeDocument/2006/relationships/image" Target="media/image85.wmf"/><Relationship Id="rId186" Type="http://schemas.openxmlformats.org/officeDocument/2006/relationships/oleObject" Target="embeddings/oleObject82.bin"/><Relationship Id="rId351" Type="http://schemas.openxmlformats.org/officeDocument/2006/relationships/image" Target="media/image214.png"/><Relationship Id="rId211" Type="http://schemas.openxmlformats.org/officeDocument/2006/relationships/image" Target="media/image108.wmf"/><Relationship Id="rId232" Type="http://schemas.openxmlformats.org/officeDocument/2006/relationships/oleObject" Target="embeddings/oleObject105.bin"/><Relationship Id="rId253" Type="http://schemas.openxmlformats.org/officeDocument/2006/relationships/image" Target="media/image129.wmf"/><Relationship Id="rId274" Type="http://schemas.openxmlformats.org/officeDocument/2006/relationships/image" Target="media/image143.wmf"/><Relationship Id="rId295" Type="http://schemas.openxmlformats.org/officeDocument/2006/relationships/image" Target="media/image159.png"/><Relationship Id="rId309" Type="http://schemas.openxmlformats.org/officeDocument/2006/relationships/image" Target="media/image173.emf"/><Relationship Id="rId27" Type="http://schemas.openxmlformats.org/officeDocument/2006/relationships/image" Target="media/image16.wmf"/><Relationship Id="rId48" Type="http://schemas.openxmlformats.org/officeDocument/2006/relationships/oleObject" Target="embeddings/oleObject13.bin"/><Relationship Id="rId69" Type="http://schemas.openxmlformats.org/officeDocument/2006/relationships/image" Target="media/image37.wmf"/><Relationship Id="rId113" Type="http://schemas.openxmlformats.org/officeDocument/2006/relationships/image" Target="media/image59.wmf"/><Relationship Id="rId134" Type="http://schemas.openxmlformats.org/officeDocument/2006/relationships/oleObject" Target="embeddings/oleObject56.bin"/><Relationship Id="rId320" Type="http://schemas.openxmlformats.org/officeDocument/2006/relationships/image" Target="media/image183.jpeg"/><Relationship Id="rId80" Type="http://schemas.openxmlformats.org/officeDocument/2006/relationships/oleObject" Target="embeddings/oleObject29.bin"/><Relationship Id="rId155" Type="http://schemas.openxmlformats.org/officeDocument/2006/relationships/image" Target="media/image80.wmf"/><Relationship Id="rId176" Type="http://schemas.openxmlformats.org/officeDocument/2006/relationships/oleObject" Target="embeddings/oleObject77.bin"/><Relationship Id="rId197" Type="http://schemas.openxmlformats.org/officeDocument/2006/relationships/image" Target="media/image101.wmf"/><Relationship Id="rId341" Type="http://schemas.openxmlformats.org/officeDocument/2006/relationships/image" Target="media/image204.png"/><Relationship Id="rId362" Type="http://schemas.openxmlformats.org/officeDocument/2006/relationships/image" Target="media/image225.png"/><Relationship Id="rId201" Type="http://schemas.openxmlformats.org/officeDocument/2006/relationships/image" Target="media/image103.wmf"/><Relationship Id="rId222" Type="http://schemas.openxmlformats.org/officeDocument/2006/relationships/oleObject" Target="embeddings/oleObject100.bin"/><Relationship Id="rId243" Type="http://schemas.openxmlformats.org/officeDocument/2006/relationships/image" Target="media/image124.wmf"/><Relationship Id="rId264" Type="http://schemas.openxmlformats.org/officeDocument/2006/relationships/image" Target="media/image135.png"/><Relationship Id="rId285" Type="http://schemas.openxmlformats.org/officeDocument/2006/relationships/oleObject" Target="embeddings/oleObject126.bin"/><Relationship Id="rId17" Type="http://schemas.openxmlformats.org/officeDocument/2006/relationships/image" Target="media/image8.jpeg"/><Relationship Id="rId38" Type="http://schemas.openxmlformats.org/officeDocument/2006/relationships/oleObject" Target="embeddings/oleObject8.bin"/><Relationship Id="rId59" Type="http://schemas.openxmlformats.org/officeDocument/2006/relationships/image" Target="media/image32.wmf"/><Relationship Id="rId103" Type="http://schemas.openxmlformats.org/officeDocument/2006/relationships/image" Target="media/image54.wmf"/><Relationship Id="rId124" Type="http://schemas.openxmlformats.org/officeDocument/2006/relationships/oleObject" Target="embeddings/oleObject51.bin"/><Relationship Id="rId310" Type="http://schemas.openxmlformats.org/officeDocument/2006/relationships/image" Target="media/image174.png"/><Relationship Id="rId70" Type="http://schemas.openxmlformats.org/officeDocument/2006/relationships/oleObject" Target="embeddings/oleObject24.bin"/><Relationship Id="rId91" Type="http://schemas.openxmlformats.org/officeDocument/2006/relationships/image" Target="media/image48.wmf"/><Relationship Id="rId145" Type="http://schemas.openxmlformats.org/officeDocument/2006/relationships/image" Target="media/image75.wmf"/><Relationship Id="rId166" Type="http://schemas.openxmlformats.org/officeDocument/2006/relationships/oleObject" Target="embeddings/oleObject72.bin"/><Relationship Id="rId187" Type="http://schemas.openxmlformats.org/officeDocument/2006/relationships/image" Target="media/image96.wmf"/><Relationship Id="rId331" Type="http://schemas.openxmlformats.org/officeDocument/2006/relationships/image" Target="media/image194.png"/><Relationship Id="rId352" Type="http://schemas.openxmlformats.org/officeDocument/2006/relationships/image" Target="media/image215.png"/><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image" Target="media/image119.wmf"/><Relationship Id="rId254" Type="http://schemas.openxmlformats.org/officeDocument/2006/relationships/oleObject" Target="embeddings/oleObject116.bin"/><Relationship Id="rId28" Type="http://schemas.openxmlformats.org/officeDocument/2006/relationships/oleObject" Target="embeddings/oleObject3.bin"/><Relationship Id="rId49" Type="http://schemas.openxmlformats.org/officeDocument/2006/relationships/image" Target="media/image27.wmf"/><Relationship Id="rId114" Type="http://schemas.openxmlformats.org/officeDocument/2006/relationships/oleObject" Target="embeddings/oleObject46.bin"/><Relationship Id="rId275" Type="http://schemas.openxmlformats.org/officeDocument/2006/relationships/oleObject" Target="embeddings/oleObject123.bin"/><Relationship Id="rId296" Type="http://schemas.openxmlformats.org/officeDocument/2006/relationships/image" Target="media/image160.png"/><Relationship Id="rId300" Type="http://schemas.openxmlformats.org/officeDocument/2006/relationships/image" Target="media/image164.png"/><Relationship Id="rId60" Type="http://schemas.openxmlformats.org/officeDocument/2006/relationships/oleObject" Target="embeddings/oleObject19.bin"/><Relationship Id="rId81" Type="http://schemas.openxmlformats.org/officeDocument/2006/relationships/image" Target="media/image43.wmf"/><Relationship Id="rId135" Type="http://schemas.openxmlformats.org/officeDocument/2006/relationships/image" Target="media/image70.wmf"/><Relationship Id="rId156" Type="http://schemas.openxmlformats.org/officeDocument/2006/relationships/oleObject" Target="embeddings/oleObject67.bin"/><Relationship Id="rId177" Type="http://schemas.openxmlformats.org/officeDocument/2006/relationships/image" Target="media/image91.wmf"/><Relationship Id="rId198" Type="http://schemas.openxmlformats.org/officeDocument/2006/relationships/oleObject" Target="embeddings/oleObject88.bin"/><Relationship Id="rId321" Type="http://schemas.openxmlformats.org/officeDocument/2006/relationships/image" Target="media/image184.jpeg"/><Relationship Id="rId342" Type="http://schemas.openxmlformats.org/officeDocument/2006/relationships/image" Target="media/image205.png"/><Relationship Id="rId363" Type="http://schemas.openxmlformats.org/officeDocument/2006/relationships/image" Target="media/image226.emf"/><Relationship Id="rId202" Type="http://schemas.openxmlformats.org/officeDocument/2006/relationships/oleObject" Target="embeddings/oleObject90.bin"/><Relationship Id="rId223" Type="http://schemas.openxmlformats.org/officeDocument/2006/relationships/image" Target="media/image114.wmf"/><Relationship Id="rId244" Type="http://schemas.openxmlformats.org/officeDocument/2006/relationships/oleObject" Target="embeddings/oleObject111.bin"/><Relationship Id="rId18" Type="http://schemas.openxmlformats.org/officeDocument/2006/relationships/image" Target="media/image9.jpeg"/><Relationship Id="rId39" Type="http://schemas.openxmlformats.org/officeDocument/2006/relationships/image" Target="media/image22.wmf"/><Relationship Id="rId265" Type="http://schemas.openxmlformats.org/officeDocument/2006/relationships/image" Target="media/image136.png"/><Relationship Id="rId286" Type="http://schemas.openxmlformats.org/officeDocument/2006/relationships/image" Target="media/image151.wmf"/><Relationship Id="rId50" Type="http://schemas.openxmlformats.org/officeDocument/2006/relationships/oleObject" Target="embeddings/oleObject14.bin"/><Relationship Id="rId104" Type="http://schemas.openxmlformats.org/officeDocument/2006/relationships/oleObject" Target="embeddings/oleObject41.bin"/><Relationship Id="rId125" Type="http://schemas.openxmlformats.org/officeDocument/2006/relationships/image" Target="media/image65.wmf"/><Relationship Id="rId146" Type="http://schemas.openxmlformats.org/officeDocument/2006/relationships/oleObject" Target="embeddings/oleObject62.bin"/><Relationship Id="rId167" Type="http://schemas.openxmlformats.org/officeDocument/2006/relationships/image" Target="media/image86.wmf"/><Relationship Id="rId188" Type="http://schemas.openxmlformats.org/officeDocument/2006/relationships/oleObject" Target="embeddings/oleObject83.bin"/><Relationship Id="rId311" Type="http://schemas.openxmlformats.org/officeDocument/2006/relationships/image" Target="media/image175.png"/><Relationship Id="rId332" Type="http://schemas.openxmlformats.org/officeDocument/2006/relationships/image" Target="media/image195.png"/><Relationship Id="rId353" Type="http://schemas.openxmlformats.org/officeDocument/2006/relationships/image" Target="media/image216.png"/><Relationship Id="rId71" Type="http://schemas.openxmlformats.org/officeDocument/2006/relationships/image" Target="media/image38.wmf"/><Relationship Id="rId92" Type="http://schemas.openxmlformats.org/officeDocument/2006/relationships/oleObject" Target="embeddings/oleObject35.bin"/><Relationship Id="rId213" Type="http://schemas.openxmlformats.org/officeDocument/2006/relationships/image" Target="media/image109.wmf"/><Relationship Id="rId234" Type="http://schemas.openxmlformats.org/officeDocument/2006/relationships/oleObject" Target="embeddings/oleObject106.bin"/><Relationship Id="rId2" Type="http://schemas.openxmlformats.org/officeDocument/2006/relationships/numbering" Target="numbering.xml"/><Relationship Id="rId29" Type="http://schemas.openxmlformats.org/officeDocument/2006/relationships/image" Target="media/image17.wmf"/><Relationship Id="rId255" Type="http://schemas.openxmlformats.org/officeDocument/2006/relationships/image" Target="media/image130.wmf"/><Relationship Id="rId276" Type="http://schemas.openxmlformats.org/officeDocument/2006/relationships/image" Target="media/image144.wmf"/><Relationship Id="rId297" Type="http://schemas.openxmlformats.org/officeDocument/2006/relationships/image" Target="media/image161.png"/><Relationship Id="rId40" Type="http://schemas.openxmlformats.org/officeDocument/2006/relationships/oleObject" Target="embeddings/oleObject9.bin"/><Relationship Id="rId115" Type="http://schemas.openxmlformats.org/officeDocument/2006/relationships/image" Target="media/image60.wmf"/><Relationship Id="rId136" Type="http://schemas.openxmlformats.org/officeDocument/2006/relationships/oleObject" Target="embeddings/oleObject57.bin"/><Relationship Id="rId157" Type="http://schemas.openxmlformats.org/officeDocument/2006/relationships/image" Target="media/image81.wmf"/><Relationship Id="rId178" Type="http://schemas.openxmlformats.org/officeDocument/2006/relationships/oleObject" Target="embeddings/oleObject78.bin"/><Relationship Id="rId301" Type="http://schemas.openxmlformats.org/officeDocument/2006/relationships/image" Target="media/image165.png"/><Relationship Id="rId322" Type="http://schemas.openxmlformats.org/officeDocument/2006/relationships/image" Target="media/image185.jpeg"/><Relationship Id="rId343" Type="http://schemas.openxmlformats.org/officeDocument/2006/relationships/image" Target="media/image206.png"/><Relationship Id="rId364" Type="http://schemas.openxmlformats.org/officeDocument/2006/relationships/image" Target="media/image227.emf"/><Relationship Id="rId61" Type="http://schemas.openxmlformats.org/officeDocument/2006/relationships/image" Target="media/image33.wmf"/><Relationship Id="rId82" Type="http://schemas.openxmlformats.org/officeDocument/2006/relationships/oleObject" Target="embeddings/oleObject30.bin"/><Relationship Id="rId199" Type="http://schemas.openxmlformats.org/officeDocument/2006/relationships/image" Target="media/image102.wmf"/><Relationship Id="rId203" Type="http://schemas.openxmlformats.org/officeDocument/2006/relationships/image" Target="media/image104.wmf"/><Relationship Id="rId19" Type="http://schemas.openxmlformats.org/officeDocument/2006/relationships/image" Target="media/image10.jpeg"/><Relationship Id="rId224" Type="http://schemas.openxmlformats.org/officeDocument/2006/relationships/oleObject" Target="embeddings/oleObject101.bin"/><Relationship Id="rId245" Type="http://schemas.openxmlformats.org/officeDocument/2006/relationships/image" Target="media/image125.wmf"/><Relationship Id="rId266" Type="http://schemas.openxmlformats.org/officeDocument/2006/relationships/image" Target="media/image137.png"/><Relationship Id="rId287" Type="http://schemas.openxmlformats.org/officeDocument/2006/relationships/oleObject" Target="embeddings/oleObject127.bin"/><Relationship Id="rId30" Type="http://schemas.openxmlformats.org/officeDocument/2006/relationships/oleObject" Target="embeddings/oleObject4.bin"/><Relationship Id="rId105" Type="http://schemas.openxmlformats.org/officeDocument/2006/relationships/image" Target="media/image55.wmf"/><Relationship Id="rId126" Type="http://schemas.openxmlformats.org/officeDocument/2006/relationships/oleObject" Target="embeddings/oleObject52.bin"/><Relationship Id="rId147" Type="http://schemas.openxmlformats.org/officeDocument/2006/relationships/image" Target="media/image76.wmf"/><Relationship Id="rId168" Type="http://schemas.openxmlformats.org/officeDocument/2006/relationships/oleObject" Target="embeddings/oleObject73.bin"/><Relationship Id="rId312" Type="http://schemas.openxmlformats.org/officeDocument/2006/relationships/image" Target="media/image176.wmf"/><Relationship Id="rId333" Type="http://schemas.openxmlformats.org/officeDocument/2006/relationships/image" Target="media/image196.png"/><Relationship Id="rId354" Type="http://schemas.openxmlformats.org/officeDocument/2006/relationships/image" Target="media/image217.png"/><Relationship Id="rId51" Type="http://schemas.openxmlformats.org/officeDocument/2006/relationships/image" Target="media/image28.wmf"/><Relationship Id="rId72" Type="http://schemas.openxmlformats.org/officeDocument/2006/relationships/oleObject" Target="embeddings/oleObject25.bin"/><Relationship Id="rId93" Type="http://schemas.openxmlformats.org/officeDocument/2006/relationships/image" Target="media/image49.wmf"/><Relationship Id="rId189" Type="http://schemas.openxmlformats.org/officeDocument/2006/relationships/image" Target="media/image97.wmf"/><Relationship Id="rId3" Type="http://schemas.openxmlformats.org/officeDocument/2006/relationships/styles" Target="styles.xml"/><Relationship Id="rId214" Type="http://schemas.openxmlformats.org/officeDocument/2006/relationships/oleObject" Target="embeddings/oleObject96.bin"/><Relationship Id="rId235" Type="http://schemas.openxmlformats.org/officeDocument/2006/relationships/image" Target="media/image120.wmf"/><Relationship Id="rId256" Type="http://schemas.openxmlformats.org/officeDocument/2006/relationships/oleObject" Target="embeddings/oleObject117.bin"/><Relationship Id="rId277" Type="http://schemas.openxmlformats.org/officeDocument/2006/relationships/oleObject" Target="embeddings/oleObject124.bin"/><Relationship Id="rId298" Type="http://schemas.openxmlformats.org/officeDocument/2006/relationships/image" Target="media/image162.png"/><Relationship Id="rId116" Type="http://schemas.openxmlformats.org/officeDocument/2006/relationships/oleObject" Target="embeddings/oleObject47.bin"/><Relationship Id="rId137" Type="http://schemas.openxmlformats.org/officeDocument/2006/relationships/image" Target="media/image71.wmf"/><Relationship Id="rId158" Type="http://schemas.openxmlformats.org/officeDocument/2006/relationships/oleObject" Target="embeddings/oleObject68.bin"/><Relationship Id="rId302" Type="http://schemas.openxmlformats.org/officeDocument/2006/relationships/image" Target="media/image166.png"/><Relationship Id="rId323" Type="http://schemas.openxmlformats.org/officeDocument/2006/relationships/image" Target="media/image186.png"/><Relationship Id="rId344" Type="http://schemas.openxmlformats.org/officeDocument/2006/relationships/image" Target="media/image207.png"/><Relationship Id="rId20" Type="http://schemas.openxmlformats.org/officeDocument/2006/relationships/image" Target="media/image11.jpeg"/><Relationship Id="rId41" Type="http://schemas.openxmlformats.org/officeDocument/2006/relationships/image" Target="media/image23.wmf"/><Relationship Id="rId62" Type="http://schemas.openxmlformats.org/officeDocument/2006/relationships/oleObject" Target="embeddings/oleObject20.bin"/><Relationship Id="rId83" Type="http://schemas.openxmlformats.org/officeDocument/2006/relationships/image" Target="media/image44.wmf"/><Relationship Id="rId179" Type="http://schemas.openxmlformats.org/officeDocument/2006/relationships/image" Target="media/image92.wmf"/><Relationship Id="rId365" Type="http://schemas.openxmlformats.org/officeDocument/2006/relationships/image" Target="media/image228.png"/><Relationship Id="rId190" Type="http://schemas.openxmlformats.org/officeDocument/2006/relationships/oleObject" Target="embeddings/oleObject84.bin"/><Relationship Id="rId204" Type="http://schemas.openxmlformats.org/officeDocument/2006/relationships/oleObject" Target="embeddings/oleObject91.bin"/><Relationship Id="rId225" Type="http://schemas.openxmlformats.org/officeDocument/2006/relationships/image" Target="media/image115.wmf"/><Relationship Id="rId246" Type="http://schemas.openxmlformats.org/officeDocument/2006/relationships/oleObject" Target="embeddings/oleObject112.bin"/><Relationship Id="rId267" Type="http://schemas.openxmlformats.org/officeDocument/2006/relationships/image" Target="media/image138.jpeg"/><Relationship Id="rId288" Type="http://schemas.openxmlformats.org/officeDocument/2006/relationships/image" Target="media/image152.png"/><Relationship Id="rId106" Type="http://schemas.openxmlformats.org/officeDocument/2006/relationships/oleObject" Target="embeddings/oleObject42.bin"/><Relationship Id="rId127" Type="http://schemas.openxmlformats.org/officeDocument/2006/relationships/image" Target="media/image66.wmf"/><Relationship Id="rId313" Type="http://schemas.openxmlformats.org/officeDocument/2006/relationships/oleObject" Target="embeddings/oleObject128.bin"/><Relationship Id="rId10" Type="http://schemas.openxmlformats.org/officeDocument/2006/relationships/image" Target="media/image1.jpeg"/><Relationship Id="rId31" Type="http://schemas.openxmlformats.org/officeDocument/2006/relationships/image" Target="media/image18.wmf"/><Relationship Id="rId52" Type="http://schemas.openxmlformats.org/officeDocument/2006/relationships/oleObject" Target="embeddings/oleObject15.bin"/><Relationship Id="rId73" Type="http://schemas.openxmlformats.org/officeDocument/2006/relationships/image" Target="media/image39.wmf"/><Relationship Id="rId94" Type="http://schemas.openxmlformats.org/officeDocument/2006/relationships/oleObject" Target="embeddings/oleObject36.bin"/><Relationship Id="rId148" Type="http://schemas.openxmlformats.org/officeDocument/2006/relationships/oleObject" Target="embeddings/oleObject63.bin"/><Relationship Id="rId169" Type="http://schemas.openxmlformats.org/officeDocument/2006/relationships/image" Target="media/image87.wmf"/><Relationship Id="rId334" Type="http://schemas.openxmlformats.org/officeDocument/2006/relationships/image" Target="media/image197.png"/><Relationship Id="rId355" Type="http://schemas.openxmlformats.org/officeDocument/2006/relationships/image" Target="media/image218.png"/><Relationship Id="rId4" Type="http://schemas.microsoft.com/office/2007/relationships/stylesWithEffects" Target="stylesWithEffects.xml"/><Relationship Id="rId180" Type="http://schemas.openxmlformats.org/officeDocument/2006/relationships/oleObject" Target="embeddings/oleObject79.bin"/><Relationship Id="rId215" Type="http://schemas.openxmlformats.org/officeDocument/2006/relationships/image" Target="media/image110.wmf"/><Relationship Id="rId236" Type="http://schemas.openxmlformats.org/officeDocument/2006/relationships/oleObject" Target="embeddings/oleObject107.bin"/><Relationship Id="rId257" Type="http://schemas.openxmlformats.org/officeDocument/2006/relationships/image" Target="media/image131.wmf"/><Relationship Id="rId278" Type="http://schemas.openxmlformats.org/officeDocument/2006/relationships/image" Target="media/image145.emf"/><Relationship Id="rId303" Type="http://schemas.openxmlformats.org/officeDocument/2006/relationships/image" Target="media/image167.emf"/><Relationship Id="rId42" Type="http://schemas.openxmlformats.org/officeDocument/2006/relationships/oleObject" Target="embeddings/oleObject10.bin"/><Relationship Id="rId84" Type="http://schemas.openxmlformats.org/officeDocument/2006/relationships/oleObject" Target="embeddings/oleObject31.bin"/><Relationship Id="rId138" Type="http://schemas.openxmlformats.org/officeDocument/2006/relationships/oleObject" Target="embeddings/oleObject58.bin"/><Relationship Id="rId345" Type="http://schemas.openxmlformats.org/officeDocument/2006/relationships/image" Target="media/image208.png"/><Relationship Id="rId191" Type="http://schemas.openxmlformats.org/officeDocument/2006/relationships/image" Target="media/image98.wmf"/><Relationship Id="rId205" Type="http://schemas.openxmlformats.org/officeDocument/2006/relationships/image" Target="media/image105.wmf"/><Relationship Id="rId247" Type="http://schemas.openxmlformats.org/officeDocument/2006/relationships/image" Target="media/image126.wmf"/><Relationship Id="rId107" Type="http://schemas.openxmlformats.org/officeDocument/2006/relationships/image" Target="media/image56.wmf"/><Relationship Id="rId289" Type="http://schemas.openxmlformats.org/officeDocument/2006/relationships/image" Target="media/image153.png"/><Relationship Id="rId11" Type="http://schemas.openxmlformats.org/officeDocument/2006/relationships/image" Target="media/image2.jpeg"/><Relationship Id="rId53" Type="http://schemas.openxmlformats.org/officeDocument/2006/relationships/image" Target="media/image29.wmf"/><Relationship Id="rId149" Type="http://schemas.openxmlformats.org/officeDocument/2006/relationships/image" Target="media/image77.wmf"/><Relationship Id="rId314" Type="http://schemas.openxmlformats.org/officeDocument/2006/relationships/image" Target="media/image177.jpeg"/><Relationship Id="rId356" Type="http://schemas.openxmlformats.org/officeDocument/2006/relationships/image" Target="media/image219.png"/><Relationship Id="rId95" Type="http://schemas.openxmlformats.org/officeDocument/2006/relationships/image" Target="media/image50.wmf"/><Relationship Id="rId160" Type="http://schemas.openxmlformats.org/officeDocument/2006/relationships/oleObject" Target="embeddings/oleObject69.bin"/><Relationship Id="rId216" Type="http://schemas.openxmlformats.org/officeDocument/2006/relationships/oleObject" Target="embeddings/oleObject97.bin"/><Relationship Id="rId258" Type="http://schemas.openxmlformats.org/officeDocument/2006/relationships/oleObject" Target="embeddings/oleObject118.bin"/><Relationship Id="rId22" Type="http://schemas.openxmlformats.org/officeDocument/2006/relationships/image" Target="media/image13.jpeg"/><Relationship Id="rId64" Type="http://schemas.openxmlformats.org/officeDocument/2006/relationships/oleObject" Target="embeddings/oleObject21.bin"/><Relationship Id="rId118" Type="http://schemas.openxmlformats.org/officeDocument/2006/relationships/oleObject" Target="embeddings/oleObject48.bin"/><Relationship Id="rId325" Type="http://schemas.openxmlformats.org/officeDocument/2006/relationships/image" Target="media/image188.png"/><Relationship Id="rId367" Type="http://schemas.openxmlformats.org/officeDocument/2006/relationships/theme" Target="theme/theme1.xml"/><Relationship Id="rId171" Type="http://schemas.openxmlformats.org/officeDocument/2006/relationships/image" Target="media/image88.wmf"/><Relationship Id="rId227" Type="http://schemas.openxmlformats.org/officeDocument/2006/relationships/image" Target="media/image116.wmf"/><Relationship Id="rId269" Type="http://schemas.openxmlformats.org/officeDocument/2006/relationships/image" Target="media/image140.jpeg"/><Relationship Id="rId33" Type="http://schemas.openxmlformats.org/officeDocument/2006/relationships/image" Target="media/image19.wmf"/><Relationship Id="rId129" Type="http://schemas.openxmlformats.org/officeDocument/2006/relationships/image" Target="media/image67.wmf"/><Relationship Id="rId280" Type="http://schemas.openxmlformats.org/officeDocument/2006/relationships/image" Target="media/image146.png"/><Relationship Id="rId336" Type="http://schemas.openxmlformats.org/officeDocument/2006/relationships/image" Target="media/image199.png"/><Relationship Id="rId75" Type="http://schemas.openxmlformats.org/officeDocument/2006/relationships/image" Target="media/image40.wmf"/><Relationship Id="rId140" Type="http://schemas.openxmlformats.org/officeDocument/2006/relationships/oleObject" Target="embeddings/oleObject59.bin"/><Relationship Id="rId182" Type="http://schemas.openxmlformats.org/officeDocument/2006/relationships/oleObject" Target="embeddings/oleObject80.bin"/><Relationship Id="rId6" Type="http://schemas.openxmlformats.org/officeDocument/2006/relationships/webSettings" Target="webSettings.xml"/><Relationship Id="rId238" Type="http://schemas.openxmlformats.org/officeDocument/2006/relationships/oleObject" Target="embeddings/oleObject108.bin"/><Relationship Id="rId291" Type="http://schemas.openxmlformats.org/officeDocument/2006/relationships/image" Target="media/image155.png"/><Relationship Id="rId305" Type="http://schemas.openxmlformats.org/officeDocument/2006/relationships/image" Target="media/image169.emf"/><Relationship Id="rId347" Type="http://schemas.openxmlformats.org/officeDocument/2006/relationships/image" Target="media/image210.png"/><Relationship Id="rId44" Type="http://schemas.openxmlformats.org/officeDocument/2006/relationships/oleObject" Target="embeddings/oleObject11.bin"/><Relationship Id="rId86" Type="http://schemas.openxmlformats.org/officeDocument/2006/relationships/oleObject" Target="embeddings/oleObject32.bin"/><Relationship Id="rId151" Type="http://schemas.openxmlformats.org/officeDocument/2006/relationships/image" Target="media/image78.wmf"/><Relationship Id="rId193" Type="http://schemas.openxmlformats.org/officeDocument/2006/relationships/image" Target="media/image99.wmf"/><Relationship Id="rId207" Type="http://schemas.openxmlformats.org/officeDocument/2006/relationships/image" Target="media/image106.wmf"/><Relationship Id="rId249" Type="http://schemas.openxmlformats.org/officeDocument/2006/relationships/image" Target="media/image127.wmf"/><Relationship Id="rId13" Type="http://schemas.openxmlformats.org/officeDocument/2006/relationships/image" Target="media/image4.jpeg"/><Relationship Id="rId109" Type="http://schemas.openxmlformats.org/officeDocument/2006/relationships/image" Target="media/image57.emf"/><Relationship Id="rId260" Type="http://schemas.openxmlformats.org/officeDocument/2006/relationships/oleObject" Target="embeddings/oleObject119.bin"/><Relationship Id="rId316" Type="http://schemas.openxmlformats.org/officeDocument/2006/relationships/image" Target="media/image179.jpeg"/><Relationship Id="rId55" Type="http://schemas.openxmlformats.org/officeDocument/2006/relationships/image" Target="media/image30.wmf"/><Relationship Id="rId97" Type="http://schemas.openxmlformats.org/officeDocument/2006/relationships/image" Target="media/image51.wmf"/><Relationship Id="rId120" Type="http://schemas.openxmlformats.org/officeDocument/2006/relationships/oleObject" Target="embeddings/oleObject49.bin"/><Relationship Id="rId358" Type="http://schemas.openxmlformats.org/officeDocument/2006/relationships/image" Target="media/image221.png"/><Relationship Id="rId162" Type="http://schemas.openxmlformats.org/officeDocument/2006/relationships/oleObject" Target="embeddings/oleObject70.bin"/><Relationship Id="rId218" Type="http://schemas.openxmlformats.org/officeDocument/2006/relationships/oleObject" Target="embeddings/oleObject98.bin"/><Relationship Id="rId271" Type="http://schemas.openxmlformats.org/officeDocument/2006/relationships/oleObject" Target="embeddings/oleObject121.bin"/><Relationship Id="rId24" Type="http://schemas.openxmlformats.org/officeDocument/2006/relationships/oleObject" Target="embeddings/oleObject1.bin"/><Relationship Id="rId66" Type="http://schemas.openxmlformats.org/officeDocument/2006/relationships/oleObject" Target="embeddings/oleObject22.bin"/><Relationship Id="rId131" Type="http://schemas.openxmlformats.org/officeDocument/2006/relationships/image" Target="media/image68.wmf"/><Relationship Id="rId327" Type="http://schemas.openxmlformats.org/officeDocument/2006/relationships/image" Target="media/image190.png"/><Relationship Id="rId173" Type="http://schemas.openxmlformats.org/officeDocument/2006/relationships/image" Target="media/image89.wmf"/><Relationship Id="rId229" Type="http://schemas.openxmlformats.org/officeDocument/2006/relationships/image" Target="media/image117.wmf"/><Relationship Id="rId240" Type="http://schemas.openxmlformats.org/officeDocument/2006/relationships/oleObject" Target="embeddings/oleObject109.bin"/><Relationship Id="rId35" Type="http://schemas.openxmlformats.org/officeDocument/2006/relationships/image" Target="media/image20.wmf"/><Relationship Id="rId77" Type="http://schemas.openxmlformats.org/officeDocument/2006/relationships/image" Target="media/image41.wmf"/><Relationship Id="rId100" Type="http://schemas.openxmlformats.org/officeDocument/2006/relationships/oleObject" Target="embeddings/oleObject39.bin"/><Relationship Id="rId282" Type="http://schemas.openxmlformats.org/officeDocument/2006/relationships/image" Target="media/image148.jpeg"/><Relationship Id="rId338" Type="http://schemas.openxmlformats.org/officeDocument/2006/relationships/image" Target="media/image201.png"/><Relationship Id="rId8" Type="http://schemas.openxmlformats.org/officeDocument/2006/relationships/endnotes" Target="endnotes.xml"/><Relationship Id="rId142" Type="http://schemas.openxmlformats.org/officeDocument/2006/relationships/oleObject" Target="embeddings/oleObject60.bin"/><Relationship Id="rId184" Type="http://schemas.openxmlformats.org/officeDocument/2006/relationships/oleObject" Target="embeddings/oleObject81.bin"/><Relationship Id="rId251" Type="http://schemas.openxmlformats.org/officeDocument/2006/relationships/image" Target="media/image128.wmf"/><Relationship Id="rId46" Type="http://schemas.openxmlformats.org/officeDocument/2006/relationships/oleObject" Target="embeddings/oleObject12.bin"/><Relationship Id="rId293" Type="http://schemas.openxmlformats.org/officeDocument/2006/relationships/image" Target="media/image157.png"/><Relationship Id="rId307" Type="http://schemas.openxmlformats.org/officeDocument/2006/relationships/image" Target="media/image171.png"/><Relationship Id="rId349" Type="http://schemas.openxmlformats.org/officeDocument/2006/relationships/image" Target="media/image212.png"/><Relationship Id="rId88" Type="http://schemas.openxmlformats.org/officeDocument/2006/relationships/oleObject" Target="embeddings/oleObject33.bin"/><Relationship Id="rId111" Type="http://schemas.openxmlformats.org/officeDocument/2006/relationships/image" Target="media/image58.wmf"/><Relationship Id="rId153" Type="http://schemas.openxmlformats.org/officeDocument/2006/relationships/image" Target="media/image79.wmf"/><Relationship Id="rId195" Type="http://schemas.openxmlformats.org/officeDocument/2006/relationships/image" Target="media/image100.wmf"/><Relationship Id="rId209" Type="http://schemas.openxmlformats.org/officeDocument/2006/relationships/image" Target="media/image107.wmf"/><Relationship Id="rId360" Type="http://schemas.openxmlformats.org/officeDocument/2006/relationships/image" Target="media/image2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A333AA0-B068-4F71-9D0E-A414A55AD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16815</Words>
  <Characters>95846</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 Zaitsev</dc:creator>
  <cp:lastModifiedBy>vmochalov</cp:lastModifiedBy>
  <cp:revision>4</cp:revision>
  <cp:lastPrinted>2015-12-23T11:49:00Z</cp:lastPrinted>
  <dcterms:created xsi:type="dcterms:W3CDTF">2016-02-08T14:28:00Z</dcterms:created>
  <dcterms:modified xsi:type="dcterms:W3CDTF">2016-02-08T14:45:00Z</dcterms:modified>
</cp:coreProperties>
</file>